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6297" w14:textId="77777777" w:rsidR="00417139" w:rsidRDefault="00417139" w:rsidP="00850BF5">
      <w:pPr>
        <w:jc w:val="center"/>
        <w:rPr>
          <w:b/>
          <w:sz w:val="32"/>
          <w:szCs w:val="32"/>
        </w:rPr>
      </w:pPr>
    </w:p>
    <w:p w14:paraId="2F72E5B7" w14:textId="77777777" w:rsidR="00417139" w:rsidRDefault="00417139" w:rsidP="00850BF5">
      <w:pPr>
        <w:jc w:val="center"/>
        <w:rPr>
          <w:b/>
          <w:sz w:val="32"/>
          <w:szCs w:val="32"/>
        </w:rPr>
      </w:pPr>
    </w:p>
    <w:p w14:paraId="65E3736C" w14:textId="77777777" w:rsidR="00417139" w:rsidRDefault="00417139" w:rsidP="00850BF5">
      <w:pPr>
        <w:jc w:val="center"/>
        <w:rPr>
          <w:b/>
          <w:sz w:val="32"/>
          <w:szCs w:val="32"/>
        </w:rPr>
      </w:pPr>
    </w:p>
    <w:p w14:paraId="61CFF430" w14:textId="77777777" w:rsidR="00417139" w:rsidRDefault="00417139" w:rsidP="00850BF5">
      <w:pPr>
        <w:jc w:val="center"/>
        <w:rPr>
          <w:b/>
          <w:sz w:val="32"/>
          <w:szCs w:val="32"/>
        </w:rPr>
      </w:pPr>
      <w:r>
        <w:rPr>
          <w:rFonts w:ascii="Arial" w:hAnsi="Arial" w:cs="Arial"/>
          <w:noProof/>
          <w:color w:val="262626"/>
          <w:sz w:val="28"/>
          <w:szCs w:val="28"/>
          <w:lang w:eastAsia="en-GB"/>
        </w:rPr>
        <w:drawing>
          <wp:anchor distT="0" distB="0" distL="114300" distR="114300" simplePos="0" relativeHeight="251660288" behindDoc="0" locked="0" layoutInCell="1" allowOverlap="1" wp14:anchorId="6874F7AB" wp14:editId="6A4E381B">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7BC3E" w14:textId="77777777" w:rsidR="00417139" w:rsidRDefault="00417139" w:rsidP="00850BF5">
      <w:pPr>
        <w:jc w:val="center"/>
        <w:rPr>
          <w:b/>
          <w:sz w:val="32"/>
          <w:szCs w:val="32"/>
        </w:rPr>
      </w:pPr>
    </w:p>
    <w:p w14:paraId="4C5D5217" w14:textId="77777777" w:rsidR="00417139" w:rsidRDefault="00417139" w:rsidP="00850BF5">
      <w:pPr>
        <w:jc w:val="center"/>
        <w:rPr>
          <w:b/>
          <w:sz w:val="32"/>
          <w:szCs w:val="32"/>
        </w:rPr>
      </w:pPr>
    </w:p>
    <w:p w14:paraId="332325B5" w14:textId="77777777" w:rsidR="00417139" w:rsidRDefault="00417139" w:rsidP="00850BF5">
      <w:pPr>
        <w:jc w:val="center"/>
        <w:rPr>
          <w:b/>
          <w:sz w:val="32"/>
          <w:szCs w:val="32"/>
        </w:rPr>
      </w:pPr>
    </w:p>
    <w:p w14:paraId="666A6A11" w14:textId="77777777" w:rsidR="00417139" w:rsidRDefault="00417139" w:rsidP="00850BF5">
      <w:pPr>
        <w:jc w:val="center"/>
        <w:rPr>
          <w:b/>
          <w:sz w:val="32"/>
          <w:szCs w:val="32"/>
        </w:rPr>
      </w:pPr>
    </w:p>
    <w:p w14:paraId="1B73FBCC" w14:textId="77777777" w:rsidR="00417139" w:rsidRDefault="00417139" w:rsidP="00850BF5">
      <w:pPr>
        <w:jc w:val="center"/>
        <w:rPr>
          <w:b/>
          <w:sz w:val="32"/>
          <w:szCs w:val="32"/>
        </w:rPr>
      </w:pPr>
    </w:p>
    <w:p w14:paraId="4B8F90FC" w14:textId="77777777" w:rsidR="00417139" w:rsidRDefault="00417139" w:rsidP="00850BF5">
      <w:pPr>
        <w:jc w:val="center"/>
        <w:rPr>
          <w:b/>
          <w:sz w:val="32"/>
          <w:szCs w:val="32"/>
        </w:rPr>
      </w:pPr>
    </w:p>
    <w:p w14:paraId="5DB9DF26" w14:textId="77777777" w:rsidR="00417139" w:rsidRPr="00417139" w:rsidRDefault="00417139" w:rsidP="00417139">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14:paraId="3EB29936" w14:textId="77777777" w:rsidR="00417139" w:rsidRPr="00417139" w:rsidRDefault="00C35E41" w:rsidP="0041713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 xml:space="preserve">Statement of Behaviour Principles and Behaviour </w:t>
      </w:r>
      <w:r w:rsidR="00AE6ED6">
        <w:rPr>
          <w:rFonts w:ascii="Arial" w:eastAsia="MS Mincho" w:hAnsi="Arial" w:cs="Arial"/>
          <w:sz w:val="72"/>
          <w:szCs w:val="72"/>
        </w:rPr>
        <w:t>Policy</w:t>
      </w:r>
    </w:p>
    <w:p w14:paraId="64AC6F60" w14:textId="77777777" w:rsidR="00417139" w:rsidRPr="00417139" w:rsidRDefault="00417139" w:rsidP="00417139">
      <w:pPr>
        <w:spacing w:before="100" w:beforeAutospacing="1" w:after="100" w:afterAutospacing="1" w:line="240" w:lineRule="auto"/>
        <w:rPr>
          <w:rFonts w:ascii="Arial" w:eastAsia="MS Mincho" w:hAnsi="Arial" w:cs="Arial"/>
          <w:sz w:val="32"/>
          <w:szCs w:val="32"/>
        </w:rPr>
      </w:pPr>
    </w:p>
    <w:p w14:paraId="4639B002" w14:textId="77777777" w:rsidR="00417139" w:rsidRPr="00417139" w:rsidRDefault="00417139" w:rsidP="00417139">
      <w:pPr>
        <w:spacing w:before="100" w:beforeAutospacing="1" w:after="100" w:afterAutospacing="1" w:line="240" w:lineRule="auto"/>
        <w:jc w:val="center"/>
        <w:rPr>
          <w:rFonts w:ascii="Arial" w:eastAsia="MS Mincho" w:hAnsi="Arial" w:cs="Arial"/>
          <w:sz w:val="32"/>
          <w:szCs w:val="32"/>
        </w:rPr>
      </w:pPr>
    </w:p>
    <w:p w14:paraId="2E22196A" w14:textId="1DB64999" w:rsidR="00417139" w:rsidRPr="00417139" w:rsidRDefault="00417139" w:rsidP="00417139">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w:t>
      </w:r>
      <w:r w:rsidR="005825F6">
        <w:rPr>
          <w:rFonts w:ascii="Arial" w:eastAsia="MS Mincho" w:hAnsi="Arial" w:cs="Arial"/>
          <w:sz w:val="32"/>
          <w:szCs w:val="32"/>
        </w:rPr>
        <w:t xml:space="preserve">reviewed: </w:t>
      </w:r>
      <w:r w:rsidR="00E54CA1">
        <w:rPr>
          <w:rFonts w:ascii="Arial" w:eastAsia="MS Mincho" w:hAnsi="Arial" w:cs="Arial"/>
          <w:sz w:val="32"/>
          <w:szCs w:val="32"/>
        </w:rPr>
        <w:t>9/23, 9/24</w:t>
      </w:r>
      <w:r w:rsidR="00845901">
        <w:rPr>
          <w:rFonts w:ascii="Arial" w:eastAsia="MS Mincho" w:hAnsi="Arial" w:cs="Arial"/>
          <w:sz w:val="32"/>
          <w:szCs w:val="32"/>
        </w:rPr>
        <w:t>, 9/25</w:t>
      </w:r>
    </w:p>
    <w:p w14:paraId="6D35C56E" w14:textId="5AA54153" w:rsidR="00417139" w:rsidRPr="00417139" w:rsidRDefault="005825F6" w:rsidP="0041713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Next review: September 202</w:t>
      </w:r>
      <w:r w:rsidR="00845901">
        <w:rPr>
          <w:rFonts w:ascii="Arial" w:eastAsia="MS Mincho" w:hAnsi="Arial" w:cs="Arial"/>
          <w:sz w:val="32"/>
          <w:szCs w:val="32"/>
        </w:rPr>
        <w:t>7</w:t>
      </w:r>
    </w:p>
    <w:p w14:paraId="42E40991" w14:textId="77777777" w:rsidR="00417139" w:rsidRDefault="00417139" w:rsidP="00850BF5">
      <w:pPr>
        <w:jc w:val="center"/>
        <w:rPr>
          <w:b/>
          <w:sz w:val="32"/>
          <w:szCs w:val="32"/>
        </w:rPr>
      </w:pPr>
    </w:p>
    <w:p w14:paraId="414FDC36" w14:textId="77777777" w:rsidR="00417139" w:rsidRDefault="00973760" w:rsidP="00850BF5">
      <w:pPr>
        <w:jc w:val="center"/>
        <w:rPr>
          <w:b/>
          <w:sz w:val="32"/>
          <w:szCs w:val="32"/>
        </w:rPr>
      </w:pPr>
      <w:r>
        <w:rPr>
          <w:b/>
          <w:sz w:val="32"/>
          <w:szCs w:val="32"/>
        </w:rPr>
        <w:t xml:space="preserve">Lead Teachers: </w:t>
      </w:r>
      <w:r w:rsidR="00AE6ED6">
        <w:rPr>
          <w:b/>
          <w:sz w:val="32"/>
          <w:szCs w:val="32"/>
        </w:rPr>
        <w:t xml:space="preserve">Diane Wilson, Michael Jones </w:t>
      </w:r>
    </w:p>
    <w:p w14:paraId="2FBFE9F8" w14:textId="77777777" w:rsidR="00417139" w:rsidRDefault="00417139" w:rsidP="00850BF5">
      <w:pPr>
        <w:jc w:val="center"/>
        <w:rPr>
          <w:b/>
          <w:sz w:val="32"/>
          <w:szCs w:val="32"/>
        </w:rPr>
      </w:pPr>
    </w:p>
    <w:p w14:paraId="707FAD93" w14:textId="77777777" w:rsidR="00AE6ED6" w:rsidRDefault="00AE6ED6" w:rsidP="00850BF5">
      <w:pPr>
        <w:jc w:val="center"/>
        <w:rPr>
          <w:b/>
          <w:sz w:val="32"/>
          <w:szCs w:val="32"/>
        </w:rPr>
      </w:pPr>
    </w:p>
    <w:p w14:paraId="6D32E27A" w14:textId="77777777" w:rsidR="00AE6ED6" w:rsidRDefault="00AE6ED6" w:rsidP="00850BF5">
      <w:pPr>
        <w:jc w:val="center"/>
        <w:rPr>
          <w:b/>
          <w:sz w:val="32"/>
          <w:szCs w:val="32"/>
        </w:rPr>
      </w:pPr>
    </w:p>
    <w:p w14:paraId="542748BF" w14:textId="77777777" w:rsidR="00AE6ED6" w:rsidRDefault="00AE6ED6" w:rsidP="00850BF5">
      <w:pPr>
        <w:jc w:val="center"/>
        <w:rPr>
          <w:b/>
          <w:sz w:val="32"/>
          <w:szCs w:val="32"/>
        </w:rPr>
      </w:pPr>
    </w:p>
    <w:p w14:paraId="021EACEB" w14:textId="2C35A796" w:rsidR="00C35E41" w:rsidRPr="005F4EBA" w:rsidRDefault="00C35E41" w:rsidP="00C35E41">
      <w:pPr>
        <w:pStyle w:val="xmsotitle"/>
        <w:shd w:val="clear" w:color="auto" w:fill="FFFFFF"/>
        <w:spacing w:before="0" w:beforeAutospacing="0" w:after="0" w:afterAutospacing="0"/>
        <w:rPr>
          <w:rFonts w:asciiTheme="minorHAnsi" w:hAnsiTheme="minorHAnsi" w:cstheme="minorHAnsi"/>
          <w:color w:val="212121"/>
          <w:spacing w:val="-10"/>
          <w:sz w:val="40"/>
          <w:szCs w:val="40"/>
        </w:rPr>
      </w:pPr>
      <w:r w:rsidRPr="005F4EBA">
        <w:rPr>
          <w:rFonts w:asciiTheme="minorHAnsi" w:hAnsiTheme="minorHAnsi" w:cstheme="minorHAnsi"/>
          <w:b/>
          <w:bCs/>
          <w:color w:val="1F4E79"/>
          <w:spacing w:val="-10"/>
          <w:sz w:val="40"/>
          <w:szCs w:val="40"/>
          <w:u w:val="single"/>
        </w:rPr>
        <w:t xml:space="preserve">Statement of Behaviour Principles </w:t>
      </w:r>
    </w:p>
    <w:p w14:paraId="6DDC6B91"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w:t>
      </w:r>
    </w:p>
    <w:p w14:paraId="3C177C5C"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recognise that each individual, student or member of staff, is unique and deserves to be valued equally.</w:t>
      </w:r>
    </w:p>
    <w:p w14:paraId="6C0AA85D"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all will actively promote equality irrespective of race, gender, age, sexuality, religion or disability.</w:t>
      </w:r>
    </w:p>
    <w:p w14:paraId="6FE9FAE8"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provide a positive and supportive environment in which staff and students can maximise their skills and to support them in fulfilling their potential for the benefit of themselves and the wider community.</w:t>
      </w:r>
    </w:p>
    <w:p w14:paraId="7E4B91AF"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provide full opportunity for our staff and students to develop their individual talents and build a strong foundation for their future.</w:t>
      </w:r>
    </w:p>
    <w:p w14:paraId="3420ED12"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develop effective leadership throughout all levels of the staffing structure and to use this to create a successful teaching environment where the high expectations of students, staff and Governors are met.</w:t>
      </w:r>
    </w:p>
    <w:p w14:paraId="6E33A72D"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all at Ashley High School will feel safe and secure.</w:t>
      </w:r>
    </w:p>
    <w:p w14:paraId="4EA148CE"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eliminate all forms of discrimination, harassment or bullying.</w:t>
      </w:r>
    </w:p>
    <w:p w14:paraId="1C72F090"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positive, strong relationships exist throughout the school, which lead to the mutual respect between all members of our community that encourages good behaviour.</w:t>
      </w:r>
    </w:p>
    <w:p w14:paraId="0083831B"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enable leaders to lead, teachers to teach and students to learn.</w:t>
      </w:r>
    </w:p>
    <w:p w14:paraId="50495E87" w14:textId="77777777" w:rsidR="00C35E41" w:rsidRPr="005F4EBA" w:rsidRDefault="00C35E41" w:rsidP="00C35E41">
      <w:pPr>
        <w:pStyle w:val="6Abstract"/>
        <w:rPr>
          <w:rFonts w:asciiTheme="minorHAnsi" w:hAnsiTheme="minorHAnsi" w:cstheme="minorHAnsi"/>
          <w:lang w:val="en-GB"/>
        </w:rPr>
      </w:pPr>
    </w:p>
    <w:p w14:paraId="29BC31F8" w14:textId="77777777" w:rsidR="00C35E41" w:rsidRPr="005F4EBA" w:rsidRDefault="00C35E41" w:rsidP="00C35E41">
      <w:pPr>
        <w:pStyle w:val="Heading1"/>
        <w:rPr>
          <w:rFonts w:asciiTheme="minorHAnsi" w:hAnsiTheme="minorHAnsi" w:cstheme="minorHAnsi"/>
          <w:color w:val="1F497D" w:themeColor="text2"/>
          <w:sz w:val="40"/>
          <w:szCs w:val="40"/>
          <w:u w:val="single"/>
        </w:rPr>
      </w:pPr>
      <w:r w:rsidRPr="005F4EBA">
        <w:rPr>
          <w:rFonts w:asciiTheme="minorHAnsi" w:hAnsiTheme="minorHAnsi" w:cstheme="minorHAnsi"/>
          <w:color w:val="1F497D" w:themeColor="text2"/>
          <w:sz w:val="40"/>
          <w:szCs w:val="40"/>
          <w:u w:val="single"/>
        </w:rPr>
        <w:t>Aims</w:t>
      </w:r>
    </w:p>
    <w:p w14:paraId="33D5BCA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policy aims to:</w:t>
      </w:r>
    </w:p>
    <w:p w14:paraId="29B2358C"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rPr>
        <w:t>Create a positive culture that promotes excellent behaviour, ensuring that all pupils have the opportunity to learn in a calm, safe and supportive environment</w:t>
      </w:r>
    </w:p>
    <w:p w14:paraId="34BCF328"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eastAsia="Times New Roman" w:hAnsiTheme="minorHAnsi" w:cstheme="minorHAnsi"/>
          <w:lang w:val="en-GB" w:eastAsia="en-GB"/>
        </w:rPr>
        <w:t>Establish a whole-school approach to maintaining high standards of behaviour that reflect the core values of the school</w:t>
      </w:r>
    </w:p>
    <w:p w14:paraId="4FC92151"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eastAsia="Times New Roman" w:hAnsiTheme="minorHAnsi" w:cstheme="minorHAnsi"/>
          <w:lang w:val="en-GB" w:eastAsia="en-GB"/>
        </w:rPr>
        <w:t>Outline the expectations and consequences of behaviour</w:t>
      </w:r>
    </w:p>
    <w:p w14:paraId="72100DD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Provide a consistent approach to behaviour management that is applied equally to all pupils</w:t>
      </w:r>
    </w:p>
    <w:p w14:paraId="6CEF129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Define what we consider to be unacceptable behaviour, including bullying and discrimination</w:t>
      </w:r>
    </w:p>
    <w:p w14:paraId="2AAA35CE" w14:textId="77777777" w:rsidR="00C35E41" w:rsidRDefault="00C35E41" w:rsidP="00C35E41">
      <w:pPr>
        <w:pStyle w:val="Heading1"/>
        <w:rPr>
          <w:rFonts w:asciiTheme="minorHAnsi" w:eastAsia="MS Mincho" w:hAnsiTheme="minorHAnsi" w:cstheme="minorHAnsi"/>
          <w:b w:val="0"/>
          <w:color w:val="auto"/>
          <w:sz w:val="20"/>
          <w:szCs w:val="20"/>
          <w:lang w:eastAsia="en-GB"/>
        </w:rPr>
      </w:pPr>
      <w:bookmarkStart w:id="0" w:name="_Toc112755552"/>
    </w:p>
    <w:p w14:paraId="5EDEE3CB" w14:textId="77777777" w:rsidR="00C35E41" w:rsidRPr="005F4EBA" w:rsidRDefault="00C35E41" w:rsidP="00C35E41">
      <w:pPr>
        <w:pStyle w:val="Heading1"/>
        <w:rPr>
          <w:rFonts w:asciiTheme="minorHAnsi" w:hAnsiTheme="minorHAnsi" w:cstheme="minorHAnsi"/>
          <w:color w:val="1F497D" w:themeColor="text2"/>
          <w:sz w:val="40"/>
          <w:szCs w:val="40"/>
          <w:u w:val="single"/>
        </w:rPr>
      </w:pPr>
      <w:r w:rsidRPr="005F4EBA">
        <w:rPr>
          <w:rFonts w:asciiTheme="minorHAnsi" w:hAnsiTheme="minorHAnsi" w:cstheme="minorHAnsi"/>
          <w:color w:val="1F497D" w:themeColor="text2"/>
          <w:sz w:val="40"/>
          <w:szCs w:val="40"/>
          <w:u w:val="single"/>
        </w:rPr>
        <w:t>Legislation, statutory requirements and statutory guidance</w:t>
      </w:r>
      <w:bookmarkEnd w:id="0"/>
    </w:p>
    <w:p w14:paraId="27D5D949"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policy is based on legislation and advice from the Department for Education (DfE) on:</w:t>
      </w:r>
    </w:p>
    <w:p w14:paraId="51FD86A2" w14:textId="77777777" w:rsidR="00C35E41" w:rsidRPr="005F4EBA" w:rsidRDefault="00C35E41" w:rsidP="00C35E41">
      <w:pPr>
        <w:pStyle w:val="4Bulletedcopyblue"/>
        <w:rPr>
          <w:rFonts w:asciiTheme="minorHAnsi" w:hAnsiTheme="minorHAnsi" w:cstheme="minorHAnsi"/>
          <w:lang w:val="en-GB"/>
        </w:rPr>
      </w:pPr>
      <w:hyperlink r:id="rId8" w:history="1">
        <w:r w:rsidRPr="005F4EBA">
          <w:rPr>
            <w:rStyle w:val="Hyperlink"/>
            <w:rFonts w:asciiTheme="minorHAnsi" w:hAnsiTheme="minorHAnsi" w:cstheme="minorHAnsi"/>
            <w:lang w:val="en-GB"/>
          </w:rPr>
          <w:t>Behaviour and discipline in schools: advice for headteachers and school staff, 2016</w:t>
        </w:r>
      </w:hyperlink>
    </w:p>
    <w:p w14:paraId="0622C8C6" w14:textId="77777777" w:rsidR="00C35E41" w:rsidRPr="005F4EBA" w:rsidRDefault="00C35E41" w:rsidP="00C35E41">
      <w:pPr>
        <w:pStyle w:val="4Bulletedcopyblue"/>
        <w:rPr>
          <w:rFonts w:asciiTheme="minorHAnsi" w:hAnsiTheme="minorHAnsi" w:cstheme="minorHAnsi"/>
          <w:color w:val="0072CC"/>
          <w:u w:val="single"/>
          <w:lang w:val="en-GB"/>
        </w:rPr>
      </w:pPr>
      <w:hyperlink r:id="rId9" w:history="1">
        <w:r w:rsidRPr="005F4EBA">
          <w:rPr>
            <w:rStyle w:val="Hyperlink"/>
            <w:rFonts w:asciiTheme="minorHAnsi" w:hAnsiTheme="minorHAnsi" w:cstheme="minorHAnsi"/>
            <w:lang w:val="en-GB"/>
          </w:rPr>
          <w:t>Behaviour in schools: advice for headteachers and school staff 2022</w:t>
        </w:r>
      </w:hyperlink>
    </w:p>
    <w:p w14:paraId="7F7D1830"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begin"/>
      </w:r>
      <w:r w:rsidRPr="005F4EBA">
        <w:rPr>
          <w:rStyle w:val="Hyperlink"/>
          <w:rFonts w:asciiTheme="minorHAnsi" w:hAnsiTheme="minorHAnsi" w:cstheme="minorHAnsi"/>
          <w:lang w:val="en-GB"/>
        </w:rPr>
        <w:instrText xml:space="preserve"> HYPERLINK "https://www.gov.uk/government/publications/searching-screening-and-confiscation"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Searching, screening and confiscation at school 2018</w:t>
      </w:r>
    </w:p>
    <w:p w14:paraId="7D15D57B"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hyperlink r:id="rId10" w:history="1">
        <w:r w:rsidRPr="005F4EBA">
          <w:rPr>
            <w:rStyle w:val="Hyperlink"/>
            <w:rFonts w:asciiTheme="minorHAnsi" w:hAnsiTheme="minorHAnsi" w:cstheme="minorHAnsi"/>
            <w:lang w:val="en-GB"/>
          </w:rPr>
          <w:t>Searching, screening and confiscation: advice for schools 2022</w:t>
        </w:r>
      </w:hyperlink>
    </w:p>
    <w:p w14:paraId="49ABCD30" w14:textId="77777777" w:rsidR="00C35E41" w:rsidRPr="005F4EBA" w:rsidRDefault="00C35E41" w:rsidP="00C35E41">
      <w:pPr>
        <w:pStyle w:val="4Bulletedcopyblue"/>
        <w:rPr>
          <w:rStyle w:val="Hyperlink"/>
          <w:rFonts w:asciiTheme="minorHAnsi" w:hAnsiTheme="minorHAnsi" w:cstheme="minorHAnsi"/>
          <w:lang w:val="en-GB"/>
        </w:rPr>
      </w:pPr>
      <w:hyperlink r:id="rId11" w:history="1">
        <w:r w:rsidRPr="005F4EBA">
          <w:rPr>
            <w:rStyle w:val="Hyperlink"/>
            <w:rFonts w:asciiTheme="minorHAnsi" w:hAnsiTheme="minorHAnsi" w:cstheme="minorHAnsi"/>
            <w:lang w:val="en-GB"/>
          </w:rPr>
          <w:t>The Equality Act 2010</w:t>
        </w:r>
      </w:hyperlink>
    </w:p>
    <w:p w14:paraId="5EEB8DDE" w14:textId="77777777" w:rsidR="00C35E41" w:rsidRPr="005F4EBA" w:rsidRDefault="00C35E41" w:rsidP="00C35E41">
      <w:pPr>
        <w:pStyle w:val="4Bulletedcopyblue"/>
        <w:rPr>
          <w:rStyle w:val="Hyperlink"/>
          <w:rFonts w:asciiTheme="minorHAnsi" w:hAnsiTheme="minorHAnsi" w:cstheme="minorHAnsi"/>
          <w:lang w:val="en-GB"/>
        </w:rPr>
      </w:pPr>
      <w:hyperlink r:id="rId12" w:history="1">
        <w:r w:rsidRPr="005F4EBA">
          <w:rPr>
            <w:rStyle w:val="Hyperlink"/>
            <w:rFonts w:asciiTheme="minorHAnsi" w:hAnsiTheme="minorHAnsi" w:cstheme="minorHAnsi"/>
            <w:lang w:val="en-GB"/>
          </w:rPr>
          <w:t>Keeping Children Safe in Education</w:t>
        </w:r>
      </w:hyperlink>
    </w:p>
    <w:p w14:paraId="0DAE58EA"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lastRenderedPageBreak/>
        <w:fldChar w:fldCharType="begin"/>
      </w:r>
      <w:r w:rsidRPr="005F4EBA">
        <w:rPr>
          <w:rStyle w:val="Hyperlink"/>
          <w:rFonts w:asciiTheme="minorHAnsi" w:hAnsiTheme="minorHAnsi" w:cstheme="minorHAnsi"/>
          <w:lang w:val="en-GB"/>
        </w:rPr>
        <w:instrText xml:space="preserve"> HYPERLINK "https://www.gov.uk/government/publications/school-exclusion" \l ":~:text=Schools%20and%20colleges%20must%20continue,headteachers"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Exclusion from maintained schools, academies and pupil referral units in England 2017</w:t>
      </w:r>
    </w:p>
    <w:p w14:paraId="7495C59F"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r w:rsidRPr="005F4EBA">
        <w:rPr>
          <w:rStyle w:val="Hyperlink"/>
          <w:rFonts w:asciiTheme="minorHAnsi" w:hAnsiTheme="minorHAnsi" w:cstheme="minorHAnsi"/>
          <w:lang w:val="en-GB"/>
        </w:rPr>
        <w:fldChar w:fldCharType="begin"/>
      </w:r>
      <w:r w:rsidRPr="005F4EBA">
        <w:rPr>
          <w:rStyle w:val="Hyperlink"/>
          <w:rFonts w:asciiTheme="minorHAnsi" w:hAnsiTheme="minorHAnsi" w:cstheme="minorHAnsi"/>
          <w:lang w:val="en-GB"/>
        </w:rPr>
        <w:instrText xml:space="preserve"> HYPERLINK "https://www.gov.uk/government/publications/school-exclusion" \l ":~:text=Schools%20and%20colleges%20must%20continue,headteachers"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Suspension and permanent exclusion from maintained schools, academies and pupil referral units in England, including pupil movement - 2022</w:t>
      </w:r>
    </w:p>
    <w:p w14:paraId="30CB62F1"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r w:rsidRPr="005F4EBA">
        <w:rPr>
          <w:rFonts w:asciiTheme="minorHAnsi" w:hAnsiTheme="minorHAnsi" w:cstheme="minorHAnsi"/>
          <w:lang w:val="en-GB"/>
        </w:rPr>
        <w:fldChar w:fldCharType="begin"/>
      </w:r>
      <w:r w:rsidRPr="005F4EBA">
        <w:rPr>
          <w:rFonts w:asciiTheme="minorHAnsi" w:hAnsiTheme="minorHAnsi" w:cstheme="minorHAnsi"/>
          <w:lang w:val="en-GB"/>
        </w:rPr>
        <w:instrText xml:space="preserve"> HYPERLINK "https://www.gov.uk/government/publications/use-of-reasonable-force-in-schools" </w:instrText>
      </w:r>
      <w:r w:rsidRPr="005F4EBA">
        <w:rPr>
          <w:rFonts w:asciiTheme="minorHAnsi" w:hAnsiTheme="minorHAnsi" w:cstheme="minorHAnsi"/>
          <w:lang w:val="en-GB"/>
        </w:rPr>
      </w:r>
      <w:r w:rsidRPr="005F4EBA">
        <w:rPr>
          <w:rFonts w:asciiTheme="minorHAnsi" w:hAnsiTheme="minorHAnsi" w:cstheme="minorHAnsi"/>
          <w:lang w:val="en-GB"/>
        </w:rPr>
        <w:fldChar w:fldCharType="separate"/>
      </w:r>
      <w:r w:rsidRPr="005F4EBA">
        <w:rPr>
          <w:rStyle w:val="Hyperlink"/>
          <w:rFonts w:asciiTheme="minorHAnsi" w:hAnsiTheme="minorHAnsi" w:cstheme="minorHAnsi"/>
          <w:lang w:val="en-GB"/>
        </w:rPr>
        <w:t>Use of reasonable force in schools</w:t>
      </w:r>
    </w:p>
    <w:p w14:paraId="059F8CE6" w14:textId="77777777" w:rsidR="00C35E41" w:rsidRPr="005F4EBA" w:rsidRDefault="00C35E41" w:rsidP="00C35E41">
      <w:pPr>
        <w:pStyle w:val="4Bulletedcopyblue"/>
        <w:rPr>
          <w:rStyle w:val="Hyperlink"/>
          <w:rFonts w:asciiTheme="minorHAnsi" w:hAnsiTheme="minorHAnsi" w:cstheme="minorHAnsi"/>
          <w:lang w:val="en-GB"/>
        </w:rPr>
      </w:pPr>
      <w:r w:rsidRPr="005F4EBA">
        <w:rPr>
          <w:rFonts w:asciiTheme="minorHAnsi" w:hAnsiTheme="minorHAnsi" w:cstheme="minorHAnsi"/>
          <w:lang w:val="en-GB"/>
        </w:rPr>
        <w:fldChar w:fldCharType="end"/>
      </w:r>
      <w:hyperlink r:id="rId13" w:history="1">
        <w:r w:rsidRPr="005F4EBA">
          <w:rPr>
            <w:rStyle w:val="Hyperlink"/>
            <w:rFonts w:asciiTheme="minorHAnsi" w:hAnsiTheme="minorHAnsi" w:cstheme="minorHAnsi"/>
            <w:lang w:val="en-GB"/>
          </w:rPr>
          <w:t>Supporting pupils with medical conditions at school</w:t>
        </w:r>
      </w:hyperlink>
      <w:r w:rsidRPr="005F4EBA">
        <w:rPr>
          <w:rStyle w:val="Hyperlink"/>
          <w:rFonts w:asciiTheme="minorHAnsi" w:hAnsiTheme="minorHAnsi" w:cstheme="minorHAnsi"/>
          <w:lang w:val="en-GB"/>
        </w:rPr>
        <w:t xml:space="preserve"> </w:t>
      </w:r>
    </w:p>
    <w:p w14:paraId="54ED02C2" w14:textId="77777777" w:rsidR="00C35E41" w:rsidRPr="005F4EBA" w:rsidRDefault="00C35E41" w:rsidP="00C35E41">
      <w:pPr>
        <w:pStyle w:val="1bodycopy10pt"/>
        <w:rPr>
          <w:rFonts w:asciiTheme="minorHAnsi" w:hAnsiTheme="minorHAnsi" w:cstheme="minorHAnsi"/>
          <w:color w:val="0092CF"/>
          <w:u w:val="single"/>
          <w:lang w:val="en-GB"/>
        </w:rPr>
      </w:pPr>
      <w:r w:rsidRPr="005F4EBA">
        <w:rPr>
          <w:rFonts w:asciiTheme="minorHAnsi" w:hAnsiTheme="minorHAnsi" w:cstheme="minorHAnsi"/>
          <w:lang w:val="en-GB"/>
        </w:rPr>
        <w:t xml:space="preserve">It is also based on the </w:t>
      </w:r>
      <w:hyperlink r:id="rId14" w:history="1">
        <w:r w:rsidRPr="005F4EBA">
          <w:rPr>
            <w:rStyle w:val="Hyperlink"/>
            <w:rFonts w:asciiTheme="minorHAnsi" w:hAnsiTheme="minorHAnsi" w:cstheme="minorHAnsi"/>
            <w:lang w:val="en-GB"/>
          </w:rPr>
          <w:t>Special Educational Needs and Disability (SEND) Code of Practice</w:t>
        </w:r>
      </w:hyperlink>
      <w:r w:rsidRPr="005F4EBA">
        <w:rPr>
          <w:rFonts w:asciiTheme="minorHAnsi" w:hAnsiTheme="minorHAnsi" w:cstheme="minorHAnsi"/>
          <w:lang w:val="en-GB"/>
        </w:rPr>
        <w:t>.</w:t>
      </w:r>
    </w:p>
    <w:p w14:paraId="238FB6F4" w14:textId="77777777" w:rsidR="00C35E41" w:rsidRPr="005F4EBA" w:rsidRDefault="00C35E41" w:rsidP="00C35E41">
      <w:pPr>
        <w:pStyle w:val="1bodycopy10pt"/>
        <w:rPr>
          <w:rFonts w:asciiTheme="minorHAnsi" w:hAnsiTheme="minorHAnsi" w:cstheme="minorHAnsi"/>
          <w:szCs w:val="20"/>
          <w:lang w:val="en-GB"/>
        </w:rPr>
      </w:pPr>
      <w:r w:rsidRPr="005F4EBA">
        <w:rPr>
          <w:rFonts w:asciiTheme="minorHAnsi" w:hAnsiTheme="minorHAnsi" w:cstheme="minorHAnsi"/>
          <w:szCs w:val="20"/>
          <w:lang w:val="en-GB"/>
        </w:rPr>
        <w:t>In addition, this policy is based on:</w:t>
      </w:r>
    </w:p>
    <w:p w14:paraId="5B6A666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Section 175 of the </w:t>
      </w:r>
      <w:hyperlink r:id="rId15" w:history="1">
        <w:r w:rsidRPr="005F4EBA">
          <w:rPr>
            <w:rStyle w:val="Hyperlink"/>
            <w:rFonts w:asciiTheme="minorHAnsi" w:hAnsiTheme="minorHAnsi" w:cstheme="minorHAnsi"/>
            <w:lang w:val="en-GB"/>
          </w:rPr>
          <w:t>Education Act 2002</w:t>
        </w:r>
      </w:hyperlink>
      <w:r w:rsidRPr="005F4EBA">
        <w:rPr>
          <w:rFonts w:asciiTheme="minorHAnsi" w:hAnsiTheme="minorHAnsi" w:cstheme="minorHAnsi"/>
          <w:lang w:val="en-GB"/>
        </w:rPr>
        <w:t xml:space="preserve">, which outlines a school’s duty to safeguard and promote the welfare of its pupils </w:t>
      </w:r>
    </w:p>
    <w:p w14:paraId="1BE6C33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Sections 88 to 94 of the </w:t>
      </w:r>
      <w:hyperlink r:id="rId16" w:history="1">
        <w:r w:rsidRPr="005F4EBA">
          <w:rPr>
            <w:rStyle w:val="Hyperlink"/>
            <w:rFonts w:asciiTheme="minorHAnsi" w:hAnsiTheme="minorHAnsi" w:cstheme="minorHAnsi"/>
            <w:lang w:val="en-GB"/>
          </w:rPr>
          <w:t>Education and Inspections Act 2006</w:t>
        </w:r>
      </w:hyperlink>
      <w:r w:rsidRPr="005F4EBA">
        <w:rPr>
          <w:rFonts w:asciiTheme="minorHAnsi" w:hAnsiTheme="minorHAnsi" w:cstheme="minorHAnsi"/>
          <w:lang w:val="en-GB"/>
        </w:rPr>
        <w:t>, which requires schools to regulate pupils’ behaviour and publish a behaviour policy and written statement of behaviour principles, and give schools the authority to confiscate pupils’ property</w:t>
      </w:r>
    </w:p>
    <w:p w14:paraId="7EDB5031" w14:textId="77777777" w:rsidR="00C35E41" w:rsidRPr="005F4EBA" w:rsidRDefault="00C35E41" w:rsidP="00C35E41">
      <w:pPr>
        <w:pStyle w:val="4Bulletedcopyblue"/>
        <w:rPr>
          <w:rFonts w:asciiTheme="minorHAnsi" w:hAnsiTheme="minorHAnsi" w:cstheme="minorHAnsi"/>
          <w:lang w:val="en-GB"/>
        </w:rPr>
      </w:pPr>
      <w:hyperlink r:id="rId17" w:anchor="behaviour-policy" w:history="1">
        <w:r w:rsidRPr="005F4EBA">
          <w:rPr>
            <w:rStyle w:val="Hyperlink"/>
            <w:rFonts w:asciiTheme="minorHAnsi" w:hAnsiTheme="minorHAnsi" w:cstheme="minorHAnsi"/>
            <w:lang w:val="en-GB"/>
          </w:rPr>
          <w:t>DfE guidance</w:t>
        </w:r>
      </w:hyperlink>
      <w:r w:rsidRPr="005F4EBA">
        <w:rPr>
          <w:rFonts w:asciiTheme="minorHAnsi" w:hAnsiTheme="minorHAnsi" w:cstheme="minorHAnsi"/>
          <w:lang w:val="en-GB"/>
        </w:rPr>
        <w:t xml:space="preserve"> explaining that maintained schools must publish their behaviour policy online</w:t>
      </w:r>
    </w:p>
    <w:p w14:paraId="3EA071BF" w14:textId="77777777" w:rsidR="00C35E41" w:rsidRPr="005F4EBA" w:rsidRDefault="00C35E41" w:rsidP="00C35E41">
      <w:pPr>
        <w:pStyle w:val="1bodycopy10pt"/>
        <w:rPr>
          <w:rFonts w:asciiTheme="minorHAnsi" w:hAnsiTheme="minorHAnsi" w:cstheme="minorHAnsi"/>
          <w:lang w:val="en-GB"/>
        </w:rPr>
      </w:pPr>
    </w:p>
    <w:p w14:paraId="2C386F4D" w14:textId="77777777" w:rsidR="00C35E41" w:rsidRPr="005F4EBA" w:rsidRDefault="00C35E41" w:rsidP="00C35E41">
      <w:pPr>
        <w:pStyle w:val="Heading1"/>
        <w:rPr>
          <w:rFonts w:asciiTheme="minorHAnsi" w:hAnsiTheme="minorHAnsi" w:cstheme="minorHAnsi"/>
          <w:color w:val="1F497D" w:themeColor="text2"/>
          <w:sz w:val="40"/>
          <w:szCs w:val="40"/>
          <w:u w:val="single"/>
        </w:rPr>
      </w:pPr>
      <w:bookmarkStart w:id="1" w:name="_Toc112755553"/>
      <w:r w:rsidRPr="005F4EBA">
        <w:rPr>
          <w:rFonts w:asciiTheme="minorHAnsi" w:hAnsiTheme="minorHAnsi" w:cstheme="minorHAnsi"/>
          <w:color w:val="1F497D" w:themeColor="text2"/>
          <w:sz w:val="40"/>
          <w:szCs w:val="40"/>
          <w:u w:val="single"/>
        </w:rPr>
        <w:t>Definitions</w:t>
      </w:r>
      <w:bookmarkEnd w:id="1"/>
    </w:p>
    <w:p w14:paraId="0C12985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b/>
          <w:lang w:val="en-GB"/>
        </w:rPr>
        <w:t>Misbehaviour</w:t>
      </w:r>
      <w:r w:rsidRPr="005F4EBA">
        <w:rPr>
          <w:rFonts w:asciiTheme="minorHAnsi" w:hAnsiTheme="minorHAnsi" w:cstheme="minorHAnsi"/>
          <w:lang w:val="en-GB"/>
        </w:rPr>
        <w:t xml:space="preserve"> is defined as:</w:t>
      </w:r>
    </w:p>
    <w:p w14:paraId="406A2FD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Disruption in lessons, in corridors between lessons, and at break and lunchtimes</w:t>
      </w:r>
    </w:p>
    <w:p w14:paraId="44BB4C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Non-completion of classwork or homework</w:t>
      </w:r>
    </w:p>
    <w:p w14:paraId="6079CB2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Poor attitude</w:t>
      </w:r>
    </w:p>
    <w:p w14:paraId="3B72D754"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b/>
          <w:lang w:val="en-GB"/>
        </w:rPr>
        <w:t>Serious misbehaviour</w:t>
      </w:r>
      <w:r w:rsidRPr="005F4EBA">
        <w:rPr>
          <w:rFonts w:asciiTheme="minorHAnsi" w:hAnsiTheme="minorHAnsi" w:cstheme="minorHAnsi"/>
          <w:lang w:val="en-GB"/>
        </w:rPr>
        <w:t xml:space="preserve"> is defined as:</w:t>
      </w:r>
    </w:p>
    <w:p w14:paraId="3FBB94A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Repeated breaches of the school rules</w:t>
      </w:r>
    </w:p>
    <w:p w14:paraId="1A4263B2"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Any form of bullying </w:t>
      </w:r>
    </w:p>
    <w:p w14:paraId="7FF770C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Sexual harassment, meaning unwanted conduct of a sexual nature, such as:</w:t>
      </w:r>
    </w:p>
    <w:p w14:paraId="52ADE585"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Sexual comments</w:t>
      </w:r>
    </w:p>
    <w:p w14:paraId="744B02BE"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Sexual jokes or taunting</w:t>
      </w:r>
    </w:p>
    <w:p w14:paraId="7CB534A5"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Physical behaviour like interfering with clothes</w:t>
      </w:r>
    </w:p>
    <w:p w14:paraId="4EB1A76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Verbal or physical abuse</w:t>
      </w:r>
    </w:p>
    <w:p w14:paraId="10713328"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Vandalism</w:t>
      </w:r>
    </w:p>
    <w:p w14:paraId="61C4333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Theft</w:t>
      </w:r>
    </w:p>
    <w:p w14:paraId="3EEE7D5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Fighting</w:t>
      </w:r>
    </w:p>
    <w:p w14:paraId="5E4BEFD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Smoking</w:t>
      </w:r>
    </w:p>
    <w:p w14:paraId="223DC907"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Racist, sexist, homophobic or discriminatory behaviour</w:t>
      </w:r>
    </w:p>
    <w:p w14:paraId="3755DFE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Possession of any prohibited items, including weapons, drugs, alcohol, stolen items, tobacco, fireworks or indecent images</w:t>
      </w:r>
    </w:p>
    <w:p w14:paraId="747C140F" w14:textId="77777777" w:rsidR="00C35E41" w:rsidRPr="005F4EBA" w:rsidRDefault="00C35E41" w:rsidP="00C35E41">
      <w:pPr>
        <w:pStyle w:val="1bodycopy10pt"/>
        <w:rPr>
          <w:rFonts w:asciiTheme="minorHAnsi" w:hAnsiTheme="minorHAnsi" w:cstheme="minorHAnsi"/>
          <w:lang w:val="en-GB"/>
        </w:rPr>
      </w:pPr>
    </w:p>
    <w:p w14:paraId="571A6D8C" w14:textId="77777777" w:rsidR="00C35E41" w:rsidRPr="005F4EBA" w:rsidRDefault="00C35E41" w:rsidP="00C35E41">
      <w:pPr>
        <w:pStyle w:val="1bodycopy10pt"/>
        <w:rPr>
          <w:rFonts w:asciiTheme="minorHAnsi" w:hAnsiTheme="minorHAnsi" w:cstheme="minorHAnsi"/>
          <w:lang w:val="en-GB"/>
        </w:rPr>
      </w:pPr>
    </w:p>
    <w:p w14:paraId="2BE9757E" w14:textId="77777777" w:rsidR="00C35E41" w:rsidRPr="005F4EBA" w:rsidRDefault="00C35E41" w:rsidP="00C35E41">
      <w:pPr>
        <w:pStyle w:val="1bodycopy10pt"/>
        <w:rPr>
          <w:rFonts w:asciiTheme="minorHAnsi" w:hAnsiTheme="minorHAnsi" w:cstheme="minorHAnsi"/>
          <w:lang w:val="en-GB"/>
        </w:rPr>
      </w:pPr>
    </w:p>
    <w:p w14:paraId="364D3040" w14:textId="77777777" w:rsidR="00C35E41" w:rsidRPr="005F4EBA" w:rsidRDefault="00C35E41" w:rsidP="00C35E41">
      <w:pPr>
        <w:pStyle w:val="Heading1"/>
        <w:rPr>
          <w:rFonts w:asciiTheme="minorHAnsi" w:hAnsiTheme="minorHAnsi" w:cstheme="minorHAnsi"/>
          <w:color w:val="1F497D" w:themeColor="text2"/>
          <w:sz w:val="40"/>
          <w:szCs w:val="40"/>
          <w:u w:val="single"/>
        </w:rPr>
      </w:pPr>
      <w:bookmarkStart w:id="2" w:name="_Toc112755555"/>
      <w:r w:rsidRPr="005F4EBA">
        <w:rPr>
          <w:rFonts w:asciiTheme="minorHAnsi" w:hAnsiTheme="minorHAnsi" w:cstheme="minorHAnsi"/>
          <w:color w:val="1F497D" w:themeColor="text2"/>
          <w:sz w:val="40"/>
          <w:szCs w:val="40"/>
          <w:u w:val="single"/>
        </w:rPr>
        <w:t>Roles and responsibilities</w:t>
      </w:r>
      <w:bookmarkEnd w:id="2"/>
    </w:p>
    <w:p w14:paraId="4A40DA0C"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The governing body</w:t>
      </w:r>
    </w:p>
    <w:p w14:paraId="34F9CD2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school’s governing body is responsible for:</w:t>
      </w:r>
    </w:p>
    <w:p w14:paraId="6E41613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Reviewing and approving the written statement of behaviour principles </w:t>
      </w:r>
    </w:p>
    <w:p w14:paraId="5D3B25F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Reviewing this behaviour policy in conjunction with the headteacher</w:t>
      </w:r>
    </w:p>
    <w:p w14:paraId="412D3EF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Monitoring the policy’s effectiveness</w:t>
      </w:r>
    </w:p>
    <w:p w14:paraId="7FD469D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lastRenderedPageBreak/>
        <w:t>Holding the headteacher to account for its implementation</w:t>
      </w:r>
    </w:p>
    <w:p w14:paraId="12ECF8C2"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The headteacher</w:t>
      </w:r>
    </w:p>
    <w:p w14:paraId="280FDF01" w14:textId="77777777" w:rsidR="00C35E41" w:rsidRPr="005F4EBA" w:rsidRDefault="00C35E41" w:rsidP="00C35E41">
      <w:pPr>
        <w:pStyle w:val="1bodycopy10pt"/>
        <w:rPr>
          <w:rFonts w:asciiTheme="minorHAnsi" w:eastAsia="Times New Roman" w:hAnsiTheme="minorHAnsi" w:cstheme="minorHAnsi"/>
          <w:sz w:val="24"/>
          <w:lang w:val="en-GB" w:eastAsia="en-GB"/>
        </w:rPr>
      </w:pPr>
      <w:r w:rsidRPr="005F4EBA">
        <w:rPr>
          <w:rFonts w:asciiTheme="minorHAnsi" w:eastAsia="Times New Roman" w:hAnsiTheme="minorHAnsi" w:cstheme="minorHAnsi"/>
          <w:lang w:val="en-GB" w:eastAsia="en-GB"/>
        </w:rPr>
        <w:t>The headteacher is responsible for:</w:t>
      </w:r>
    </w:p>
    <w:p w14:paraId="03EAE98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Reviewing this policy in conjunction with the governing body</w:t>
      </w:r>
    </w:p>
    <w:p w14:paraId="660CBFE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 xml:space="preserve">Giving due consideration to the school’s statement of behaviour principles </w:t>
      </w:r>
    </w:p>
    <w:p w14:paraId="122B943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Approving this policy</w:t>
      </w:r>
    </w:p>
    <w:p w14:paraId="2CE1761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the school environment encourages positive behaviour </w:t>
      </w:r>
    </w:p>
    <w:p w14:paraId="607B489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staff deal effectively with poor behaviour</w:t>
      </w:r>
    </w:p>
    <w:p w14:paraId="749C773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Monitoring that the policy is implemented by staff consistently with all groups of pupils</w:t>
      </w:r>
    </w:p>
    <w:p w14:paraId="3197235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all staff understand the behavioural expectations and the importance of maintaining them</w:t>
      </w:r>
    </w:p>
    <w:p w14:paraId="0E33CC3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Providing new staff with a clear induction into the school’s behavioural culture to ensure they understand its rules and routines, and how best to support all pupils to participate fully</w:t>
      </w:r>
    </w:p>
    <w:p w14:paraId="742D8336"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Offering appropriate training in behaviour management, and the impact of special educational needs and disabilities (SEND) and mental health needs on behaviour, to any staff who require it, so they can fulfil their duties set out in this policy</w:t>
      </w:r>
    </w:p>
    <w:p w14:paraId="110FA1C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this policy works alongside the safeguarding policy to offer pupils both sanctions and support when necessary</w:t>
      </w:r>
    </w:p>
    <w:p w14:paraId="1FBE568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the data from the behaviour log is reviewed regularly, to make sure that no groups of pupils are being disproportionately impacted by this policy (see section 13.1)</w:t>
      </w:r>
    </w:p>
    <w:p w14:paraId="640AC0A6"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Teachers and staff</w:t>
      </w:r>
    </w:p>
    <w:p w14:paraId="0B8D9C5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Staff are responsible for:</w:t>
      </w:r>
    </w:p>
    <w:p w14:paraId="52B2742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Creating a calm and safe environment for pupils</w:t>
      </w:r>
    </w:p>
    <w:p w14:paraId="231E631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Establishing and maintaining clear boundaries of acceptable pupil behaviour </w:t>
      </w:r>
    </w:p>
    <w:p w14:paraId="5FCB62C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Implementing the behaviour policy consistently</w:t>
      </w:r>
    </w:p>
    <w:p w14:paraId="18998A2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Communicating the school’s expectations, routines, values and standards through teaching behaviour and in every interaction with pupils</w:t>
      </w:r>
    </w:p>
    <w:p w14:paraId="5556629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Modelling expected behaviour and positive relationships</w:t>
      </w:r>
    </w:p>
    <w:p w14:paraId="6E114C4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Providing a personalised approach to the specific behavioural needs of particular pupils</w:t>
      </w:r>
    </w:p>
    <w:p w14:paraId="28A8A261"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eastAsia="en-GB"/>
        </w:rPr>
        <w:t xml:space="preserve">Considering their own behaviour on the school culture and how they can uphold school rules and expectations </w:t>
      </w:r>
    </w:p>
    <w:p w14:paraId="686A218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Recording behaviour incidents promptly (via CPOMS)</w:t>
      </w:r>
    </w:p>
    <w:p w14:paraId="4A942987"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eastAsia="en-GB"/>
        </w:rPr>
        <w:t>Challenging pupils to meet the school’s expectations</w:t>
      </w:r>
    </w:p>
    <w:p w14:paraId="310A0DD0" w14:textId="77777777" w:rsidR="00C35E41" w:rsidRPr="005F4EBA" w:rsidRDefault="00C35E41" w:rsidP="00C35E41">
      <w:pPr>
        <w:pStyle w:val="4Bulletedcopyblue"/>
        <w:numPr>
          <w:ilvl w:val="0"/>
          <w:numId w:val="0"/>
        </w:numPr>
        <w:rPr>
          <w:rFonts w:asciiTheme="minorHAnsi" w:hAnsiTheme="minorHAnsi" w:cstheme="minorHAnsi"/>
          <w:lang w:val="en-GB"/>
        </w:rPr>
      </w:pPr>
      <w:r w:rsidRPr="005F4EBA">
        <w:rPr>
          <w:rFonts w:asciiTheme="minorHAnsi" w:hAnsiTheme="minorHAnsi" w:cstheme="minorHAnsi"/>
          <w:lang w:val="en-GB"/>
        </w:rPr>
        <w:t xml:space="preserve">The Leadership and Management team (LMT) will support staff in responding to behaviour incidents. </w:t>
      </w:r>
    </w:p>
    <w:p w14:paraId="69C0C25F"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Parents and carers</w:t>
      </w:r>
    </w:p>
    <w:p w14:paraId="22EDA03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Parents and carers, where possible, should:</w:t>
      </w:r>
    </w:p>
    <w:p w14:paraId="112902F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Get to know the school’s behaviour policy and reinforce it at home where appropriate </w:t>
      </w:r>
    </w:p>
    <w:p w14:paraId="6D63065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Support their child in adhering to the school’s behaviour policy</w:t>
      </w:r>
    </w:p>
    <w:p w14:paraId="0AF7C85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Inform the school of any changes in circumstances that may affect their child’s behaviour</w:t>
      </w:r>
    </w:p>
    <w:p w14:paraId="5ECDB866"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Discuss any behavioural concerns with the Form Tutor promptly</w:t>
      </w:r>
    </w:p>
    <w:p w14:paraId="1528187E"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Take part in any pastoral work following misbehaviour (for example: attending reviews of specific behaviour interventions)</w:t>
      </w:r>
    </w:p>
    <w:p w14:paraId="3E4061C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Raise any concerns about the management of behaviour with the school directly, whilst continuing to work in partnership with the school</w:t>
      </w:r>
    </w:p>
    <w:p w14:paraId="46F3FE7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Take part in the life of the school and its culture</w:t>
      </w:r>
    </w:p>
    <w:p w14:paraId="1976CA2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The school will endeavour to build a positive relationship with parents and carers by keeping them informed about developments in their child's behaviour and the school’s policy, and working in collaboration with them to tackle behavioural issues.</w:t>
      </w:r>
    </w:p>
    <w:p w14:paraId="7D369568"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Pupils </w:t>
      </w:r>
    </w:p>
    <w:p w14:paraId="320EA30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will be made aware of the following during their induction into the behaviour culture:</w:t>
      </w:r>
    </w:p>
    <w:p w14:paraId="769215B1" w14:textId="77777777" w:rsidR="00C35E41" w:rsidRPr="005F4EBA" w:rsidRDefault="00C35E41" w:rsidP="00C35E41">
      <w:pPr>
        <w:numPr>
          <w:ilvl w:val="0"/>
          <w:numId w:val="18"/>
        </w:numPr>
        <w:spacing w:after="120" w:line="240" w:lineRule="auto"/>
        <w:ind w:left="340" w:hanging="261"/>
        <w:rPr>
          <w:rFonts w:eastAsia="Times New Roman" w:cstheme="minorHAnsi"/>
          <w:lang w:eastAsia="en-GB"/>
        </w:rPr>
      </w:pPr>
      <w:r w:rsidRPr="005F4EBA">
        <w:rPr>
          <w:rFonts w:cstheme="minorHAnsi"/>
          <w:lang w:eastAsia="en-GB"/>
        </w:rPr>
        <w:t>The expected standard of behaviour they should be displaying at school</w:t>
      </w:r>
    </w:p>
    <w:p w14:paraId="5D571DB0" w14:textId="77777777" w:rsidR="00C35E41" w:rsidRPr="005F4EBA" w:rsidRDefault="00C35E41" w:rsidP="00C35E41">
      <w:pPr>
        <w:numPr>
          <w:ilvl w:val="0"/>
          <w:numId w:val="18"/>
        </w:numPr>
        <w:spacing w:after="120" w:line="240" w:lineRule="auto"/>
        <w:ind w:left="340" w:hanging="261"/>
        <w:rPr>
          <w:rFonts w:eastAsia="Times New Roman" w:cstheme="minorHAnsi"/>
          <w:lang w:eastAsia="en-GB"/>
        </w:rPr>
      </w:pPr>
      <w:r w:rsidRPr="005F4EBA">
        <w:rPr>
          <w:rFonts w:cstheme="minorHAnsi"/>
          <w:lang w:eastAsia="en-GB"/>
        </w:rPr>
        <w:t>That they have a duty to follow the behaviour policy</w:t>
      </w:r>
    </w:p>
    <w:p w14:paraId="721AC27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school’s key rules and routines</w:t>
      </w:r>
    </w:p>
    <w:p w14:paraId="07A39E7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rewards they can earn for meeting the behaviour standard, and the consequences they will face if they don’t meet the standard</w:t>
      </w:r>
    </w:p>
    <w:p w14:paraId="2B03BEB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pastoral support that is available to them to help them meet the behavioural standards</w:t>
      </w:r>
    </w:p>
    <w:p w14:paraId="49B8006B"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Pupils will be supported to meet the behaviour standards and will be provided with repeated induction sessions wherever appropriate.</w:t>
      </w:r>
    </w:p>
    <w:p w14:paraId="32F4DA78"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Pupils will be supported to develop an understanding of the school’s behaviour policy and wider culture.</w:t>
      </w:r>
    </w:p>
    <w:p w14:paraId="766E0003" w14:textId="77777777" w:rsidR="00C35E41" w:rsidRPr="005F4EBA" w:rsidRDefault="00C35E41" w:rsidP="00C35E41">
      <w:pPr>
        <w:pStyle w:val="4Bulletedcopyblue"/>
        <w:numPr>
          <w:ilvl w:val="0"/>
          <w:numId w:val="0"/>
        </w:numPr>
        <w:rPr>
          <w:rFonts w:asciiTheme="minorHAnsi" w:hAnsiTheme="minorHAnsi" w:cstheme="minorHAnsi"/>
          <w:lang w:val="en-GB"/>
        </w:rPr>
      </w:pPr>
      <w:r w:rsidRPr="005F4EBA">
        <w:rPr>
          <w:rFonts w:asciiTheme="minorHAnsi" w:hAnsiTheme="minorHAnsi" w:cstheme="minorHAnsi"/>
          <w:lang w:val="en-GB" w:eastAsia="en-GB"/>
        </w:rPr>
        <w:t xml:space="preserve">Pupils will be asked to give feedback on their </w:t>
      </w:r>
      <w:r w:rsidRPr="005F4EBA">
        <w:rPr>
          <w:rFonts w:asciiTheme="minorHAnsi" w:hAnsiTheme="minorHAnsi" w:cstheme="minorHAnsi"/>
          <w:lang w:val="en-GB"/>
        </w:rPr>
        <w:t>experience of the behaviour culture to support the evaluation, improvement and implementation of the behaviour policy.</w:t>
      </w:r>
    </w:p>
    <w:p w14:paraId="75036BCC"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Extra support and induction will be provided for pupils who are mid-phase arrivals.</w:t>
      </w:r>
    </w:p>
    <w:p w14:paraId="1F4B62EE" w14:textId="77777777" w:rsidR="00C35E41" w:rsidRPr="005F4EBA" w:rsidRDefault="00C35E41" w:rsidP="00C35E41">
      <w:pPr>
        <w:pStyle w:val="4Bulletedcopyblue"/>
        <w:numPr>
          <w:ilvl w:val="0"/>
          <w:numId w:val="0"/>
        </w:numPr>
        <w:rPr>
          <w:rFonts w:asciiTheme="minorHAnsi" w:hAnsiTheme="minorHAnsi" w:cstheme="minorHAnsi"/>
          <w:lang w:val="en-GB" w:eastAsia="en-GB"/>
        </w:rPr>
      </w:pPr>
    </w:p>
    <w:p w14:paraId="2A1EF4A4" w14:textId="77777777" w:rsidR="00C35E41" w:rsidRPr="00BF543A" w:rsidRDefault="00C35E41" w:rsidP="00C35E41">
      <w:pPr>
        <w:pStyle w:val="Heading1"/>
        <w:rPr>
          <w:rFonts w:asciiTheme="minorHAnsi" w:hAnsiTheme="minorHAnsi" w:cstheme="minorHAnsi"/>
          <w:color w:val="1F497D" w:themeColor="text2"/>
        </w:rPr>
      </w:pPr>
      <w:bookmarkStart w:id="3" w:name="_Toc112755556"/>
      <w:r w:rsidRPr="00BF543A">
        <w:rPr>
          <w:rFonts w:asciiTheme="minorHAnsi" w:hAnsiTheme="minorHAnsi" w:cstheme="minorHAnsi"/>
          <w:color w:val="1F497D" w:themeColor="text2"/>
        </w:rPr>
        <w:t>School behaviour curriculum</w:t>
      </w:r>
      <w:bookmarkEnd w:id="3"/>
    </w:p>
    <w:p w14:paraId="009C098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Pupils are expected to:</w:t>
      </w:r>
    </w:p>
    <w:p w14:paraId="7D27351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Work hard, try their best and challenge themselves, even when things seem difficult. They should also try      to work as independently as possible</w:t>
      </w:r>
    </w:p>
    <w:p w14:paraId="642DCA5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Work together with staff and other students to encourage each other and do the very best they can as a group</w:t>
      </w:r>
    </w:p>
    <w:p w14:paraId="4BB950F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Tell the truth, even if they make mistakes, so that they can be trusted and they can trust other people</w:t>
      </w:r>
    </w:p>
    <w:p w14:paraId="1F62EA6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Learn to cope with things if they go wrong and understand that it is OK to make mistakes, as long as they continue to try their hardest</w:t>
      </w:r>
    </w:p>
    <w:p w14:paraId="30C6EB0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Behave and communicate in a kind way and treat everyone as equals, making sure their words and actions do not upset or hurt others, or prevent them from learning</w:t>
      </w:r>
    </w:p>
    <w:p w14:paraId="5A341AB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Act as a positive role model to other students and care for them. They should make good choices and accept the results of their actions</w:t>
      </w:r>
    </w:p>
    <w:p w14:paraId="1BF14216"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Wear the correct uniform at all times</w:t>
      </w:r>
    </w:p>
    <w:p w14:paraId="1180FF8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Refrain from behaving in a way that brings the school into disrepute, including when outside school or online</w:t>
      </w:r>
    </w:p>
    <w:p w14:paraId="1CD817CB" w14:textId="77777777" w:rsidR="00C35E41" w:rsidRPr="005F4EBA" w:rsidRDefault="00C35E41" w:rsidP="00C35E41">
      <w:pPr>
        <w:pStyle w:val="1bodycopy10pt"/>
        <w:rPr>
          <w:rFonts w:asciiTheme="minorHAnsi" w:eastAsia="Times New Roman" w:hAnsiTheme="minorHAnsi" w:cstheme="minorHAnsi"/>
          <w:lang w:val="en-GB" w:eastAsia="en-GB"/>
        </w:rPr>
      </w:pPr>
      <w:r w:rsidRPr="005F4EBA">
        <w:rPr>
          <w:rFonts w:asciiTheme="minorHAnsi" w:hAnsiTheme="minorHAnsi" w:cstheme="minorHAnsi"/>
          <w:lang w:val="en-GB" w:eastAsia="en-GB"/>
        </w:rPr>
        <w:t xml:space="preserve">Where appropriate and reasonable, adjustments may be made to routines within the curriculum to ensure all pupils can meet behavioural expectations in the curriculum. </w:t>
      </w:r>
    </w:p>
    <w:p w14:paraId="2915853D"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Mobile phones</w:t>
      </w:r>
    </w:p>
    <w:p w14:paraId="39A53B5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Students are allowed to bring their mobile phones in to school with them. However, the following rules apply;</w:t>
      </w:r>
    </w:p>
    <w:p w14:paraId="12E3668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Phones should be switched off as soon as they come in to school and placed in their lockers</w:t>
      </w:r>
    </w:p>
    <w:p w14:paraId="38E23485" w14:textId="77777777" w:rsidR="00C35E41" w:rsidRPr="00BF543A" w:rsidRDefault="00C35E41" w:rsidP="00C35E41">
      <w:pPr>
        <w:pStyle w:val="4Bulletedcopyblue"/>
        <w:rPr>
          <w:rFonts w:asciiTheme="minorHAnsi" w:hAnsiTheme="minorHAnsi" w:cstheme="minorHAnsi"/>
          <w:lang w:val="en-GB"/>
        </w:rPr>
      </w:pPr>
      <w:r w:rsidRPr="00BF543A">
        <w:rPr>
          <w:rFonts w:asciiTheme="minorHAnsi" w:hAnsiTheme="minorHAnsi" w:cstheme="minorHAnsi"/>
          <w:lang w:val="en-GB"/>
        </w:rPr>
        <w:t>If a student does not have a personal locker the phone should be given to their Form Tutor for safe keeping</w:t>
      </w:r>
    </w:p>
    <w:p w14:paraId="5905B179" w14:textId="77777777" w:rsidR="00C35E41" w:rsidRPr="00BF543A" w:rsidRDefault="00C35E41" w:rsidP="00C35E41">
      <w:pPr>
        <w:pStyle w:val="4Bulletedcopyblue"/>
        <w:rPr>
          <w:rFonts w:asciiTheme="minorHAnsi" w:hAnsiTheme="minorHAnsi" w:cstheme="minorHAnsi"/>
          <w:lang w:val="en-GB"/>
        </w:rPr>
      </w:pPr>
      <w:r w:rsidRPr="00BF543A">
        <w:rPr>
          <w:rFonts w:asciiTheme="minorHAnsi" w:hAnsiTheme="minorHAnsi" w:cstheme="minorHAnsi"/>
          <w:lang w:val="en-GB"/>
        </w:rPr>
        <w:t xml:space="preserve">Pupils are NOT permitted to use their school phones during the school day. </w:t>
      </w:r>
    </w:p>
    <w:p w14:paraId="4A76630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The school accepts no responsibility for loss or theft of any mobile phone</w:t>
      </w:r>
    </w:p>
    <w:p w14:paraId="3AC19E85" w14:textId="77777777" w:rsidR="00C35E41" w:rsidRPr="005F4EBA" w:rsidRDefault="00C35E41" w:rsidP="00C35E41">
      <w:pPr>
        <w:pStyle w:val="4Bulletedcopyblue"/>
        <w:numPr>
          <w:ilvl w:val="0"/>
          <w:numId w:val="0"/>
        </w:numPr>
        <w:ind w:left="340"/>
        <w:rPr>
          <w:rFonts w:asciiTheme="minorHAnsi" w:hAnsiTheme="minorHAnsi" w:cstheme="minorHAnsi"/>
          <w:lang w:val="en-GB"/>
        </w:rPr>
      </w:pPr>
    </w:p>
    <w:p w14:paraId="30EB16C7" w14:textId="77777777" w:rsidR="00C35E41" w:rsidRPr="00BF543A" w:rsidRDefault="00C35E41" w:rsidP="00C35E41">
      <w:pPr>
        <w:pStyle w:val="Heading1"/>
        <w:rPr>
          <w:rFonts w:asciiTheme="minorHAnsi" w:eastAsia="Times New Roman" w:hAnsiTheme="minorHAnsi" w:cstheme="minorHAnsi"/>
          <w:color w:val="1F497D" w:themeColor="text2"/>
          <w:sz w:val="40"/>
          <w:szCs w:val="40"/>
          <w:lang w:eastAsia="en-GB"/>
        </w:rPr>
      </w:pPr>
      <w:bookmarkStart w:id="4" w:name="_Toc112755557"/>
      <w:r w:rsidRPr="00BF543A">
        <w:rPr>
          <w:rFonts w:asciiTheme="minorHAnsi" w:hAnsiTheme="minorHAnsi" w:cstheme="minorHAnsi"/>
          <w:color w:val="1F497D" w:themeColor="text2"/>
          <w:sz w:val="40"/>
          <w:szCs w:val="40"/>
        </w:rPr>
        <w:t>Responding to behaviour</w:t>
      </w:r>
      <w:bookmarkEnd w:id="4"/>
    </w:p>
    <w:p w14:paraId="45D5AE8D" w14:textId="77777777" w:rsidR="00C35E41" w:rsidRPr="005F4EBA" w:rsidRDefault="00C35E41" w:rsidP="00C35E41">
      <w:pPr>
        <w:pStyle w:val="Subhead2"/>
        <w:rPr>
          <w:rStyle w:val="Strong"/>
          <w:rFonts w:asciiTheme="minorHAnsi" w:hAnsiTheme="minorHAnsi" w:cstheme="minorHAnsi"/>
          <w:b/>
          <w:bCs w:val="0"/>
          <w:lang w:val="en-GB"/>
        </w:rPr>
      </w:pPr>
      <w:r w:rsidRPr="005F4EBA">
        <w:rPr>
          <w:rStyle w:val="Strong"/>
          <w:rFonts w:asciiTheme="minorHAnsi" w:hAnsiTheme="minorHAnsi" w:cstheme="minorHAnsi"/>
          <w:b/>
          <w:bCs w:val="0"/>
          <w:lang w:val="en-GB"/>
        </w:rPr>
        <w:lastRenderedPageBreak/>
        <w:t>Classroom management</w:t>
      </w:r>
    </w:p>
    <w:p w14:paraId="31964465"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Teaching and support staff are responsible for setting the tone and context for positive behaviour within the school.</w:t>
      </w:r>
    </w:p>
    <w:p w14:paraId="6CCAA31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They will:</w:t>
      </w:r>
    </w:p>
    <w:p w14:paraId="34E09A3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Create and maintain a stimulating environment that encourages pupils to be engaged</w:t>
      </w:r>
    </w:p>
    <w:p w14:paraId="2789854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Display the school rules and core values</w:t>
      </w:r>
    </w:p>
    <w:p w14:paraId="61CBB9D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Develop a positive relationship with pupils, which may include:</w:t>
      </w:r>
    </w:p>
    <w:p w14:paraId="5FA4F891"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Greeting pupils in the morning/at the start of lessons</w:t>
      </w:r>
    </w:p>
    <w:p w14:paraId="56E0CADC"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Establishing clear routines</w:t>
      </w:r>
    </w:p>
    <w:p w14:paraId="08D34140"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Communicating expectations of behaviour in ways other than verbally</w:t>
      </w:r>
    </w:p>
    <w:p w14:paraId="2B7AFA3C"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Highlighting and promoting good behaviour</w:t>
      </w:r>
    </w:p>
    <w:p w14:paraId="27DE9C4D"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Concluding the day positively and starting the next day afresh</w:t>
      </w:r>
    </w:p>
    <w:p w14:paraId="221EFAE9"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Having a plan for dealing with low-level disruption</w:t>
      </w:r>
    </w:p>
    <w:p w14:paraId="198C7452"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 xml:space="preserve">Using positive reinforcement and restorative practices </w:t>
      </w:r>
    </w:p>
    <w:p w14:paraId="3C571FB1" w14:textId="77777777" w:rsidR="00C35E41" w:rsidRPr="005F4EBA" w:rsidRDefault="00C35E41" w:rsidP="00C35E41">
      <w:pPr>
        <w:pStyle w:val="Subhead2"/>
        <w:rPr>
          <w:rFonts w:asciiTheme="minorHAnsi" w:eastAsia="Times New Roman" w:hAnsiTheme="minorHAnsi" w:cstheme="minorHAnsi"/>
          <w:lang w:val="en-GB" w:eastAsia="en-GB"/>
        </w:rPr>
      </w:pPr>
      <w:r w:rsidRPr="005F4EBA">
        <w:rPr>
          <w:rStyle w:val="Strong"/>
          <w:rFonts w:asciiTheme="minorHAnsi" w:hAnsiTheme="minorHAnsi" w:cstheme="minorHAnsi"/>
          <w:b/>
          <w:bCs w:val="0"/>
          <w:lang w:val="en-GB"/>
        </w:rPr>
        <w:t>Safeguarding</w:t>
      </w:r>
    </w:p>
    <w:p w14:paraId="7567A216"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recognises that changes in behaviour may be an indicator that a pupil is in need of help or protection.</w:t>
      </w:r>
    </w:p>
    <w:p w14:paraId="23C22F90"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We will consider whether a pupil’s misbehaviour may be linked to them suffering, or being likely to suffer, significant harm. </w:t>
      </w:r>
    </w:p>
    <w:p w14:paraId="6BA76DAB"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Where this may be the case, we will follow our child protection and safeguarding policy, and consider whether pastoral support, an early help intervention or a referral to children’s social care is appropriate. </w:t>
      </w:r>
    </w:p>
    <w:p w14:paraId="11272878"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Please refer to our child protection and safeguarding policy for more information</w:t>
      </w:r>
    </w:p>
    <w:p w14:paraId="26483413"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Responding to good behaviour </w:t>
      </w:r>
    </w:p>
    <w:p w14:paraId="3B02846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When a pupil’s behaviour meets or goes above and beyond the expected behaviour standard, staff will recognise it with positive recognition and reward. This provides an opportunity for all staff to reinforce the school’s culture and ethos. </w:t>
      </w:r>
    </w:p>
    <w:p w14:paraId="6A9D8861"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rPr>
        <w:t>Positive reinforcements and rewards will be applied clearly and fairly to reinforce the routines, expectations and norms of the school’s behaviour culture.</w:t>
      </w:r>
    </w:p>
    <w:p w14:paraId="3885D6D8"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Positive behaviour will be rewarded with:</w:t>
      </w:r>
    </w:p>
    <w:p w14:paraId="018FDBA3"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Verbal praise and ‘Quick Notes’</w:t>
      </w:r>
    </w:p>
    <w:p w14:paraId="06E9B46A"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Communicating praise to parents/carers via a phone call at the end of the day</w:t>
      </w:r>
    </w:p>
    <w:p w14:paraId="4EBB02D3"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Certificates and recognition in weekly assemblies</w:t>
      </w:r>
    </w:p>
    <w:p w14:paraId="77684675"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Weekly reward sessions</w:t>
      </w:r>
    </w:p>
    <w:p w14:paraId="7663EAF1" w14:textId="77777777" w:rsidR="00C35E41" w:rsidRPr="00BF543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Termly activities outside of the classroom</w:t>
      </w:r>
    </w:p>
    <w:p w14:paraId="723903E1" w14:textId="77777777" w:rsidR="00C35E41" w:rsidRPr="005F4EBA" w:rsidRDefault="00C35E41" w:rsidP="00C35E41">
      <w:pPr>
        <w:spacing w:before="240" w:after="240"/>
        <w:rPr>
          <w:rFonts w:eastAsia="Times New Roman" w:cstheme="minorHAnsi"/>
          <w:sz w:val="24"/>
          <w:lang w:eastAsia="en-GB"/>
        </w:rPr>
      </w:pPr>
      <w:r w:rsidRPr="005F4EBA">
        <w:rPr>
          <w:rFonts w:eastAsia="Times New Roman" w:cstheme="minorHAnsi"/>
          <w:b/>
          <w:bCs/>
          <w:color w:val="000000"/>
          <w:sz w:val="24"/>
          <w:lang w:eastAsia="en-GB"/>
        </w:rPr>
        <w:t xml:space="preserve">Responding to </w:t>
      </w:r>
      <w:proofErr w:type="spellStart"/>
      <w:r w:rsidRPr="005F4EBA">
        <w:rPr>
          <w:rFonts w:eastAsia="Times New Roman" w:cstheme="minorHAnsi"/>
          <w:b/>
          <w:bCs/>
          <w:color w:val="000000"/>
          <w:sz w:val="24"/>
          <w:lang w:eastAsia="en-GB"/>
        </w:rPr>
        <w:t>misb</w:t>
      </w:r>
      <w:proofErr w:type="spellEnd"/>
      <w:r w:rsidRPr="005F4EBA">
        <w:rPr>
          <w:rStyle w:val="Subhead2Char"/>
          <w:rFonts w:asciiTheme="minorHAnsi" w:hAnsiTheme="minorHAnsi" w:cstheme="minorHAnsi"/>
          <w:lang w:eastAsia="en-GB"/>
        </w:rPr>
        <w:t>e</w:t>
      </w:r>
      <w:r w:rsidRPr="005F4EBA">
        <w:rPr>
          <w:rFonts w:eastAsia="Times New Roman" w:cstheme="minorHAnsi"/>
          <w:b/>
          <w:bCs/>
          <w:color w:val="000000"/>
          <w:sz w:val="24"/>
          <w:lang w:eastAsia="en-GB"/>
        </w:rPr>
        <w:t>haviour</w:t>
      </w:r>
    </w:p>
    <w:p w14:paraId="1056B0F9"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When a pupil’s behaviour falls below the standard that can reasonably be expected of them, staff will respond in order to restore a calm and safe learning environment, and to prevent recurrence of misbehaviour. </w:t>
      </w:r>
    </w:p>
    <w:p w14:paraId="68CFF907"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eastAsia="en-GB"/>
        </w:rPr>
        <w:t>Staff will endeavour to create a predictable environment by always challenging behaviour that falls short of the standards, and by responding in</w:t>
      </w:r>
      <w:r w:rsidRPr="005F4EBA">
        <w:rPr>
          <w:rFonts w:asciiTheme="minorHAnsi" w:hAnsiTheme="minorHAnsi" w:cstheme="minorHAnsi"/>
          <w:lang w:val="en-GB"/>
        </w:rPr>
        <w:t xml:space="preserve"> a consistent, fair and proportionate manner, so pupils know with certainty that misbehaviour will always be addressed.</w:t>
      </w:r>
    </w:p>
    <w:p w14:paraId="0D9160B5" w14:textId="77777777" w:rsidR="00C35E41" w:rsidRPr="005F4EBA" w:rsidRDefault="00C35E41" w:rsidP="00C35E41">
      <w:pPr>
        <w:rPr>
          <w:rFonts w:cstheme="minorHAnsi"/>
          <w:lang w:eastAsia="en-GB"/>
        </w:rPr>
      </w:pPr>
      <w:r w:rsidRPr="005F4EBA">
        <w:rPr>
          <w:rFonts w:cstheme="minorHAnsi"/>
          <w:lang w:eastAsia="en-GB"/>
        </w:rPr>
        <w:t xml:space="preserve">De-escalation techniques can be used to help prevent further behaviour issues arising, such as the use of pre-arranged scripts and phrases. </w:t>
      </w:r>
    </w:p>
    <w:p w14:paraId="1D37A718"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All pupils will be treated equitably under the policy, with any factors that contributed to the behavioural incident identified and taken into account.</w:t>
      </w:r>
    </w:p>
    <w:p w14:paraId="7B12050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When giving behaviour sanctions, staff will also consider what support could be offered to a pupil to help them to meet behaviour standards in the future.</w:t>
      </w:r>
    </w:p>
    <w:p w14:paraId="7D58D2E8"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may use 1 or more of the following sanctions in response to unacceptable behaviour:</w:t>
      </w:r>
    </w:p>
    <w:p w14:paraId="53A012F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 verbal reprimand and reminder of the expectations of behaviour</w:t>
      </w:r>
    </w:p>
    <w:p w14:paraId="3F04F50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Expecting work to be completed at home, or at break or lunchtime</w:t>
      </w:r>
    </w:p>
    <w:p w14:paraId="3C39298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Detention at break or lunchtime, or after school</w:t>
      </w:r>
    </w:p>
    <w:p w14:paraId="77FB9A1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Loss of reward sessions</w:t>
      </w:r>
    </w:p>
    <w:p w14:paraId="0A52D04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Referring the pupil to a senior member of staff</w:t>
      </w:r>
    </w:p>
    <w:p w14:paraId="260CF38F"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Letter or phone call home to parents</w:t>
      </w:r>
    </w:p>
    <w:p w14:paraId="59E87E8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Agreeing a behaviour contract</w:t>
      </w:r>
    </w:p>
    <w:p w14:paraId="474AE91E"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Putting a pupil ‘on special report’</w:t>
      </w:r>
    </w:p>
    <w:p w14:paraId="1FDE093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Removal of the pupil from the classroom</w:t>
      </w:r>
    </w:p>
    <w:p w14:paraId="2413D98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Fixed term exclusion</w:t>
      </w:r>
    </w:p>
    <w:p w14:paraId="288D988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Permanent exclusions, in the most serious of circumstances</w:t>
      </w:r>
    </w:p>
    <w:p w14:paraId="5B21C750"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Personal circumstances of the pupil will be taken into account when choosing sanctions and decisions will be made on a case-by-case basis, but with regard to the impact on perceived fairness.</w:t>
      </w:r>
    </w:p>
    <w:p w14:paraId="39E83875" w14:textId="77777777" w:rsidR="00C35E41" w:rsidRPr="005F4EBA" w:rsidRDefault="00C35E41" w:rsidP="00C35E41">
      <w:pPr>
        <w:pStyle w:val="Subhead2"/>
        <w:rPr>
          <w:rFonts w:asciiTheme="minorHAnsi" w:eastAsia="Times New Roman" w:hAnsiTheme="minorHAnsi" w:cstheme="minorHAnsi"/>
          <w:lang w:val="en-GB" w:eastAsia="en-GB"/>
        </w:rPr>
      </w:pPr>
      <w:r w:rsidRPr="005F4EBA">
        <w:rPr>
          <w:rFonts w:asciiTheme="minorHAnsi" w:hAnsiTheme="minorHAnsi" w:cstheme="minorHAnsi"/>
          <w:lang w:val="en-GB"/>
        </w:rPr>
        <w:t>Reasonable force</w:t>
      </w:r>
    </w:p>
    <w:p w14:paraId="1CCAA5A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Reasonable force covers a range of interventions that involve physical contact with pupils. All members of staff have a duty to use reasonable force, in the following circumstances, to prevent a pupil from:</w:t>
      </w:r>
    </w:p>
    <w:p w14:paraId="25423756"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Causing disorder</w:t>
      </w:r>
    </w:p>
    <w:p w14:paraId="7851AA2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Hurting themselves or others</w:t>
      </w:r>
    </w:p>
    <w:p w14:paraId="6FF9275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Damaging property</w:t>
      </w:r>
    </w:p>
    <w:p w14:paraId="4467A6B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Committing an offence</w:t>
      </w:r>
    </w:p>
    <w:p w14:paraId="5772F65F"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Incidents of reasonable force must:</w:t>
      </w:r>
    </w:p>
    <w:p w14:paraId="7062701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Always be used as a last resort</w:t>
      </w:r>
    </w:p>
    <w:p w14:paraId="0B7299B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 applied using the minimum amount of force and for the minimum amount of time possible</w:t>
      </w:r>
    </w:p>
    <w:p w14:paraId="4680C5D8"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 used in a way that maintains the safety and dignity of all concerned</w:t>
      </w:r>
    </w:p>
    <w:p w14:paraId="5532D5A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Never be used as a form of punishment</w:t>
      </w:r>
    </w:p>
    <w:p w14:paraId="1A3BF80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Be recorded and reported to parents </w:t>
      </w:r>
    </w:p>
    <w:p w14:paraId="09A72ED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considering using reasonable force, staff should, in considering the risks, carefully recognise any specific vulnerabilities of the pupil, including SEND, mental health needs or medical conditions. </w:t>
      </w:r>
    </w:p>
    <w:p w14:paraId="6DBD9399"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 xml:space="preserve">Please refer to our Positive Handing/Physical Restraint policy for more information </w:t>
      </w:r>
    </w:p>
    <w:p w14:paraId="1CD44115"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Confiscation, searches, screening             </w:t>
      </w:r>
      <w:r w:rsidRPr="005F4EBA">
        <w:rPr>
          <w:rStyle w:val="apple-tab-span"/>
          <w:rFonts w:asciiTheme="minorHAnsi" w:hAnsiTheme="minorHAnsi" w:cstheme="minorHAnsi"/>
          <w:color w:val="000000"/>
          <w:sz w:val="22"/>
          <w:szCs w:val="22"/>
          <w:lang w:val="en-GB"/>
        </w:rPr>
        <w:tab/>
      </w:r>
    </w:p>
    <w:p w14:paraId="15D176B5"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Searching, screening and confiscation is conducted in line with the DfE’s</w:t>
      </w:r>
      <w:hyperlink r:id="rId18" w:history="1">
        <w:r w:rsidRPr="005F4EBA">
          <w:rPr>
            <w:rStyle w:val="Hyperlink"/>
            <w:rFonts w:asciiTheme="minorHAnsi" w:hAnsiTheme="minorHAnsi" w:cstheme="minorHAnsi"/>
            <w:color w:val="000000"/>
            <w:szCs w:val="20"/>
            <w:lang w:val="en-GB"/>
          </w:rPr>
          <w:t xml:space="preserve"> </w:t>
        </w:r>
        <w:r w:rsidRPr="005F4EBA">
          <w:rPr>
            <w:rStyle w:val="Hyperlink"/>
            <w:rFonts w:asciiTheme="minorHAnsi" w:hAnsiTheme="minorHAnsi" w:cstheme="minorHAnsi"/>
            <w:color w:val="1155CC"/>
            <w:szCs w:val="20"/>
            <w:lang w:val="en-GB"/>
          </w:rPr>
          <w:t>latest guidance on searching, screening and confiscation</w:t>
        </w:r>
      </w:hyperlink>
      <w:r w:rsidRPr="005F4EBA">
        <w:rPr>
          <w:rFonts w:asciiTheme="minorHAnsi" w:hAnsiTheme="minorHAnsi" w:cstheme="minorHAnsi"/>
          <w:szCs w:val="20"/>
          <w:lang w:val="en-GB"/>
        </w:rPr>
        <w:t>.</w:t>
      </w:r>
    </w:p>
    <w:p w14:paraId="1FC3BA73"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Confiscation</w:t>
      </w:r>
    </w:p>
    <w:p w14:paraId="32D48633"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Any prohibited items found in a pupil’s possession as a result of a search will be confiscated. These items will not be returned to the pupil.</w:t>
      </w:r>
    </w:p>
    <w:p w14:paraId="1E2D23C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We will also confiscate any item that is harmful or detrimental to school discipline. These items will be returned to pupils after discussion with senior leaders and parents, if appropriate.</w:t>
      </w:r>
    </w:p>
    <w:p w14:paraId="44C152B1"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Off-site misbehaviour</w:t>
      </w:r>
    </w:p>
    <w:p w14:paraId="478E374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Sanctions may be applied where a pupil has misbehaved off-site when representing the school. This means misbehaviour when the pupil is:</w:t>
      </w:r>
    </w:p>
    <w:p w14:paraId="35EA821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Taking part in any school-organised or school-related activity (e.g. school trips)</w:t>
      </w:r>
    </w:p>
    <w:p w14:paraId="008E9A02"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lastRenderedPageBreak/>
        <w:t>  </w:t>
      </w:r>
      <w:r w:rsidRPr="005F4EBA">
        <w:rPr>
          <w:rFonts w:asciiTheme="minorHAnsi" w:hAnsiTheme="minorHAnsi" w:cstheme="minorHAnsi"/>
          <w:lang w:val="en-GB"/>
        </w:rPr>
        <w:t>Travelling to or from school</w:t>
      </w:r>
    </w:p>
    <w:p w14:paraId="79B701C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Wearing school uniform</w:t>
      </w:r>
    </w:p>
    <w:p w14:paraId="7CCC6BA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In any other way identifiable as a pupil of our school</w:t>
      </w:r>
    </w:p>
    <w:p w14:paraId="494B3080"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Sanctions may also be applied where a pupil has misbehaved off-site, at any time, whether or not the conditions above apply, if the misbehaviour:</w:t>
      </w:r>
    </w:p>
    <w:p w14:paraId="64906CF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Could have repercussions for the orderly running of the school</w:t>
      </w:r>
    </w:p>
    <w:p w14:paraId="13B086F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Poses a threat to another pupil </w:t>
      </w:r>
    </w:p>
    <w:p w14:paraId="763564C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Could adversely affect the reputation of the school</w:t>
      </w:r>
    </w:p>
    <w:p w14:paraId="7968EE7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Sanctions will only be given out on school premises or elsewhere when the pupil is under the lawful control of a staff member (e.g. on a school-organised trip). </w:t>
      </w:r>
    </w:p>
    <w:p w14:paraId="4991AEA3" w14:textId="77777777" w:rsidR="00C35E41" w:rsidRPr="005F4EBA" w:rsidRDefault="00C35E41" w:rsidP="00C35E41">
      <w:pPr>
        <w:pStyle w:val="Subhead2"/>
        <w:rPr>
          <w:rFonts w:asciiTheme="minorHAnsi" w:hAnsiTheme="minorHAnsi" w:cstheme="minorHAnsi"/>
          <w:lang w:val="en-GB" w:eastAsia="en-GB"/>
        </w:rPr>
      </w:pPr>
    </w:p>
    <w:p w14:paraId="74E587D7"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Suspected criminal behaviour</w:t>
      </w:r>
    </w:p>
    <w:p w14:paraId="24994123"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pupil is suspected of criminal behaviour, the school will make an initial assessment of whether to report the incident to the police. </w:t>
      </w:r>
    </w:p>
    <w:p w14:paraId="2664A346"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When establishing the facts, the school will endeavour to preserve any relevant evidence to hand over to the police.</w:t>
      </w:r>
    </w:p>
    <w:p w14:paraId="7DD879C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decision is made to report the matter to the police, the headteacher or member of the senior leadership team will make the report.</w:t>
      </w:r>
    </w:p>
    <w:p w14:paraId="74C6020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will not interfere with any police action taken. However, the school may continue to follow its own investigation procedure and enforce sanctions, as long as it does not conflict with police action.</w:t>
      </w:r>
    </w:p>
    <w:p w14:paraId="6B4945F9"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report to the police is made, the designated safeguarding lead (DSL) will make a tandem report to children’s social care, if appropriate.</w:t>
      </w:r>
    </w:p>
    <w:p w14:paraId="750E4389"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Zero-tolerance approach to sexual harassment and sexual violence</w:t>
      </w:r>
    </w:p>
    <w:p w14:paraId="3F41D621"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will ensure that all incidents of sexual harassment and/or violence are met with a suitable response, and never ignored.</w:t>
      </w:r>
    </w:p>
    <w:p w14:paraId="5BC09776"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Students are encouraged to report anything that makes them uncomfortable, no matter how ‘small’ they feel it might be.</w:t>
      </w:r>
    </w:p>
    <w:p w14:paraId="067F8427"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school’s response will be:</w:t>
      </w:r>
    </w:p>
    <w:p w14:paraId="64FD906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Proportionate</w:t>
      </w:r>
    </w:p>
    <w:p w14:paraId="6E9A91A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Considered</w:t>
      </w:r>
    </w:p>
    <w:p w14:paraId="3AD23DEF"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Supportive</w:t>
      </w:r>
    </w:p>
    <w:p w14:paraId="2E9ECF5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Decided on a case-by-case basis</w:t>
      </w:r>
    </w:p>
    <w:p w14:paraId="1D8439E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has procedures in place to respond to any allegations or concerns regarding a child’s safety or wellbeing. These include clear processes for:</w:t>
      </w:r>
    </w:p>
    <w:p w14:paraId="74AF41B0"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Responding to a report</w:t>
      </w:r>
    </w:p>
    <w:p w14:paraId="0278022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Carrying out risk assessments, where appropriate, to help determine whether to:</w:t>
      </w:r>
    </w:p>
    <w:p w14:paraId="50F7B73C"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Manage the incident internally</w:t>
      </w:r>
    </w:p>
    <w:p w14:paraId="4A3D588F"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Refer to early help</w:t>
      </w:r>
    </w:p>
    <w:p w14:paraId="2E7B35AD"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Refer to children’s social care</w:t>
      </w:r>
    </w:p>
    <w:p w14:paraId="47C6EB83"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Report to the police</w:t>
      </w:r>
    </w:p>
    <w:p w14:paraId="3545ED3D"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Please refer to our child protection and safeguarding policy for more information </w:t>
      </w:r>
    </w:p>
    <w:p w14:paraId="56AAFF2C"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Malicious allegations</w:t>
      </w:r>
    </w:p>
    <w:p w14:paraId="790C15CB"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 xml:space="preserve">Where a pupil makes an allegation against a member of staff and that allegation is shown to have been deliberately invented or malicious, the school will </w:t>
      </w:r>
      <w:r w:rsidRPr="005F4EBA">
        <w:rPr>
          <w:rFonts w:cstheme="minorHAnsi"/>
          <w:lang w:eastAsia="en-GB"/>
        </w:rPr>
        <w:t xml:space="preserve">consider whether to </w:t>
      </w:r>
      <w:r w:rsidRPr="005F4EBA">
        <w:rPr>
          <w:rFonts w:eastAsia="Times New Roman" w:cstheme="minorHAnsi"/>
          <w:color w:val="000000"/>
          <w:szCs w:val="20"/>
          <w:lang w:eastAsia="en-GB"/>
        </w:rPr>
        <w:t>discipline the pupil in accordance with this policy.</w:t>
      </w:r>
    </w:p>
    <w:p w14:paraId="5FAD12A4"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lastRenderedPageBreak/>
        <w:t xml:space="preserve">Where a pupil makes an allegation of sexual violence or sexual harassment against another pupil and that allegation is shown to have been deliberately invented or malicious, the school will </w:t>
      </w:r>
      <w:r w:rsidRPr="005F4EBA">
        <w:rPr>
          <w:rFonts w:cstheme="minorHAnsi"/>
          <w:lang w:eastAsia="en-GB"/>
        </w:rPr>
        <w:t xml:space="preserve">consider whether to </w:t>
      </w:r>
      <w:r w:rsidRPr="005F4EBA">
        <w:rPr>
          <w:rFonts w:eastAsia="Times New Roman" w:cstheme="minorHAnsi"/>
          <w:color w:val="000000"/>
          <w:szCs w:val="20"/>
          <w:lang w:eastAsia="en-GB"/>
        </w:rPr>
        <w:t>discipline the pupil in accordance with this policy.</w:t>
      </w:r>
    </w:p>
    <w:p w14:paraId="0DB10E33"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5C7A6E3A"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The school will also consider the pastoral needs of staff and pupils accused of misconduct</w:t>
      </w:r>
      <w:r w:rsidRPr="005F4EBA">
        <w:rPr>
          <w:rFonts w:eastAsia="Times New Roman" w:cstheme="minorHAnsi"/>
          <w:color w:val="FF0000"/>
          <w:szCs w:val="20"/>
          <w:lang w:eastAsia="en-GB"/>
        </w:rPr>
        <w:t>.</w:t>
      </w:r>
    </w:p>
    <w:p w14:paraId="5FE38DA5" w14:textId="77777777" w:rsidR="00C35E41" w:rsidRPr="005F4EBA" w:rsidRDefault="00C35E41" w:rsidP="00C35E41">
      <w:pPr>
        <w:spacing w:before="240" w:after="240"/>
        <w:rPr>
          <w:rFonts w:eastAsia="Times New Roman" w:cstheme="minorHAnsi"/>
          <w:color w:val="000000"/>
          <w:szCs w:val="20"/>
          <w:lang w:eastAsia="en-GB"/>
        </w:rPr>
      </w:pPr>
    </w:p>
    <w:p w14:paraId="37BDE655" w14:textId="77777777" w:rsidR="00C35E41" w:rsidRPr="005F4EBA" w:rsidRDefault="00C35E41" w:rsidP="00C35E41">
      <w:pPr>
        <w:spacing w:before="240" w:after="240"/>
        <w:rPr>
          <w:rFonts w:eastAsia="Times New Roman" w:cstheme="minorHAnsi"/>
          <w:color w:val="000000"/>
          <w:szCs w:val="20"/>
          <w:lang w:eastAsia="en-GB"/>
        </w:rPr>
      </w:pPr>
    </w:p>
    <w:p w14:paraId="0B3A1A3B" w14:textId="77777777" w:rsidR="00C35E41" w:rsidRPr="00BF543A" w:rsidRDefault="00C35E41" w:rsidP="00C35E41">
      <w:pPr>
        <w:pStyle w:val="Heading1"/>
        <w:rPr>
          <w:rFonts w:asciiTheme="minorHAnsi" w:hAnsiTheme="minorHAnsi" w:cstheme="minorHAnsi"/>
          <w:color w:val="1F497D" w:themeColor="text2"/>
          <w:sz w:val="40"/>
          <w:szCs w:val="40"/>
          <w:u w:val="single"/>
          <w:lang w:eastAsia="en-GB"/>
        </w:rPr>
      </w:pPr>
      <w:bookmarkStart w:id="5" w:name="_Toc112755558"/>
      <w:r w:rsidRPr="00BF543A">
        <w:rPr>
          <w:rFonts w:asciiTheme="minorHAnsi" w:hAnsiTheme="minorHAnsi" w:cstheme="minorHAnsi"/>
          <w:color w:val="1F497D" w:themeColor="text2"/>
          <w:sz w:val="40"/>
          <w:szCs w:val="40"/>
          <w:u w:val="single"/>
          <w:lang w:eastAsia="en-GB"/>
        </w:rPr>
        <w:t>Serious sanctions</w:t>
      </w:r>
      <w:bookmarkEnd w:id="5"/>
      <w:r w:rsidRPr="00BF543A">
        <w:rPr>
          <w:rFonts w:asciiTheme="minorHAnsi" w:hAnsiTheme="minorHAnsi" w:cstheme="minorHAnsi"/>
          <w:color w:val="1F497D" w:themeColor="text2"/>
          <w:sz w:val="40"/>
          <w:szCs w:val="40"/>
          <w:u w:val="single"/>
          <w:lang w:eastAsia="en-GB"/>
        </w:rPr>
        <w:t> </w:t>
      </w:r>
    </w:p>
    <w:p w14:paraId="4F0D0A9F"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Detention</w:t>
      </w:r>
    </w:p>
    <w:p w14:paraId="425D50A6"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The Headteacher may determine that a behaviour or behaviours are worthy of a school detention</w:t>
      </w:r>
    </w:p>
    <w:p w14:paraId="10EBD6C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Students can be issued with detentions during break or lunch time, or after school</w:t>
      </w:r>
    </w:p>
    <w:p w14:paraId="429C8942"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will decide whether it is necessary to inform the pupil’s parents of a break or lunch time detention. Parents will be informed of an after school detention </w:t>
      </w:r>
    </w:p>
    <w:p w14:paraId="0A4A7C73"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When imposing a detention, the school will consider whether doing so would:</w:t>
      </w:r>
    </w:p>
    <w:p w14:paraId="6695089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Compromise the pupil’s safety</w:t>
      </w:r>
    </w:p>
    <w:p w14:paraId="7E77674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Conflict with a medical appointment</w:t>
      </w:r>
    </w:p>
    <w:p w14:paraId="45C1707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Prevent the pupil from getting home safely</w:t>
      </w:r>
    </w:p>
    <w:p w14:paraId="2903B00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Interrupt the pupil’s caring responsibilities</w:t>
      </w:r>
    </w:p>
    <w:p w14:paraId="0D853552"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 xml:space="preserve">Removal from classrooms </w:t>
      </w:r>
    </w:p>
    <w:p w14:paraId="4A5B3B6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In response to serious or persistent breaches of this policy, the school may remove the pupil from the classroom </w:t>
      </w:r>
    </w:p>
    <w:p w14:paraId="29034D4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who have been removed will continue to receive education under the supervision of a member of staff that is meaningful, but it may differ from the mainstream curriculum.</w:t>
      </w:r>
    </w:p>
    <w:p w14:paraId="7EB8EC6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Removal will only be used in response to serious or consistent misbehaviour. Staff will only remove pupils from the classroom once other behavioural strategies have been attempted, unless the behaviour is so extreme as to warrant immediate removal.</w:t>
      </w:r>
    </w:p>
    <w:p w14:paraId="1752AB3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Removal can be used to:</w:t>
      </w:r>
    </w:p>
    <w:p w14:paraId="597F885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Restore order if the pupil is being unreasonably disruptive</w:t>
      </w:r>
    </w:p>
    <w:p w14:paraId="0C9E5B4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Maintain the safety of all pupils</w:t>
      </w:r>
    </w:p>
    <w:p w14:paraId="321FAAC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Allow the disruptive pupil to continue their learning in a managed environment</w:t>
      </w:r>
    </w:p>
    <w:p w14:paraId="03E83A51"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Allow the disruptive pupil to regain calm in a safe space</w:t>
      </w:r>
    </w:p>
    <w:p w14:paraId="7F11DF9B"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Pupils who have been removed from the classroom are supervised by support staff for an agreed period of time, the maximum of which will be the remainder of the lesson</w:t>
      </w:r>
    </w:p>
    <w:p w14:paraId="6BBC47A0"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will not be removed from classrooms for prolonged periods of time without the explicit agreement of the headteacher.</w:t>
      </w:r>
    </w:p>
    <w:p w14:paraId="3114AAF4"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should be reintegrated into the classroom as soon as appropriate and safe to do so. The school will consider what support is needed to help a pupil successfully reintegrate into the classroom and meet the expected standards of behaviour.  </w:t>
      </w:r>
    </w:p>
    <w:p w14:paraId="00EF26C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Parents will be informed on the same day that their child is removed from the classroom.</w:t>
      </w:r>
    </w:p>
    <w:p w14:paraId="71AFC62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The school will consider an alternative approach to behaviour management for pupils who are frequently removed from class, such as Individual Behaviour Support Plans, Pastoral Plans or Special Report Cards. School may also use the following measures</w:t>
      </w:r>
    </w:p>
    <w:p w14:paraId="7F52D8C1"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Meetings with Emotional Coach</w:t>
      </w:r>
    </w:p>
    <w:p w14:paraId="28526E3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Use of teaching assistants</w:t>
      </w:r>
    </w:p>
    <w:p w14:paraId="7D5AB81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Pupil support units</w:t>
      </w:r>
    </w:p>
    <w:p w14:paraId="1C5596E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Multi-agency assessment</w:t>
      </w:r>
    </w:p>
    <w:p w14:paraId="1A8B3DF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Staff will record all incidents of removal from the classroom along with details of the incident that led to the removal, and any protected characteristics of the pupil.</w:t>
      </w:r>
    </w:p>
    <w:p w14:paraId="6AD5E87A"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Suspension and permanent exclusions</w:t>
      </w:r>
    </w:p>
    <w:p w14:paraId="2B447ACC"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can use fixed-term and permanent exclusion in response to serious incidents or in response to persistent poor behaviour, which has not improved following in-school sanctions and interventions.  </w:t>
      </w:r>
    </w:p>
    <w:p w14:paraId="7D279BED"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decision to suspend or exclude will be made by the headteacher and only as a last resort.</w:t>
      </w:r>
    </w:p>
    <w:p w14:paraId="7395DFA9" w14:textId="77777777" w:rsidR="00C35E41" w:rsidRPr="005F4EBA" w:rsidRDefault="00C35E41" w:rsidP="00C35E41">
      <w:pPr>
        <w:pStyle w:val="1bodycopy10pt"/>
        <w:rPr>
          <w:rFonts w:asciiTheme="minorHAnsi" w:hAnsiTheme="minorHAnsi" w:cstheme="minorHAnsi"/>
          <w:lang w:val="en-GB" w:eastAsia="en-GB"/>
        </w:rPr>
      </w:pPr>
      <w:r w:rsidRPr="00C35E41">
        <w:rPr>
          <w:rFonts w:asciiTheme="minorHAnsi" w:hAnsiTheme="minorHAnsi" w:cstheme="minorHAnsi"/>
          <w:lang w:val="en-GB" w:eastAsia="en-GB"/>
        </w:rPr>
        <w:t>Please refer to our exclusions policy for more information</w:t>
      </w:r>
      <w:r w:rsidRPr="005F4EBA">
        <w:rPr>
          <w:rFonts w:asciiTheme="minorHAnsi" w:hAnsiTheme="minorHAnsi" w:cstheme="minorHAnsi"/>
          <w:lang w:val="en-GB" w:eastAsia="en-GB"/>
        </w:rPr>
        <w:t xml:space="preserve"> </w:t>
      </w:r>
    </w:p>
    <w:p w14:paraId="57B24D4E" w14:textId="77777777" w:rsidR="00C35E41" w:rsidRPr="005F4EBA" w:rsidRDefault="00C35E41" w:rsidP="00C35E41">
      <w:pPr>
        <w:pStyle w:val="1bodycopy10pt"/>
        <w:rPr>
          <w:rFonts w:asciiTheme="minorHAnsi" w:hAnsiTheme="minorHAnsi" w:cstheme="minorHAnsi"/>
          <w:lang w:val="en-GB" w:eastAsia="en-GB"/>
        </w:rPr>
      </w:pPr>
    </w:p>
    <w:p w14:paraId="6E4C8D5D"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6" w:name="_Toc112755559"/>
      <w:r w:rsidRPr="00BF543A">
        <w:rPr>
          <w:rFonts w:asciiTheme="minorHAnsi" w:hAnsiTheme="minorHAnsi" w:cstheme="minorHAnsi"/>
          <w:color w:val="1F497D" w:themeColor="text2"/>
          <w:sz w:val="40"/>
          <w:szCs w:val="40"/>
          <w:u w:val="single"/>
        </w:rPr>
        <w:t>Responding to misbehaviour from pupils with SEND</w:t>
      </w:r>
      <w:bookmarkEnd w:id="6"/>
    </w:p>
    <w:p w14:paraId="09D8156F"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Recognising the impact of SEND on behaviour</w:t>
      </w:r>
    </w:p>
    <w:p w14:paraId="41BB057C"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recognises that pupils’ behaviour may be impacted by a special educational need or disability (SEND).</w:t>
      </w:r>
    </w:p>
    <w:p w14:paraId="3ECE4ECC"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0BB1BF68"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dealing with misbehaviour from pupils with SEND, especially where their SEND affects their behaviour, the school will balance their legal duties when making decisions about enforcing the behaviour policy. The legal duties include:</w:t>
      </w:r>
    </w:p>
    <w:p w14:paraId="3D089D5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Taking reasonable steps to avoid causing any substantial disadvantage to a disabled pupil caused by the school’s policies or practices (</w:t>
      </w:r>
      <w:hyperlink r:id="rId19" w:history="1">
        <w:r w:rsidRPr="005F4EBA">
          <w:rPr>
            <w:rStyle w:val="Hyperlink"/>
            <w:rFonts w:asciiTheme="minorHAnsi" w:hAnsiTheme="minorHAnsi" w:cstheme="minorHAnsi"/>
            <w:lang w:val="en-GB"/>
          </w:rPr>
          <w:t>Equality Act 2010</w:t>
        </w:r>
      </w:hyperlink>
      <w:r w:rsidRPr="005F4EBA">
        <w:rPr>
          <w:rFonts w:asciiTheme="minorHAnsi" w:hAnsiTheme="minorHAnsi" w:cstheme="minorHAnsi"/>
          <w:lang w:val="en-GB"/>
        </w:rPr>
        <w:t>)</w:t>
      </w:r>
    </w:p>
    <w:p w14:paraId="0E892B6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Using our best endeavours to meet the needs of pupils with SEND (</w:t>
      </w:r>
      <w:hyperlink r:id="rId20" w:history="1">
        <w:r w:rsidRPr="005F4EBA">
          <w:rPr>
            <w:rStyle w:val="Hyperlink"/>
            <w:rFonts w:asciiTheme="minorHAnsi" w:hAnsiTheme="minorHAnsi" w:cstheme="minorHAnsi"/>
            <w:lang w:val="en-GB"/>
          </w:rPr>
          <w:t>Children and Families Act 2014</w:t>
        </w:r>
      </w:hyperlink>
      <w:r w:rsidRPr="005F4EBA">
        <w:rPr>
          <w:rFonts w:asciiTheme="minorHAnsi" w:hAnsiTheme="minorHAnsi" w:cstheme="minorHAnsi"/>
          <w:lang w:val="en-GB"/>
        </w:rPr>
        <w:t>)</w:t>
      </w:r>
    </w:p>
    <w:p w14:paraId="3F523674"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 xml:space="preserve">As part of meeting these duties, the school will anticipate, as far as possible, all likely </w:t>
      </w:r>
      <w:r w:rsidRPr="005F4EBA">
        <w:rPr>
          <w:rFonts w:asciiTheme="minorHAnsi" w:hAnsiTheme="minorHAnsi" w:cstheme="minorHAnsi"/>
          <w:shd w:val="clear" w:color="auto" w:fill="FFFFFF"/>
          <w:lang w:val="en-GB"/>
        </w:rPr>
        <w:t>triggers of misbehaviour, and put in place support to prevent these from occurring.</w:t>
      </w:r>
    </w:p>
    <w:p w14:paraId="4FFFD08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Any preventative measures will take into account the specific circumstances and requirements of the pupil concerned. These may include;</w:t>
      </w:r>
    </w:p>
    <w:p w14:paraId="23F01427"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Short, planned movement/sensory breaks</w:t>
      </w:r>
    </w:p>
    <w:p w14:paraId="4C41E3B9"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Adjusting seating plans to remove triggers or support student’s learning</w:t>
      </w:r>
    </w:p>
    <w:p w14:paraId="16CA1BF5"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A range of staff training in understanding SEND</w:t>
      </w:r>
    </w:p>
    <w:p w14:paraId="629F411F"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Use of separate spaces (Quiet room or corridor) where students can regulate their emotions or during a moment of sensory overload</w:t>
      </w:r>
    </w:p>
    <w:p w14:paraId="1292282B" w14:textId="77777777" w:rsidR="00C35E41" w:rsidRPr="005F4EBA" w:rsidRDefault="00C35E41" w:rsidP="00C35E41">
      <w:pPr>
        <w:pStyle w:val="Subhead2"/>
        <w:rPr>
          <w:rFonts w:asciiTheme="minorHAnsi" w:hAnsiTheme="minorHAnsi" w:cstheme="minorHAnsi"/>
          <w:color w:val="auto"/>
          <w:lang w:val="en-GB"/>
        </w:rPr>
      </w:pPr>
      <w:r w:rsidRPr="005F4EBA">
        <w:rPr>
          <w:rFonts w:asciiTheme="minorHAnsi" w:hAnsiTheme="minorHAnsi" w:cstheme="minorHAnsi"/>
          <w:lang w:val="en-GB"/>
        </w:rPr>
        <w:t>9.2 Adapting sanctions for pupils with SEND</w:t>
      </w:r>
    </w:p>
    <w:p w14:paraId="0C1BAE4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considering a behavioural sanction for a pupil with SEND, the school will take into account:</w:t>
      </w:r>
    </w:p>
    <w:p w14:paraId="1CFA67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Whether the pupil was unable to understand the rule or instruction? </w:t>
      </w:r>
    </w:p>
    <w:p w14:paraId="4D6888C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Whether the pupil was unable to act differently at the time as a result of their SEND? </w:t>
      </w:r>
    </w:p>
    <w:p w14:paraId="3E53285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Whether the pupil is likely to behave aggressively due to their particular SEND? </w:t>
      </w:r>
    </w:p>
    <w:p w14:paraId="173F2504"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will then assess if it is appropriate to use a sanction and if so, whether any reasonable adjustments need to be made to the sanction.</w:t>
      </w:r>
    </w:p>
    <w:p w14:paraId="6C7BBFA6" w14:textId="77777777" w:rsidR="00C35E41" w:rsidRPr="00BF543A" w:rsidRDefault="00C35E41" w:rsidP="00C35E41">
      <w:pPr>
        <w:rPr>
          <w:rFonts w:cstheme="minorHAnsi"/>
          <w:color w:val="1F497D" w:themeColor="text2"/>
          <w:sz w:val="40"/>
          <w:szCs w:val="40"/>
          <w:u w:val="single"/>
          <w:lang w:eastAsia="en-GB"/>
        </w:rPr>
      </w:pPr>
    </w:p>
    <w:p w14:paraId="62744228" w14:textId="77777777" w:rsidR="00C35E41" w:rsidRPr="00BF543A" w:rsidRDefault="00C35E41" w:rsidP="00C35E41">
      <w:pPr>
        <w:pStyle w:val="Heading1"/>
        <w:rPr>
          <w:rFonts w:asciiTheme="minorHAnsi" w:hAnsiTheme="minorHAnsi" w:cstheme="minorHAnsi"/>
          <w:color w:val="1F497D" w:themeColor="text2"/>
          <w:sz w:val="40"/>
          <w:szCs w:val="40"/>
          <w:u w:val="single"/>
          <w:lang w:eastAsia="en-GB"/>
        </w:rPr>
      </w:pPr>
      <w:bookmarkStart w:id="7" w:name="_Toc112755560"/>
      <w:r w:rsidRPr="00BF543A">
        <w:rPr>
          <w:rFonts w:asciiTheme="minorHAnsi" w:hAnsiTheme="minorHAnsi" w:cstheme="minorHAnsi"/>
          <w:color w:val="1F497D" w:themeColor="text2"/>
          <w:sz w:val="40"/>
          <w:szCs w:val="40"/>
          <w:u w:val="single"/>
          <w:lang w:eastAsia="en-GB"/>
        </w:rPr>
        <w:lastRenderedPageBreak/>
        <w:t>Supporting pupils following a sanction</w:t>
      </w:r>
      <w:bookmarkEnd w:id="7"/>
    </w:p>
    <w:p w14:paraId="211AE64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Following a sanction, the school will consider strategies to help pupils to understand how to improve their behaviour and meet the expectations of the school.</w:t>
      </w:r>
    </w:p>
    <w:p w14:paraId="2001F5C9"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Measures might include;</w:t>
      </w:r>
    </w:p>
    <w:p w14:paraId="063EE362"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Restorative practices</w:t>
      </w:r>
    </w:p>
    <w:p w14:paraId="35A5E564"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Reintegration meetings</w:t>
      </w:r>
    </w:p>
    <w:p w14:paraId="385E0F69"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Meetings with Emotional Coach</w:t>
      </w:r>
    </w:p>
    <w:p w14:paraId="0B820012"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Meetings with Form Tutor</w:t>
      </w:r>
    </w:p>
    <w:p w14:paraId="15496C9D"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Report card with personalised behaviour goals</w:t>
      </w:r>
    </w:p>
    <w:p w14:paraId="3CD86DBF" w14:textId="77777777" w:rsidR="00C35E41" w:rsidRPr="005F4EBA" w:rsidRDefault="00C35E41" w:rsidP="00C35E41">
      <w:pPr>
        <w:pStyle w:val="1bodycopy10pt"/>
        <w:ind w:left="284"/>
        <w:rPr>
          <w:rFonts w:asciiTheme="minorHAnsi" w:hAnsiTheme="minorHAnsi" w:cstheme="minorHAnsi"/>
          <w:lang w:val="en-GB"/>
        </w:rPr>
      </w:pPr>
      <w:r w:rsidRPr="005F4EBA">
        <w:rPr>
          <w:rFonts w:asciiTheme="minorHAnsi" w:hAnsiTheme="minorHAnsi" w:cstheme="minorHAnsi"/>
        </w:rPr>
        <w:t> </w:t>
      </w:r>
    </w:p>
    <w:p w14:paraId="55F70064"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8" w:name="_Toc112755563"/>
      <w:r w:rsidRPr="00BF543A">
        <w:rPr>
          <w:rFonts w:asciiTheme="minorHAnsi" w:hAnsiTheme="minorHAnsi" w:cstheme="minorHAnsi"/>
          <w:color w:val="1F497D" w:themeColor="text2"/>
          <w:sz w:val="40"/>
          <w:szCs w:val="40"/>
          <w:u w:val="single"/>
        </w:rPr>
        <w:t>Monitoring arrangements</w:t>
      </w:r>
      <w:bookmarkEnd w:id="8"/>
    </w:p>
    <w:p w14:paraId="7FD6EB85"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Monitoring and evaluating school behaviour</w:t>
      </w:r>
    </w:p>
    <w:p w14:paraId="73163C6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will collect data on the following:</w:t>
      </w:r>
    </w:p>
    <w:p w14:paraId="3719568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Behavioural incidents, including removal from the classroom</w:t>
      </w:r>
    </w:p>
    <w:p w14:paraId="621A2C2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Attendance, permanent exclusion and suspension </w:t>
      </w:r>
    </w:p>
    <w:p w14:paraId="211D82B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Use of pupil support units, off-site directions and managed moves</w:t>
      </w:r>
    </w:p>
    <w:p w14:paraId="042D053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Incidents of searching, screening and confiscation</w:t>
      </w:r>
    </w:p>
    <w:p w14:paraId="4E2EF60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Anonymous surveys for staff, pupils, governors, trustees and other stakeholders on their perceptions and experiences of the school behaviour culture</w:t>
      </w:r>
    </w:p>
    <w:p w14:paraId="7AA1A14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data will be analysed from a variety of perspectives including:</w:t>
      </w:r>
    </w:p>
    <w:p w14:paraId="25B594E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 school level</w:t>
      </w:r>
    </w:p>
    <w:p w14:paraId="421E806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age group</w:t>
      </w:r>
    </w:p>
    <w:p w14:paraId="27305C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 the level of individual members of staff</w:t>
      </w:r>
    </w:p>
    <w:p w14:paraId="0560960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time of day/week/term</w:t>
      </w:r>
    </w:p>
    <w:p w14:paraId="6568F01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protected characteristic</w:t>
      </w:r>
    </w:p>
    <w:p w14:paraId="05D0C416" w14:textId="77777777" w:rsidR="00C35E41" w:rsidRPr="005F4EBA" w:rsidRDefault="00C35E41" w:rsidP="00C35E41">
      <w:pPr>
        <w:pStyle w:val="4Bulletedcopyblue"/>
        <w:numPr>
          <w:ilvl w:val="0"/>
          <w:numId w:val="0"/>
        </w:numPr>
        <w:ind w:left="170"/>
        <w:rPr>
          <w:rFonts w:asciiTheme="minorHAnsi" w:hAnsiTheme="minorHAnsi" w:cstheme="minorHAnsi"/>
          <w:lang w:val="en-GB"/>
        </w:rPr>
      </w:pPr>
      <w:r w:rsidRPr="005F4EBA">
        <w:rPr>
          <w:rFonts w:asciiTheme="minorHAnsi" w:hAnsiTheme="minorHAnsi" w:cstheme="minorHAnsi"/>
          <w:lang w:val="en-GB"/>
        </w:rPr>
        <w:t>The school will use the results of this analysis to make sure it is meeting its duties under the Equality Act 2010. If any trends or disparities between groups of pupils are identified by this analysis, the school will review its policies to tackle it.</w:t>
      </w:r>
    </w:p>
    <w:p w14:paraId="34FF25E8" w14:textId="77777777" w:rsidR="00C35E41" w:rsidRPr="00BF543A" w:rsidRDefault="00C35E41" w:rsidP="00C35E41">
      <w:pPr>
        <w:pStyle w:val="Subhead2"/>
        <w:rPr>
          <w:rFonts w:asciiTheme="minorHAnsi" w:hAnsiTheme="minorHAnsi" w:cstheme="minorHAnsi"/>
          <w:color w:val="1F497D" w:themeColor="text2"/>
          <w:sz w:val="40"/>
          <w:szCs w:val="40"/>
          <w:u w:val="single"/>
          <w:lang w:val="en-GB"/>
        </w:rPr>
      </w:pPr>
      <w:r w:rsidRPr="00BF543A">
        <w:rPr>
          <w:rFonts w:asciiTheme="minorHAnsi" w:hAnsiTheme="minorHAnsi" w:cstheme="minorHAnsi"/>
          <w:color w:val="1F497D" w:themeColor="text2"/>
          <w:sz w:val="40"/>
          <w:szCs w:val="40"/>
          <w:u w:val="single"/>
          <w:lang w:val="en-GB"/>
        </w:rPr>
        <w:t>Monitoring this policy</w:t>
      </w:r>
    </w:p>
    <w:p w14:paraId="3B5E0BA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behaviour policy will be reviewed by the headteacher and governing body at least annually, or more frequently, if needed, to address findings from the regular monitoring of the behaviour data (as per section 13.1). At each review, the policy will be approved by the senior leadership team</w:t>
      </w:r>
    </w:p>
    <w:p w14:paraId="21F2AFE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written statement of behaviour principles will be reviewed and approved by the governing body annually.</w:t>
      </w:r>
    </w:p>
    <w:p w14:paraId="7652483D" w14:textId="77777777" w:rsidR="00C35E41" w:rsidRPr="005F4EBA" w:rsidRDefault="00C35E41" w:rsidP="00C35E41">
      <w:pPr>
        <w:pStyle w:val="Heading1"/>
        <w:rPr>
          <w:rFonts w:asciiTheme="minorHAnsi" w:hAnsiTheme="minorHAnsi" w:cstheme="minorHAnsi"/>
        </w:rPr>
      </w:pPr>
      <w:r w:rsidRPr="005F4EBA">
        <w:rPr>
          <w:rFonts w:asciiTheme="minorHAnsi" w:hAnsiTheme="minorHAnsi" w:cstheme="minorHAnsi"/>
        </w:rPr>
        <w:t> </w:t>
      </w:r>
    </w:p>
    <w:p w14:paraId="4DAA55E1"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9" w:name="_Toc112755564"/>
      <w:r w:rsidRPr="00BF543A">
        <w:rPr>
          <w:rFonts w:asciiTheme="minorHAnsi" w:hAnsiTheme="minorHAnsi" w:cstheme="minorHAnsi"/>
          <w:color w:val="1F497D" w:themeColor="text2"/>
          <w:sz w:val="40"/>
          <w:szCs w:val="40"/>
          <w:u w:val="single"/>
        </w:rPr>
        <w:t>Links with other policies</w:t>
      </w:r>
      <w:bookmarkEnd w:id="9"/>
    </w:p>
    <w:p w14:paraId="1AAD6D2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This behaviour policy is linked to the following policies </w:t>
      </w:r>
    </w:p>
    <w:p w14:paraId="0A4272C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Exclusions policy</w:t>
      </w:r>
    </w:p>
    <w:p w14:paraId="3238FEF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Child protection and safeguarding policy</w:t>
      </w:r>
    </w:p>
    <w:p w14:paraId="4F9989E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Positive Handling/Physical restraint policy</w:t>
      </w:r>
    </w:p>
    <w:p w14:paraId="504BD2F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Mobile phone policy</w:t>
      </w:r>
    </w:p>
    <w:p w14:paraId="07E8E6C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Anti-bullying policy</w:t>
      </w:r>
    </w:p>
    <w:p w14:paraId="0CE96D95" w14:textId="77777777" w:rsidR="00E477C2" w:rsidRPr="000919D1" w:rsidRDefault="00E477C2" w:rsidP="00E477C2">
      <w:pPr>
        <w:rPr>
          <w:rFonts w:ascii="Arial" w:hAnsi="Arial" w:cs="Arial"/>
          <w:b/>
          <w:sz w:val="40"/>
          <w:szCs w:val="44"/>
        </w:rPr>
      </w:pPr>
      <w:r>
        <w:rPr>
          <w:rFonts w:ascii="Arial" w:hAnsi="Arial" w:cs="Arial"/>
          <w:b/>
          <w:noProof/>
          <w:sz w:val="40"/>
          <w:szCs w:val="44"/>
          <w:lang w:eastAsia="en-GB"/>
        </w:rPr>
        <w:lastRenderedPageBreak/>
        <w:drawing>
          <wp:anchor distT="0" distB="0" distL="114300" distR="114300" simplePos="0" relativeHeight="251665408" behindDoc="1" locked="0" layoutInCell="1" allowOverlap="1" wp14:anchorId="55CB4D9B" wp14:editId="736D1F6D">
            <wp:simplePos x="0" y="0"/>
            <wp:positionH relativeFrom="column">
              <wp:posOffset>0</wp:posOffset>
            </wp:positionH>
            <wp:positionV relativeFrom="paragraph">
              <wp:posOffset>67310</wp:posOffset>
            </wp:positionV>
            <wp:extent cx="1408821" cy="65151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Pr>
          <w:rFonts w:ascii="Arial" w:hAnsi="Arial" w:cs="Arial"/>
          <w:b/>
          <w:sz w:val="40"/>
          <w:szCs w:val="44"/>
        </w:rPr>
        <w:t xml:space="preserve">                      Student Code of Conduct </w:t>
      </w:r>
    </w:p>
    <w:p w14:paraId="721D9D15" w14:textId="77777777" w:rsidR="00E477C2" w:rsidRDefault="00E477C2" w:rsidP="00E477C2">
      <w:pPr>
        <w:tabs>
          <w:tab w:val="left" w:pos="1332"/>
        </w:tabs>
        <w:rPr>
          <w:rFonts w:ascii="Arial" w:hAnsi="Arial" w:cs="Arial"/>
          <w:sz w:val="28"/>
          <w:szCs w:val="24"/>
        </w:rPr>
      </w:pPr>
      <w:r w:rsidRPr="00F945F2">
        <w:rPr>
          <w:rFonts w:ascii="Arial" w:hAnsi="Arial" w:cs="Arial"/>
          <w:b/>
          <w:noProof/>
          <w:sz w:val="20"/>
          <w:szCs w:val="20"/>
          <w:lang w:eastAsia="en-GB"/>
        </w:rPr>
        <w:drawing>
          <wp:anchor distT="0" distB="0" distL="114300" distR="114300" simplePos="0" relativeHeight="251664384" behindDoc="1" locked="0" layoutInCell="1" allowOverlap="1" wp14:anchorId="3C5B9CEC" wp14:editId="720718D3">
            <wp:simplePos x="0" y="0"/>
            <wp:positionH relativeFrom="column">
              <wp:posOffset>4648200</wp:posOffset>
            </wp:positionH>
            <wp:positionV relativeFrom="paragraph">
              <wp:posOffset>53975</wp:posOffset>
            </wp:positionV>
            <wp:extent cx="1376680" cy="1333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sz w:val="28"/>
          <w:szCs w:val="24"/>
        </w:rPr>
        <w:tab/>
      </w:r>
    </w:p>
    <w:p w14:paraId="7520120E" w14:textId="77777777" w:rsidR="00E477C2" w:rsidRDefault="00E477C2" w:rsidP="00E477C2">
      <w:pPr>
        <w:rPr>
          <w:rFonts w:ascii="Arial" w:hAnsi="Arial" w:cs="Arial"/>
          <w:sz w:val="28"/>
          <w:szCs w:val="24"/>
        </w:rPr>
      </w:pPr>
    </w:p>
    <w:p w14:paraId="6A61A4C9" w14:textId="77777777" w:rsidR="00E477C2" w:rsidRPr="00F249E3" w:rsidRDefault="00E477C2" w:rsidP="00E477C2">
      <w:pPr>
        <w:rPr>
          <w:rFonts w:ascii="Arial" w:hAnsi="Arial" w:cs="Arial"/>
          <w:sz w:val="28"/>
          <w:szCs w:val="24"/>
        </w:rPr>
      </w:pPr>
      <w:r>
        <w:rPr>
          <w:rFonts w:ascii="Arial" w:hAnsi="Arial" w:cs="Arial"/>
          <w:sz w:val="28"/>
          <w:szCs w:val="24"/>
        </w:rPr>
        <w:t>Students, p</w:t>
      </w:r>
      <w:r w:rsidRPr="00F249E3">
        <w:rPr>
          <w:rFonts w:ascii="Arial" w:hAnsi="Arial" w:cs="Arial"/>
          <w:sz w:val="28"/>
          <w:szCs w:val="24"/>
        </w:rPr>
        <w:t>lease read this document and sign below</w:t>
      </w:r>
    </w:p>
    <w:p w14:paraId="3EFB9D0B" w14:textId="77777777" w:rsidR="00E477C2" w:rsidRDefault="00E477C2" w:rsidP="00E477C2">
      <w:pPr>
        <w:rPr>
          <w:rFonts w:ascii="Arial" w:hAnsi="Arial" w:cs="Arial"/>
          <w:b/>
          <w:sz w:val="20"/>
          <w:szCs w:val="20"/>
        </w:rPr>
      </w:pPr>
      <w:r>
        <w:rPr>
          <w:rFonts w:ascii="Arial" w:hAnsi="Arial" w:cs="Arial"/>
          <w:b/>
          <w:sz w:val="20"/>
          <w:szCs w:val="20"/>
        </w:rPr>
        <w:t>As a student I</w:t>
      </w:r>
      <w:r w:rsidRPr="00BC78D9">
        <w:rPr>
          <w:rFonts w:ascii="Arial" w:hAnsi="Arial" w:cs="Arial"/>
          <w:b/>
          <w:sz w:val="20"/>
          <w:szCs w:val="20"/>
        </w:rPr>
        <w:t xml:space="preserve"> will </w:t>
      </w:r>
      <w:r>
        <w:rPr>
          <w:rFonts w:ascii="Arial" w:hAnsi="Arial" w:cs="Arial"/>
          <w:b/>
          <w:sz w:val="20"/>
          <w:szCs w:val="20"/>
        </w:rPr>
        <w:t>–</w:t>
      </w:r>
    </w:p>
    <w:p w14:paraId="55C489A9" w14:textId="77777777" w:rsidR="00E477C2" w:rsidRPr="00BC78D9" w:rsidRDefault="00E477C2" w:rsidP="00E477C2">
      <w:pPr>
        <w:pStyle w:val="3Bulletedcopypink"/>
        <w:numPr>
          <w:ilvl w:val="0"/>
          <w:numId w:val="24"/>
        </w:numPr>
        <w:rPr>
          <w:sz w:val="20"/>
          <w:lang w:val="en-GB" w:eastAsia="en-GB"/>
        </w:rPr>
      </w:pPr>
      <w:r>
        <w:rPr>
          <w:sz w:val="20"/>
          <w:lang w:val="en-GB" w:eastAsia="en-GB"/>
        </w:rPr>
        <w:t>Arrive at school and</w:t>
      </w:r>
      <w:r w:rsidRPr="00BC78D9">
        <w:rPr>
          <w:sz w:val="20"/>
          <w:lang w:val="en-GB" w:eastAsia="en-GB"/>
        </w:rPr>
        <w:t xml:space="preserve"> </w:t>
      </w:r>
      <w:r>
        <w:rPr>
          <w:sz w:val="20"/>
          <w:lang w:val="en-GB" w:eastAsia="en-GB"/>
        </w:rPr>
        <w:t xml:space="preserve">to </w:t>
      </w:r>
      <w:r w:rsidRPr="00BC78D9">
        <w:rPr>
          <w:sz w:val="20"/>
          <w:lang w:val="en-GB" w:eastAsia="en-GB"/>
        </w:rPr>
        <w:t>lessons every day</w:t>
      </w:r>
      <w:r>
        <w:rPr>
          <w:sz w:val="20"/>
          <w:lang w:val="en-GB" w:eastAsia="en-GB"/>
        </w:rPr>
        <w:t>,</w:t>
      </w:r>
      <w:r w:rsidRPr="00BC78D9">
        <w:rPr>
          <w:sz w:val="20"/>
          <w:lang w:val="en-GB" w:eastAsia="en-GB"/>
        </w:rPr>
        <w:t xml:space="preserve"> on time and ready to learn </w:t>
      </w:r>
    </w:p>
    <w:p w14:paraId="6FE1E9FD" w14:textId="77777777" w:rsidR="00E477C2" w:rsidRPr="00BC78D9" w:rsidRDefault="00E477C2" w:rsidP="00E477C2">
      <w:pPr>
        <w:pStyle w:val="3Bulletedcopypink"/>
        <w:numPr>
          <w:ilvl w:val="0"/>
          <w:numId w:val="24"/>
        </w:numPr>
        <w:rPr>
          <w:sz w:val="20"/>
          <w:lang w:val="en-GB" w:eastAsia="en-GB"/>
        </w:rPr>
      </w:pPr>
      <w:r>
        <w:rPr>
          <w:sz w:val="20"/>
          <w:lang w:val="en-GB" w:eastAsia="en-GB"/>
        </w:rPr>
        <w:t>Try my best to do my work,</w:t>
      </w:r>
      <w:r w:rsidRPr="00BC78D9">
        <w:rPr>
          <w:sz w:val="20"/>
          <w:lang w:val="en-GB" w:eastAsia="en-GB"/>
        </w:rPr>
        <w:t xml:space="preserve"> ask for help if I need it </w:t>
      </w:r>
      <w:r>
        <w:rPr>
          <w:sz w:val="20"/>
          <w:lang w:val="en-GB" w:eastAsia="en-GB"/>
        </w:rPr>
        <w:t>and accept support and advice from staff</w:t>
      </w:r>
    </w:p>
    <w:p w14:paraId="48DA87B2" w14:textId="77777777" w:rsidR="00E477C2" w:rsidRPr="00BC78D9" w:rsidRDefault="00E477C2" w:rsidP="00E477C2">
      <w:pPr>
        <w:pStyle w:val="3Bulletedcopypink"/>
        <w:numPr>
          <w:ilvl w:val="0"/>
          <w:numId w:val="24"/>
        </w:numPr>
        <w:rPr>
          <w:sz w:val="20"/>
          <w:lang w:val="en-GB" w:eastAsia="en-GB"/>
        </w:rPr>
      </w:pPr>
      <w:r w:rsidRPr="00BC78D9">
        <w:rPr>
          <w:sz w:val="20"/>
          <w:lang w:val="en-GB" w:eastAsia="en-GB"/>
        </w:rPr>
        <w:t>Wear the correct school uniform</w:t>
      </w:r>
    </w:p>
    <w:p w14:paraId="02948A04" w14:textId="77777777" w:rsidR="00E477C2" w:rsidRPr="00BC78D9" w:rsidRDefault="00E477C2" w:rsidP="00E477C2">
      <w:pPr>
        <w:pStyle w:val="3Bulletedcopypink"/>
        <w:numPr>
          <w:ilvl w:val="0"/>
          <w:numId w:val="24"/>
        </w:numPr>
        <w:rPr>
          <w:sz w:val="20"/>
          <w:lang w:val="en-GB" w:eastAsia="en-GB"/>
        </w:rPr>
      </w:pPr>
      <w:r>
        <w:rPr>
          <w:sz w:val="20"/>
          <w:lang w:val="en-GB" w:eastAsia="en-GB"/>
        </w:rPr>
        <w:t>Follow</w:t>
      </w:r>
      <w:r w:rsidRPr="00BC78D9">
        <w:rPr>
          <w:sz w:val="20"/>
          <w:lang w:val="en-GB" w:eastAsia="en-GB"/>
        </w:rPr>
        <w:t xml:space="preserve"> school rules </w:t>
      </w:r>
      <w:r>
        <w:rPr>
          <w:sz w:val="20"/>
          <w:lang w:val="en-GB" w:eastAsia="en-GB"/>
        </w:rPr>
        <w:t>(see below) and staff instructions</w:t>
      </w:r>
    </w:p>
    <w:p w14:paraId="177F6078" w14:textId="77777777" w:rsidR="00E477C2" w:rsidRPr="00BC78D9" w:rsidRDefault="00E477C2" w:rsidP="00E477C2">
      <w:pPr>
        <w:pStyle w:val="3Bulletedcopypink"/>
        <w:numPr>
          <w:ilvl w:val="0"/>
          <w:numId w:val="24"/>
        </w:numPr>
        <w:rPr>
          <w:sz w:val="20"/>
          <w:lang w:val="en-GB" w:eastAsia="en-GB"/>
        </w:rPr>
      </w:pPr>
      <w:r w:rsidRPr="00BC78D9">
        <w:rPr>
          <w:sz w:val="20"/>
          <w:lang w:val="en-GB" w:eastAsia="en-GB"/>
        </w:rPr>
        <w:t xml:space="preserve">Look after school equipment, and show respect for the school environment and local community </w:t>
      </w:r>
    </w:p>
    <w:p w14:paraId="0CA4AB19" w14:textId="77777777" w:rsidR="00E477C2" w:rsidRDefault="00E477C2" w:rsidP="00E477C2">
      <w:pPr>
        <w:pStyle w:val="ListParagraph"/>
        <w:numPr>
          <w:ilvl w:val="0"/>
          <w:numId w:val="24"/>
        </w:numPr>
        <w:spacing w:after="160" w:line="259" w:lineRule="auto"/>
        <w:rPr>
          <w:rFonts w:ascii="Arial" w:hAnsi="Arial" w:cs="Arial"/>
          <w:sz w:val="20"/>
          <w:szCs w:val="20"/>
        </w:rPr>
      </w:pPr>
      <w:r w:rsidRPr="00BC78D9">
        <w:rPr>
          <w:rFonts w:ascii="Arial" w:hAnsi="Arial" w:cs="Arial"/>
          <w:sz w:val="20"/>
          <w:szCs w:val="20"/>
        </w:rPr>
        <w:t xml:space="preserve">Be a champion of </w:t>
      </w:r>
      <w:r>
        <w:rPr>
          <w:rFonts w:ascii="Arial" w:hAnsi="Arial" w:cs="Arial"/>
          <w:sz w:val="20"/>
          <w:szCs w:val="20"/>
        </w:rPr>
        <w:t xml:space="preserve">the 6 </w:t>
      </w:r>
      <w:r w:rsidRPr="00BC78D9">
        <w:rPr>
          <w:rFonts w:ascii="Arial" w:hAnsi="Arial" w:cs="Arial"/>
          <w:sz w:val="20"/>
          <w:szCs w:val="20"/>
        </w:rPr>
        <w:t>Ashley High School core values</w:t>
      </w:r>
      <w:r>
        <w:rPr>
          <w:rFonts w:ascii="Arial" w:hAnsi="Arial" w:cs="Arial"/>
          <w:sz w:val="20"/>
          <w:szCs w:val="20"/>
        </w:rPr>
        <w:t xml:space="preserve"> –</w:t>
      </w:r>
    </w:p>
    <w:p w14:paraId="24449DD9" w14:textId="77777777" w:rsidR="00E477C2" w:rsidRPr="00BC78D9" w:rsidRDefault="00E477C2" w:rsidP="00E477C2">
      <w:pPr>
        <w:pStyle w:val="ListParagraph"/>
        <w:rPr>
          <w:rFonts w:ascii="Arial" w:hAnsi="Arial" w:cs="Arial"/>
          <w:sz w:val="20"/>
          <w:szCs w:val="20"/>
        </w:rPr>
      </w:pPr>
    </w:p>
    <w:p w14:paraId="7768576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78EE3F37"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66FC2CB8"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734C85E7"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59B9E0CF"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4AF242A2" w14:textId="77777777" w:rsidR="00E477C2" w:rsidRPr="00F945F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4AF32E19" w14:textId="77777777" w:rsidR="00E477C2" w:rsidRDefault="00E477C2" w:rsidP="00E477C2">
      <w:pPr>
        <w:pStyle w:val="ListParagraph"/>
        <w:ind w:left="2880"/>
        <w:rPr>
          <w:rFonts w:ascii="Arial" w:hAnsi="Arial" w:cs="Arial"/>
          <w:b/>
          <w:sz w:val="20"/>
          <w:szCs w:val="20"/>
        </w:rPr>
      </w:pPr>
    </w:p>
    <w:p w14:paraId="6E3C487A" w14:textId="77777777" w:rsidR="00E477C2" w:rsidRDefault="00E477C2" w:rsidP="00E477C2">
      <w:pPr>
        <w:pStyle w:val="ListParagraph"/>
        <w:ind w:left="709"/>
        <w:rPr>
          <w:rFonts w:ascii="Arial" w:hAnsi="Arial" w:cs="Arial"/>
          <w:b/>
          <w:sz w:val="20"/>
          <w:szCs w:val="20"/>
          <w:u w:val="single"/>
        </w:rPr>
      </w:pPr>
      <w:r w:rsidRPr="007154B4">
        <w:rPr>
          <w:rFonts w:ascii="Arial" w:hAnsi="Arial" w:cs="Arial"/>
          <w:b/>
          <w:sz w:val="20"/>
          <w:szCs w:val="20"/>
          <w:u w:val="single"/>
        </w:rPr>
        <w:t>Ashley High School Rules</w:t>
      </w:r>
    </w:p>
    <w:p w14:paraId="19B55088" w14:textId="77777777" w:rsidR="00E477C2" w:rsidRDefault="00E477C2" w:rsidP="00E477C2">
      <w:pPr>
        <w:pStyle w:val="ListParagraph"/>
        <w:ind w:left="709"/>
        <w:rPr>
          <w:rFonts w:ascii="Arial" w:hAnsi="Arial" w:cs="Arial"/>
          <w:b/>
          <w:sz w:val="20"/>
          <w:szCs w:val="20"/>
          <w:u w:val="single"/>
        </w:rPr>
      </w:pPr>
    </w:p>
    <w:p w14:paraId="5BDF2D93" w14:textId="77777777" w:rsidR="00E477C2" w:rsidRPr="007154B4" w:rsidRDefault="00E477C2" w:rsidP="00E477C2">
      <w:pPr>
        <w:pStyle w:val="ListParagraph"/>
        <w:numPr>
          <w:ilvl w:val="0"/>
          <w:numId w:val="26"/>
        </w:numPr>
        <w:spacing w:after="160" w:line="259" w:lineRule="auto"/>
        <w:rPr>
          <w:rFonts w:ascii="Arial" w:hAnsi="Arial" w:cs="Arial"/>
          <w:b/>
          <w:sz w:val="20"/>
          <w:szCs w:val="20"/>
          <w:u w:val="single"/>
        </w:rPr>
      </w:pPr>
      <w:r>
        <w:rPr>
          <w:rFonts w:ascii="Arial" w:hAnsi="Arial" w:cs="Arial"/>
          <w:b/>
          <w:sz w:val="20"/>
          <w:szCs w:val="20"/>
          <w:u w:val="single"/>
        </w:rPr>
        <w:t>AIM HIGH</w:t>
      </w:r>
    </w:p>
    <w:p w14:paraId="1BE434C6"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work hard, try my best and challenge myself, even when things seem difficult. I will try to work as independently as possible.</w:t>
      </w:r>
    </w:p>
    <w:p w14:paraId="1CC957A3" w14:textId="77777777" w:rsidR="00E477C2" w:rsidRDefault="00E477C2" w:rsidP="00E477C2">
      <w:pPr>
        <w:pStyle w:val="ListParagraph"/>
        <w:ind w:left="1069"/>
        <w:rPr>
          <w:rFonts w:ascii="Arial" w:hAnsi="Arial" w:cs="Arial"/>
          <w:b/>
          <w:sz w:val="20"/>
          <w:szCs w:val="20"/>
        </w:rPr>
      </w:pPr>
    </w:p>
    <w:p w14:paraId="7333DB88"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TEAM SPIRIT</w:t>
      </w:r>
    </w:p>
    <w:p w14:paraId="2779F003"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work together with staff and other students to encourage each other and do the very best we can as a group.</w:t>
      </w:r>
    </w:p>
    <w:p w14:paraId="0BF96375" w14:textId="77777777" w:rsidR="00E477C2" w:rsidRDefault="00E477C2" w:rsidP="00E477C2">
      <w:pPr>
        <w:pStyle w:val="ListParagraph"/>
        <w:ind w:left="1069"/>
        <w:rPr>
          <w:rFonts w:ascii="Arial" w:hAnsi="Arial" w:cs="Arial"/>
          <w:b/>
          <w:sz w:val="20"/>
          <w:szCs w:val="20"/>
        </w:rPr>
      </w:pPr>
    </w:p>
    <w:p w14:paraId="7969341A"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HONESTY</w:t>
      </w:r>
    </w:p>
    <w:p w14:paraId="5400B6EA"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tell the truth, even if I make mistakes. That way I can be trusted and I can trust other people.</w:t>
      </w:r>
    </w:p>
    <w:p w14:paraId="3A761762" w14:textId="77777777" w:rsidR="00E477C2" w:rsidRDefault="00E477C2" w:rsidP="00E477C2">
      <w:pPr>
        <w:pStyle w:val="ListParagraph"/>
        <w:ind w:left="1069"/>
        <w:rPr>
          <w:rFonts w:ascii="Arial" w:hAnsi="Arial" w:cs="Arial"/>
          <w:b/>
          <w:sz w:val="20"/>
          <w:szCs w:val="20"/>
        </w:rPr>
      </w:pPr>
    </w:p>
    <w:p w14:paraId="5F6BE56A"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 xml:space="preserve">RESILIENCE </w:t>
      </w:r>
    </w:p>
    <w:p w14:paraId="494CF30B"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learn to cope with things if they go wrong and understand that it is OK to make mistakes, as long as I keep trying my hardest.</w:t>
      </w:r>
    </w:p>
    <w:p w14:paraId="2814B72D" w14:textId="77777777" w:rsidR="00E477C2" w:rsidRDefault="00E477C2" w:rsidP="00E477C2">
      <w:pPr>
        <w:pStyle w:val="ListParagraph"/>
        <w:ind w:left="1069"/>
        <w:rPr>
          <w:rFonts w:ascii="Arial" w:hAnsi="Arial" w:cs="Arial"/>
          <w:b/>
          <w:sz w:val="20"/>
          <w:szCs w:val="20"/>
        </w:rPr>
      </w:pPr>
    </w:p>
    <w:p w14:paraId="3DC40C72" w14:textId="77777777" w:rsidR="00E477C2" w:rsidRPr="004D1DCE"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RESPECT</w:t>
      </w:r>
    </w:p>
    <w:p w14:paraId="251E35C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behave and communicate in a kind way and treat everyone as equals, making sure my words and actions do not upset or hurt others, or stop them from learning.</w:t>
      </w:r>
    </w:p>
    <w:p w14:paraId="1300D368" w14:textId="77777777" w:rsidR="00E477C2" w:rsidRDefault="00E477C2" w:rsidP="00E477C2">
      <w:pPr>
        <w:pStyle w:val="ListParagraph"/>
        <w:ind w:left="1069"/>
        <w:rPr>
          <w:rFonts w:ascii="Arial" w:hAnsi="Arial" w:cs="Arial"/>
          <w:b/>
          <w:sz w:val="20"/>
          <w:szCs w:val="20"/>
        </w:rPr>
      </w:pPr>
    </w:p>
    <w:p w14:paraId="21BAE94A" w14:textId="77777777" w:rsidR="00E477C2" w:rsidRPr="004D1DCE"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RESPONSIBILITY</w:t>
      </w:r>
    </w:p>
    <w:p w14:paraId="1A9491AE"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be a positive role model to other people and look after them. I will make good choices and accept the results of my actions.</w:t>
      </w:r>
    </w:p>
    <w:p w14:paraId="50A572DD" w14:textId="77777777" w:rsidR="00E477C2" w:rsidRPr="007154B4" w:rsidRDefault="00E477C2" w:rsidP="00E477C2">
      <w:pPr>
        <w:pStyle w:val="ListParagraph"/>
        <w:ind w:left="2880"/>
        <w:rPr>
          <w:rFonts w:ascii="Arial" w:hAnsi="Arial" w:cs="Arial"/>
          <w:b/>
          <w:sz w:val="20"/>
          <w:szCs w:val="20"/>
        </w:rPr>
      </w:pPr>
    </w:p>
    <w:p w14:paraId="76345A07" w14:textId="77777777" w:rsidR="00E477C2" w:rsidRPr="007154B4" w:rsidRDefault="00E477C2" w:rsidP="00E477C2">
      <w:pPr>
        <w:pStyle w:val="ListParagraph"/>
        <w:ind w:left="2880"/>
        <w:rPr>
          <w:rFonts w:ascii="Arial" w:hAnsi="Arial" w:cs="Arial"/>
          <w:b/>
          <w:sz w:val="20"/>
          <w:szCs w:val="20"/>
        </w:rPr>
      </w:pPr>
    </w:p>
    <w:p w14:paraId="516EC543" w14:textId="77777777" w:rsidR="00E477C2" w:rsidRDefault="00E477C2" w:rsidP="00E477C2">
      <w:pPr>
        <w:pStyle w:val="3Bulletedcopypink"/>
        <w:numPr>
          <w:ilvl w:val="0"/>
          <w:numId w:val="0"/>
        </w:numPr>
        <w:rPr>
          <w:color w:val="000000"/>
          <w:sz w:val="20"/>
        </w:rPr>
      </w:pPr>
    </w:p>
    <w:p w14:paraId="21928BF6" w14:textId="77777777" w:rsidR="00E477C2" w:rsidRDefault="00E477C2" w:rsidP="00E477C2">
      <w:pPr>
        <w:pStyle w:val="3Bulletedcopypink"/>
        <w:numPr>
          <w:ilvl w:val="0"/>
          <w:numId w:val="0"/>
        </w:numPr>
        <w:rPr>
          <w:color w:val="000000"/>
          <w:sz w:val="20"/>
        </w:rPr>
      </w:pPr>
    </w:p>
    <w:p w14:paraId="0E101012" w14:textId="77777777" w:rsidR="00E477C2" w:rsidRPr="00BC78D9" w:rsidRDefault="00E477C2" w:rsidP="00E477C2">
      <w:pPr>
        <w:pStyle w:val="3Bulletedcopypink"/>
        <w:numPr>
          <w:ilvl w:val="0"/>
          <w:numId w:val="0"/>
        </w:numPr>
        <w:rPr>
          <w:color w:val="000000"/>
          <w:sz w:val="20"/>
        </w:rPr>
      </w:pPr>
      <w:r w:rsidRPr="00BC78D9">
        <w:rPr>
          <w:color w:val="000000"/>
          <w:sz w:val="20"/>
        </w:rPr>
        <w:t xml:space="preserve">Signed __________________________ </w:t>
      </w:r>
      <w:r w:rsidRPr="007154B4">
        <w:rPr>
          <w:color w:val="000000"/>
          <w:sz w:val="20"/>
        </w:rPr>
        <w:t>(</w:t>
      </w:r>
      <w:r w:rsidRPr="007154B4">
        <w:rPr>
          <w:i/>
          <w:color w:val="000000"/>
          <w:sz w:val="20"/>
        </w:rPr>
        <w:t>Student)</w:t>
      </w:r>
      <w:r w:rsidRPr="00BC78D9">
        <w:rPr>
          <w:b/>
          <w:i/>
          <w:color w:val="000000"/>
          <w:sz w:val="20"/>
        </w:rPr>
        <w:tab/>
      </w:r>
      <w:r>
        <w:rPr>
          <w:color w:val="000000"/>
          <w:sz w:val="20"/>
        </w:rPr>
        <w:t xml:space="preserve"> </w:t>
      </w:r>
      <w:r>
        <w:rPr>
          <w:color w:val="000000"/>
          <w:sz w:val="20"/>
        </w:rPr>
        <w:tab/>
      </w:r>
      <w:r w:rsidRPr="00BC78D9">
        <w:rPr>
          <w:color w:val="000000"/>
          <w:sz w:val="20"/>
        </w:rPr>
        <w:t>Da</w:t>
      </w:r>
      <w:r>
        <w:rPr>
          <w:color w:val="000000"/>
          <w:sz w:val="20"/>
        </w:rPr>
        <w:t>te _____________________</w:t>
      </w:r>
    </w:p>
    <w:p w14:paraId="194542C1" w14:textId="77777777" w:rsidR="00E477C2" w:rsidRDefault="00E477C2" w:rsidP="00E477C2">
      <w:pPr>
        <w:rPr>
          <w:rFonts w:ascii="Arial" w:hAnsi="Arial" w:cs="Arial"/>
          <w:b/>
          <w:sz w:val="20"/>
          <w:szCs w:val="20"/>
        </w:rPr>
      </w:pPr>
    </w:p>
    <w:p w14:paraId="111EB325" w14:textId="77777777" w:rsidR="00E477C2" w:rsidRDefault="00E477C2" w:rsidP="00E477C2">
      <w:pPr>
        <w:tabs>
          <w:tab w:val="left" w:pos="6552"/>
        </w:tabs>
        <w:rPr>
          <w:rFonts w:ascii="Arial" w:hAnsi="Arial" w:cs="Arial"/>
          <w:b/>
          <w:sz w:val="40"/>
          <w:szCs w:val="44"/>
        </w:rPr>
      </w:pPr>
      <w:r w:rsidRPr="00BF5FE7">
        <w:rPr>
          <w:rFonts w:ascii="Arial" w:hAnsi="Arial" w:cs="Arial"/>
          <w:b/>
          <w:noProof/>
          <w:sz w:val="40"/>
          <w:szCs w:val="44"/>
          <w:lang w:eastAsia="en-GB"/>
        </w:rPr>
        <w:drawing>
          <wp:anchor distT="0" distB="0" distL="114300" distR="114300" simplePos="0" relativeHeight="251666432" behindDoc="1" locked="0" layoutInCell="1" allowOverlap="1" wp14:anchorId="0CA85E90" wp14:editId="32406E8A">
            <wp:simplePos x="0" y="0"/>
            <wp:positionH relativeFrom="column">
              <wp:posOffset>-160020</wp:posOffset>
            </wp:positionH>
            <wp:positionV relativeFrom="paragraph">
              <wp:posOffset>163830</wp:posOffset>
            </wp:positionV>
            <wp:extent cx="1408821" cy="65151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sidRPr="00F945F2">
        <w:rPr>
          <w:rFonts w:ascii="Arial" w:hAnsi="Arial" w:cs="Arial"/>
          <w:b/>
          <w:noProof/>
          <w:sz w:val="40"/>
          <w:szCs w:val="44"/>
          <w:lang w:eastAsia="en-GB"/>
        </w:rPr>
        <w:drawing>
          <wp:anchor distT="0" distB="0" distL="114300" distR="114300" simplePos="0" relativeHeight="251662336" behindDoc="1" locked="0" layoutInCell="1" allowOverlap="1" wp14:anchorId="6CDD6EC2" wp14:editId="0FD4CE9D">
            <wp:simplePos x="0" y="0"/>
            <wp:positionH relativeFrom="column">
              <wp:posOffset>4831080</wp:posOffset>
            </wp:positionH>
            <wp:positionV relativeFrom="paragraph">
              <wp:posOffset>300990</wp:posOffset>
            </wp:positionV>
            <wp:extent cx="1376680" cy="133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b/>
          <w:sz w:val="40"/>
          <w:szCs w:val="44"/>
        </w:rPr>
        <w:t xml:space="preserve">                   Parent/Carer Code of Conduct</w:t>
      </w:r>
      <w:r w:rsidRPr="000919D1">
        <w:rPr>
          <w:rFonts w:ascii="Arial" w:hAnsi="Arial" w:cs="Arial"/>
          <w:b/>
          <w:sz w:val="40"/>
          <w:szCs w:val="44"/>
        </w:rPr>
        <w:t xml:space="preserve"> </w:t>
      </w:r>
    </w:p>
    <w:p w14:paraId="61CB3B6D" w14:textId="77777777" w:rsidR="00E477C2" w:rsidRDefault="00E477C2" w:rsidP="00E477C2">
      <w:pPr>
        <w:tabs>
          <w:tab w:val="left" w:pos="6552"/>
        </w:tabs>
        <w:ind w:firstLine="720"/>
        <w:rPr>
          <w:rFonts w:ascii="Arial" w:hAnsi="Arial" w:cs="Arial"/>
          <w:b/>
          <w:sz w:val="40"/>
          <w:szCs w:val="44"/>
        </w:rPr>
      </w:pPr>
    </w:p>
    <w:p w14:paraId="4CB3AC26" w14:textId="77777777" w:rsidR="00E477C2" w:rsidRDefault="00E477C2" w:rsidP="00E477C2">
      <w:pPr>
        <w:tabs>
          <w:tab w:val="left" w:pos="6552"/>
        </w:tabs>
        <w:rPr>
          <w:rFonts w:ascii="Arial" w:hAnsi="Arial" w:cs="Arial"/>
          <w:sz w:val="28"/>
          <w:szCs w:val="24"/>
        </w:rPr>
      </w:pPr>
      <w:r>
        <w:rPr>
          <w:rFonts w:ascii="Arial" w:hAnsi="Arial" w:cs="Arial"/>
          <w:b/>
          <w:sz w:val="40"/>
          <w:szCs w:val="44"/>
        </w:rPr>
        <w:tab/>
      </w:r>
    </w:p>
    <w:p w14:paraId="23E008B2" w14:textId="77777777" w:rsidR="00E477C2" w:rsidRPr="00F249E3" w:rsidRDefault="00E477C2" w:rsidP="00E477C2">
      <w:pPr>
        <w:rPr>
          <w:rFonts w:ascii="Arial" w:hAnsi="Arial" w:cs="Arial"/>
          <w:sz w:val="28"/>
          <w:szCs w:val="24"/>
        </w:rPr>
      </w:pPr>
      <w:r>
        <w:rPr>
          <w:rFonts w:ascii="Arial" w:hAnsi="Arial" w:cs="Arial"/>
          <w:sz w:val="28"/>
          <w:szCs w:val="24"/>
        </w:rPr>
        <w:t>Parents/Carers, p</w:t>
      </w:r>
      <w:r w:rsidRPr="00F249E3">
        <w:rPr>
          <w:rFonts w:ascii="Arial" w:hAnsi="Arial" w:cs="Arial"/>
          <w:sz w:val="28"/>
          <w:szCs w:val="24"/>
        </w:rPr>
        <w:t>lease read this document and sign below</w:t>
      </w:r>
    </w:p>
    <w:p w14:paraId="64BA54CD" w14:textId="77777777" w:rsidR="00E477C2" w:rsidRDefault="00E477C2" w:rsidP="00E477C2">
      <w:pPr>
        <w:rPr>
          <w:rFonts w:ascii="Arial" w:hAnsi="Arial" w:cs="Arial"/>
          <w:b/>
          <w:sz w:val="20"/>
          <w:szCs w:val="20"/>
        </w:rPr>
      </w:pPr>
      <w:r>
        <w:rPr>
          <w:rFonts w:ascii="Arial" w:hAnsi="Arial" w:cs="Arial"/>
          <w:b/>
          <w:sz w:val="20"/>
          <w:szCs w:val="20"/>
        </w:rPr>
        <w:t>As a parents/carers we</w:t>
      </w:r>
      <w:r w:rsidRPr="00BC78D9">
        <w:rPr>
          <w:rFonts w:ascii="Arial" w:hAnsi="Arial" w:cs="Arial"/>
          <w:b/>
          <w:sz w:val="20"/>
          <w:szCs w:val="20"/>
        </w:rPr>
        <w:t xml:space="preserve"> will </w:t>
      </w:r>
      <w:r>
        <w:rPr>
          <w:rFonts w:ascii="Arial" w:hAnsi="Arial" w:cs="Arial"/>
          <w:b/>
          <w:sz w:val="20"/>
          <w:szCs w:val="20"/>
        </w:rPr>
        <w:t>–</w:t>
      </w:r>
    </w:p>
    <w:p w14:paraId="5B5428E4" w14:textId="77777777" w:rsidR="00E477C2" w:rsidRPr="00BC78D9" w:rsidRDefault="00E477C2" w:rsidP="00E477C2">
      <w:pPr>
        <w:pStyle w:val="3Bulletedcopypink"/>
        <w:numPr>
          <w:ilvl w:val="0"/>
          <w:numId w:val="24"/>
        </w:numPr>
        <w:rPr>
          <w:sz w:val="20"/>
          <w:lang w:val="en-GB" w:eastAsia="en-GB"/>
        </w:rPr>
      </w:pPr>
      <w:r>
        <w:rPr>
          <w:color w:val="000000"/>
          <w:sz w:val="20"/>
        </w:rPr>
        <w:t>Ensure that our</w:t>
      </w:r>
      <w:r w:rsidRPr="00BC78D9">
        <w:rPr>
          <w:color w:val="000000"/>
          <w:sz w:val="20"/>
        </w:rPr>
        <w:t xml:space="preserve"> child attends school regular</w:t>
      </w:r>
      <w:r>
        <w:rPr>
          <w:color w:val="000000"/>
          <w:sz w:val="20"/>
        </w:rPr>
        <w:t xml:space="preserve">ly, on time, properly equipped and </w:t>
      </w:r>
      <w:r w:rsidRPr="00BC78D9">
        <w:rPr>
          <w:color w:val="000000"/>
          <w:sz w:val="20"/>
        </w:rPr>
        <w:t>in correct school uniform</w:t>
      </w:r>
    </w:p>
    <w:p w14:paraId="46B1ACA9" w14:textId="77777777" w:rsidR="00E477C2" w:rsidRPr="00BC78D9" w:rsidRDefault="00E477C2" w:rsidP="00E477C2">
      <w:pPr>
        <w:pStyle w:val="3Bulletedcopypink"/>
        <w:numPr>
          <w:ilvl w:val="0"/>
          <w:numId w:val="24"/>
        </w:numPr>
        <w:rPr>
          <w:rFonts w:eastAsia="Comic Sans MS"/>
          <w:sz w:val="20"/>
          <w:lang w:eastAsia="en-GB"/>
        </w:rPr>
      </w:pPr>
      <w:r>
        <w:rPr>
          <w:color w:val="000000"/>
          <w:sz w:val="20"/>
        </w:rPr>
        <w:t>Attend any relevant meetings or school appointments</w:t>
      </w:r>
      <w:r w:rsidRPr="00BC78D9">
        <w:rPr>
          <w:rFonts w:eastAsia="Comic Sans MS"/>
          <w:sz w:val="20"/>
          <w:lang w:eastAsia="en-GB"/>
        </w:rPr>
        <w:t xml:space="preserve"> in order to </w:t>
      </w:r>
      <w:r>
        <w:rPr>
          <w:rFonts w:eastAsia="Comic Sans MS"/>
          <w:sz w:val="20"/>
          <w:lang w:eastAsia="en-GB"/>
        </w:rPr>
        <w:t>achieve the best outcomes for our</w:t>
      </w:r>
      <w:r w:rsidRPr="00BC78D9">
        <w:rPr>
          <w:rFonts w:eastAsia="Comic Sans MS"/>
          <w:sz w:val="20"/>
          <w:lang w:eastAsia="en-GB"/>
        </w:rPr>
        <w:t xml:space="preserve"> child </w:t>
      </w:r>
    </w:p>
    <w:p w14:paraId="2939B693" w14:textId="77777777" w:rsidR="00E477C2" w:rsidRPr="00BC78D9" w:rsidRDefault="00E477C2" w:rsidP="00E477C2">
      <w:pPr>
        <w:pStyle w:val="3Bulletedcopypink"/>
        <w:numPr>
          <w:ilvl w:val="0"/>
          <w:numId w:val="24"/>
        </w:numPr>
        <w:rPr>
          <w:sz w:val="20"/>
          <w:lang w:val="en-GB" w:eastAsia="en-GB"/>
        </w:rPr>
      </w:pPr>
      <w:r w:rsidRPr="00BC78D9">
        <w:rPr>
          <w:color w:val="000000"/>
          <w:sz w:val="20"/>
        </w:rPr>
        <w:t xml:space="preserve">Read and stay up to date with the school’s policies </w:t>
      </w:r>
      <w:r>
        <w:rPr>
          <w:color w:val="000000"/>
          <w:sz w:val="20"/>
        </w:rPr>
        <w:t>and information</w:t>
      </w:r>
    </w:p>
    <w:p w14:paraId="261DDD73" w14:textId="77777777" w:rsidR="00E477C2" w:rsidRPr="00BC78D9" w:rsidRDefault="00E477C2" w:rsidP="00E477C2">
      <w:pPr>
        <w:pStyle w:val="3Bulletedcopypink"/>
        <w:numPr>
          <w:ilvl w:val="0"/>
          <w:numId w:val="24"/>
        </w:numPr>
        <w:rPr>
          <w:rFonts w:eastAsia="Comic Sans MS"/>
          <w:sz w:val="20"/>
          <w:lang w:val="en-GB" w:eastAsia="en-GB"/>
        </w:rPr>
      </w:pPr>
      <w:r w:rsidRPr="00BC78D9">
        <w:rPr>
          <w:rFonts w:eastAsia="Comic Sans MS"/>
          <w:sz w:val="20"/>
          <w:lang w:val="en-GB" w:eastAsia="en-GB"/>
        </w:rPr>
        <w:t>Treat all members of the school community with care and respect (including social media communications)</w:t>
      </w:r>
    </w:p>
    <w:p w14:paraId="62C55985" w14:textId="77777777" w:rsidR="00E477C2" w:rsidRPr="00BC78D9" w:rsidRDefault="00E477C2" w:rsidP="00E477C2">
      <w:pPr>
        <w:pStyle w:val="3Bulletedcopypink"/>
        <w:numPr>
          <w:ilvl w:val="0"/>
          <w:numId w:val="24"/>
        </w:numPr>
        <w:rPr>
          <w:rFonts w:eastAsia="Comic Sans MS"/>
          <w:sz w:val="20"/>
          <w:lang w:val="en-GB" w:eastAsia="en-GB"/>
        </w:rPr>
      </w:pPr>
      <w:r w:rsidRPr="00BC78D9">
        <w:rPr>
          <w:rFonts w:eastAsia="Comic Sans MS"/>
          <w:sz w:val="20"/>
          <w:lang w:val="en-GB" w:eastAsia="en-GB"/>
        </w:rPr>
        <w:t>Read any communications sent home by the school and respond</w:t>
      </w:r>
      <w:r>
        <w:rPr>
          <w:rFonts w:eastAsia="Comic Sans MS"/>
          <w:sz w:val="20"/>
          <w:lang w:val="en-GB" w:eastAsia="en-GB"/>
        </w:rPr>
        <w:t xml:space="preserve"> promptly</w:t>
      </w:r>
      <w:r w:rsidRPr="00BC78D9">
        <w:rPr>
          <w:rFonts w:eastAsia="Comic Sans MS"/>
          <w:sz w:val="20"/>
          <w:lang w:val="en-GB" w:eastAsia="en-GB"/>
        </w:rPr>
        <w:t xml:space="preserve"> where necessary </w:t>
      </w:r>
    </w:p>
    <w:p w14:paraId="48082DDD" w14:textId="77777777" w:rsidR="00E477C2" w:rsidRDefault="00E477C2" w:rsidP="00E477C2">
      <w:pPr>
        <w:pStyle w:val="ListParagraph"/>
        <w:numPr>
          <w:ilvl w:val="0"/>
          <w:numId w:val="24"/>
        </w:numPr>
        <w:spacing w:after="160" w:line="259" w:lineRule="auto"/>
        <w:rPr>
          <w:rFonts w:ascii="Arial" w:hAnsi="Arial" w:cs="Arial"/>
          <w:sz w:val="20"/>
          <w:szCs w:val="20"/>
        </w:rPr>
      </w:pPr>
      <w:r w:rsidRPr="00BC78D9">
        <w:rPr>
          <w:rFonts w:ascii="Arial" w:hAnsi="Arial" w:cs="Arial"/>
          <w:sz w:val="20"/>
          <w:szCs w:val="20"/>
        </w:rPr>
        <w:t xml:space="preserve">Support </w:t>
      </w:r>
      <w:r>
        <w:rPr>
          <w:rFonts w:ascii="Arial" w:hAnsi="Arial" w:cs="Arial"/>
          <w:sz w:val="20"/>
          <w:szCs w:val="20"/>
        </w:rPr>
        <w:t xml:space="preserve">the 6 </w:t>
      </w:r>
      <w:r w:rsidRPr="00BC78D9">
        <w:rPr>
          <w:rFonts w:ascii="Arial" w:hAnsi="Arial" w:cs="Arial"/>
          <w:sz w:val="20"/>
          <w:szCs w:val="20"/>
        </w:rPr>
        <w:t>Ashley High School core values of</w:t>
      </w:r>
      <w:r>
        <w:rPr>
          <w:rFonts w:ascii="Arial" w:hAnsi="Arial" w:cs="Arial"/>
          <w:sz w:val="20"/>
          <w:szCs w:val="20"/>
        </w:rPr>
        <w:t xml:space="preserve"> - </w:t>
      </w:r>
    </w:p>
    <w:p w14:paraId="7CD45C5C" w14:textId="77777777" w:rsidR="00E477C2" w:rsidRPr="00BC78D9" w:rsidRDefault="00E477C2" w:rsidP="00E477C2">
      <w:pPr>
        <w:pStyle w:val="ListParagraph"/>
        <w:rPr>
          <w:rFonts w:ascii="Arial" w:hAnsi="Arial" w:cs="Arial"/>
          <w:sz w:val="20"/>
          <w:szCs w:val="20"/>
        </w:rPr>
      </w:pPr>
    </w:p>
    <w:p w14:paraId="79E836E5"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5C8EEA9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71CACFB6"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0C8F7B0C"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77702DA2"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25939B7C" w14:textId="77777777" w:rsidR="00E477C2" w:rsidRPr="00E477C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2AC0B2CC" w14:textId="77777777" w:rsidR="00E477C2" w:rsidRPr="007B6ACD" w:rsidRDefault="00E477C2" w:rsidP="00E477C2">
      <w:pPr>
        <w:pStyle w:val="ListParagraph"/>
        <w:numPr>
          <w:ilvl w:val="0"/>
          <w:numId w:val="27"/>
        </w:numPr>
        <w:spacing w:after="160" w:line="259" w:lineRule="auto"/>
        <w:rPr>
          <w:rFonts w:ascii="Arial" w:hAnsi="Arial" w:cs="Arial"/>
          <w:b/>
          <w:sz w:val="20"/>
          <w:szCs w:val="20"/>
          <w:u w:val="single"/>
        </w:rPr>
      </w:pPr>
      <w:r w:rsidRPr="007B6ACD">
        <w:rPr>
          <w:rFonts w:ascii="Arial" w:hAnsi="Arial" w:cs="Arial"/>
          <w:b/>
          <w:sz w:val="20"/>
          <w:szCs w:val="20"/>
          <w:u w:val="single"/>
        </w:rPr>
        <w:t>AIM HIGH</w:t>
      </w:r>
    </w:p>
    <w:p w14:paraId="3D981247"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promote our child’s development and education by encouraging them to have a positive work ethic and supporting them to complete all homework tasks, enabling them to reach their full potential.</w:t>
      </w:r>
    </w:p>
    <w:p w14:paraId="0E02034A" w14:textId="77777777" w:rsidR="00E477C2" w:rsidRDefault="00E477C2" w:rsidP="00E477C2">
      <w:pPr>
        <w:pStyle w:val="ListParagraph"/>
        <w:ind w:left="1069"/>
        <w:rPr>
          <w:rFonts w:ascii="Arial" w:hAnsi="Arial" w:cs="Arial"/>
          <w:b/>
          <w:sz w:val="20"/>
          <w:szCs w:val="20"/>
        </w:rPr>
      </w:pPr>
    </w:p>
    <w:p w14:paraId="7E44EB05"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TEAM SPIRIT</w:t>
      </w:r>
    </w:p>
    <w:p w14:paraId="34F92769"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work in partnership with the school to celebrate and reward our child’s achievements and support them as needed.</w:t>
      </w:r>
    </w:p>
    <w:p w14:paraId="5569C614" w14:textId="77777777" w:rsidR="00E477C2" w:rsidRDefault="00E477C2" w:rsidP="00E477C2">
      <w:pPr>
        <w:pStyle w:val="ListParagraph"/>
        <w:ind w:left="1069"/>
        <w:rPr>
          <w:rFonts w:ascii="Arial" w:hAnsi="Arial" w:cs="Arial"/>
          <w:b/>
          <w:sz w:val="20"/>
          <w:szCs w:val="20"/>
        </w:rPr>
      </w:pPr>
    </w:p>
    <w:p w14:paraId="55E0CC6C"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HONESTY</w:t>
      </w:r>
    </w:p>
    <w:p w14:paraId="2C0F3F4D"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communicate openly and clearly with school staff in order to best support our child’s needs.</w:t>
      </w:r>
    </w:p>
    <w:p w14:paraId="5FFC2E4F" w14:textId="77777777" w:rsidR="00E477C2" w:rsidRDefault="00E477C2" w:rsidP="00E477C2">
      <w:pPr>
        <w:pStyle w:val="ListParagraph"/>
        <w:ind w:left="1069"/>
        <w:rPr>
          <w:rFonts w:ascii="Arial" w:hAnsi="Arial" w:cs="Arial"/>
          <w:b/>
          <w:sz w:val="20"/>
          <w:szCs w:val="20"/>
        </w:rPr>
      </w:pPr>
    </w:p>
    <w:p w14:paraId="68897586"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 xml:space="preserve">RESILIENCE </w:t>
      </w:r>
    </w:p>
    <w:p w14:paraId="7C6E73F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focus on the positive elements of students school life, helping our child to become more resilient and to cope with difficult or new learning experiences appropriately.</w:t>
      </w:r>
    </w:p>
    <w:p w14:paraId="3462AB5C" w14:textId="77777777" w:rsidR="00E477C2" w:rsidRDefault="00E477C2" w:rsidP="00E477C2">
      <w:pPr>
        <w:pStyle w:val="ListParagraph"/>
        <w:ind w:left="1069"/>
        <w:rPr>
          <w:rFonts w:ascii="Arial" w:hAnsi="Arial" w:cs="Arial"/>
          <w:b/>
          <w:sz w:val="20"/>
          <w:szCs w:val="20"/>
        </w:rPr>
      </w:pPr>
    </w:p>
    <w:p w14:paraId="4854B4EC" w14:textId="77777777" w:rsidR="00E477C2" w:rsidRPr="004D1DCE"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RESPECT</w:t>
      </w:r>
    </w:p>
    <w:p w14:paraId="74ADAD07"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behave and communicate in a kind, appropriate and tolerant manner, making sure we recognise others opinions, needs and viewpoints.</w:t>
      </w:r>
    </w:p>
    <w:p w14:paraId="45D3E9F1" w14:textId="77777777" w:rsidR="00E477C2" w:rsidRDefault="00E477C2" w:rsidP="00E477C2">
      <w:pPr>
        <w:pStyle w:val="ListParagraph"/>
        <w:ind w:left="1069"/>
        <w:rPr>
          <w:rFonts w:ascii="Arial" w:hAnsi="Arial" w:cs="Arial"/>
          <w:b/>
          <w:sz w:val="20"/>
          <w:szCs w:val="20"/>
        </w:rPr>
      </w:pPr>
    </w:p>
    <w:p w14:paraId="6DC29AE4" w14:textId="77777777" w:rsidR="00E477C2" w:rsidRPr="004D1DCE"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RESPONSIBILITY</w:t>
      </w:r>
    </w:p>
    <w:p w14:paraId="5DBCFC96"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act as positive role models to our child, ensuring they are aware of, and observe the 6 Ashley High School core values.</w:t>
      </w:r>
    </w:p>
    <w:p w14:paraId="3632E5BA" w14:textId="77777777" w:rsidR="00E477C2" w:rsidRPr="00BC78D9" w:rsidRDefault="00E477C2" w:rsidP="00E477C2">
      <w:pPr>
        <w:pStyle w:val="3Bulletedcopypink"/>
        <w:numPr>
          <w:ilvl w:val="0"/>
          <w:numId w:val="0"/>
        </w:numPr>
        <w:rPr>
          <w:color w:val="000000"/>
          <w:sz w:val="20"/>
        </w:rPr>
      </w:pPr>
    </w:p>
    <w:p w14:paraId="59A3E53D" w14:textId="77777777" w:rsidR="00E477C2" w:rsidRDefault="00E477C2" w:rsidP="00E477C2">
      <w:pPr>
        <w:rPr>
          <w:color w:val="000000"/>
          <w:sz w:val="20"/>
        </w:rPr>
      </w:pPr>
      <w:r>
        <w:rPr>
          <w:i/>
          <w:color w:val="000000"/>
          <w:sz w:val="20"/>
        </w:rPr>
        <w:t>Childs Name ________________</w:t>
      </w:r>
      <w:r w:rsidRPr="00BC78D9">
        <w:rPr>
          <w:b/>
          <w:i/>
          <w:color w:val="000000"/>
          <w:sz w:val="20"/>
        </w:rPr>
        <w:tab/>
      </w:r>
    </w:p>
    <w:p w14:paraId="7F9E38BC" w14:textId="77777777" w:rsidR="00E477C2" w:rsidRPr="008B6D2D" w:rsidRDefault="00E477C2" w:rsidP="00E477C2">
      <w:pPr>
        <w:rPr>
          <w:rFonts w:ascii="Arial" w:hAnsi="Arial" w:cs="Arial"/>
          <w:b/>
          <w:sz w:val="20"/>
          <w:szCs w:val="20"/>
        </w:rPr>
      </w:pPr>
      <w:r w:rsidRPr="00BC78D9">
        <w:rPr>
          <w:color w:val="000000"/>
          <w:sz w:val="20"/>
        </w:rPr>
        <w:t xml:space="preserve">Signed __________________________ </w:t>
      </w:r>
      <w:r w:rsidRPr="007154B4">
        <w:rPr>
          <w:color w:val="000000"/>
          <w:sz w:val="20"/>
        </w:rPr>
        <w:t>(</w:t>
      </w:r>
      <w:r>
        <w:rPr>
          <w:i/>
          <w:color w:val="000000"/>
          <w:sz w:val="20"/>
        </w:rPr>
        <w:t>Parent/Carer</w:t>
      </w:r>
      <w:r w:rsidRPr="007154B4">
        <w:rPr>
          <w:i/>
          <w:color w:val="000000"/>
          <w:sz w:val="20"/>
        </w:rPr>
        <w:t>)</w:t>
      </w:r>
      <w:r>
        <w:rPr>
          <w:i/>
          <w:color w:val="000000"/>
          <w:sz w:val="20"/>
        </w:rPr>
        <w:t xml:space="preserve"> </w:t>
      </w:r>
      <w:r>
        <w:rPr>
          <w:color w:val="000000"/>
          <w:sz w:val="20"/>
        </w:rPr>
        <w:tab/>
      </w:r>
      <w:r w:rsidRPr="00BC78D9">
        <w:rPr>
          <w:color w:val="000000"/>
          <w:sz w:val="20"/>
        </w:rPr>
        <w:t>Da</w:t>
      </w:r>
      <w:r>
        <w:rPr>
          <w:color w:val="000000"/>
          <w:sz w:val="20"/>
        </w:rPr>
        <w:t>te _____________________</w:t>
      </w:r>
    </w:p>
    <w:p w14:paraId="73F393DB" w14:textId="77777777" w:rsidR="00E477C2" w:rsidRDefault="00E477C2" w:rsidP="00E477C2">
      <w:pPr>
        <w:rPr>
          <w:rFonts w:ascii="Arial" w:hAnsi="Arial" w:cs="Arial"/>
          <w:b/>
          <w:sz w:val="40"/>
          <w:szCs w:val="44"/>
        </w:rPr>
      </w:pPr>
      <w:r>
        <w:rPr>
          <w:rFonts w:ascii="Arial" w:hAnsi="Arial" w:cs="Arial"/>
          <w:b/>
          <w:sz w:val="40"/>
          <w:szCs w:val="44"/>
        </w:rPr>
        <w:lastRenderedPageBreak/>
        <w:t xml:space="preserve">                        </w:t>
      </w:r>
    </w:p>
    <w:p w14:paraId="627C39A9" w14:textId="77777777" w:rsidR="00E477C2" w:rsidRDefault="00E477C2" w:rsidP="00E477C2">
      <w:pPr>
        <w:rPr>
          <w:rFonts w:ascii="Arial" w:hAnsi="Arial" w:cs="Arial"/>
          <w:b/>
          <w:sz w:val="40"/>
          <w:szCs w:val="44"/>
        </w:rPr>
      </w:pPr>
      <w:r w:rsidRPr="00BF5FE7">
        <w:rPr>
          <w:rFonts w:ascii="Arial" w:hAnsi="Arial" w:cs="Arial"/>
          <w:b/>
          <w:i/>
          <w:noProof/>
          <w:sz w:val="40"/>
          <w:szCs w:val="44"/>
          <w:lang w:eastAsia="en-GB"/>
        </w:rPr>
        <w:drawing>
          <wp:anchor distT="0" distB="0" distL="114300" distR="114300" simplePos="0" relativeHeight="251667456" behindDoc="1" locked="0" layoutInCell="1" allowOverlap="1" wp14:anchorId="3DAE52A6" wp14:editId="63A5802C">
            <wp:simplePos x="0" y="0"/>
            <wp:positionH relativeFrom="column">
              <wp:posOffset>0</wp:posOffset>
            </wp:positionH>
            <wp:positionV relativeFrom="paragraph">
              <wp:posOffset>4445</wp:posOffset>
            </wp:positionV>
            <wp:extent cx="1408821" cy="65151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sidRPr="00F945F2">
        <w:rPr>
          <w:rFonts w:ascii="Arial" w:hAnsi="Arial" w:cs="Arial"/>
          <w:b/>
          <w:noProof/>
          <w:sz w:val="40"/>
          <w:szCs w:val="44"/>
          <w:lang w:eastAsia="en-GB"/>
        </w:rPr>
        <w:drawing>
          <wp:anchor distT="0" distB="0" distL="114300" distR="114300" simplePos="0" relativeHeight="251663360" behindDoc="1" locked="0" layoutInCell="1" allowOverlap="1" wp14:anchorId="5F32F7F7" wp14:editId="19DB5EE9">
            <wp:simplePos x="0" y="0"/>
            <wp:positionH relativeFrom="column">
              <wp:posOffset>4693920</wp:posOffset>
            </wp:positionH>
            <wp:positionV relativeFrom="paragraph">
              <wp:posOffset>274320</wp:posOffset>
            </wp:positionV>
            <wp:extent cx="1376680" cy="1333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b/>
          <w:sz w:val="40"/>
          <w:szCs w:val="44"/>
        </w:rPr>
        <w:t xml:space="preserve">                          Staff Code of Conduct</w:t>
      </w:r>
      <w:r w:rsidRPr="000919D1">
        <w:rPr>
          <w:rFonts w:ascii="Arial" w:hAnsi="Arial" w:cs="Arial"/>
          <w:b/>
          <w:sz w:val="40"/>
          <w:szCs w:val="44"/>
        </w:rPr>
        <w:t xml:space="preserve"> </w:t>
      </w:r>
    </w:p>
    <w:p w14:paraId="52BCE109" w14:textId="77777777" w:rsidR="00E477C2" w:rsidRPr="000919D1" w:rsidRDefault="00E477C2" w:rsidP="00E477C2">
      <w:pPr>
        <w:rPr>
          <w:rFonts w:ascii="Arial" w:hAnsi="Arial" w:cs="Arial"/>
          <w:b/>
          <w:sz w:val="40"/>
          <w:szCs w:val="44"/>
        </w:rPr>
      </w:pPr>
    </w:p>
    <w:p w14:paraId="3311EB8A" w14:textId="77777777" w:rsidR="00E477C2" w:rsidRPr="00F249E3" w:rsidRDefault="00E477C2" w:rsidP="00E477C2">
      <w:pPr>
        <w:rPr>
          <w:rFonts w:ascii="Arial" w:hAnsi="Arial" w:cs="Arial"/>
          <w:sz w:val="28"/>
          <w:szCs w:val="24"/>
        </w:rPr>
      </w:pPr>
      <w:r>
        <w:rPr>
          <w:rFonts w:ascii="Arial" w:hAnsi="Arial" w:cs="Arial"/>
          <w:sz w:val="28"/>
          <w:szCs w:val="24"/>
        </w:rPr>
        <w:t>Staff, p</w:t>
      </w:r>
      <w:r w:rsidRPr="00F249E3">
        <w:rPr>
          <w:rFonts w:ascii="Arial" w:hAnsi="Arial" w:cs="Arial"/>
          <w:sz w:val="28"/>
          <w:szCs w:val="24"/>
        </w:rPr>
        <w:t>lease read this document and sign below</w:t>
      </w:r>
    </w:p>
    <w:p w14:paraId="5185DBBB" w14:textId="77777777" w:rsidR="00E477C2" w:rsidRPr="004D1DCE" w:rsidRDefault="00E477C2" w:rsidP="00E477C2">
      <w:pPr>
        <w:rPr>
          <w:rFonts w:ascii="Arial" w:hAnsi="Arial" w:cs="Arial"/>
          <w:b/>
          <w:sz w:val="20"/>
          <w:szCs w:val="20"/>
        </w:rPr>
      </w:pPr>
      <w:r>
        <w:rPr>
          <w:rFonts w:ascii="Arial" w:hAnsi="Arial" w:cs="Arial"/>
          <w:b/>
          <w:sz w:val="20"/>
          <w:szCs w:val="20"/>
        </w:rPr>
        <w:t>As a member of staff I</w:t>
      </w:r>
      <w:r w:rsidRPr="00BC78D9">
        <w:rPr>
          <w:rFonts w:ascii="Arial" w:hAnsi="Arial" w:cs="Arial"/>
          <w:b/>
          <w:sz w:val="20"/>
          <w:szCs w:val="20"/>
        </w:rPr>
        <w:t xml:space="preserve"> will </w:t>
      </w:r>
      <w:r>
        <w:rPr>
          <w:rFonts w:ascii="Arial" w:hAnsi="Arial" w:cs="Arial"/>
          <w:b/>
          <w:sz w:val="20"/>
          <w:szCs w:val="20"/>
        </w:rPr>
        <w:t>–</w:t>
      </w:r>
    </w:p>
    <w:p w14:paraId="174B8388" w14:textId="77777777" w:rsidR="00E477C2" w:rsidRDefault="00E477C2" w:rsidP="00E477C2">
      <w:pPr>
        <w:pStyle w:val="3Bulletedcopypink"/>
        <w:numPr>
          <w:ilvl w:val="0"/>
          <w:numId w:val="23"/>
        </w:numPr>
        <w:rPr>
          <w:sz w:val="20"/>
        </w:rPr>
      </w:pPr>
      <w:r>
        <w:rPr>
          <w:sz w:val="20"/>
        </w:rPr>
        <w:t xml:space="preserve">Support your child’s wellbeing and safety by providing a safe, supportive </w:t>
      </w:r>
    </w:p>
    <w:p w14:paraId="4701AFC7" w14:textId="77777777" w:rsidR="00E477C2" w:rsidRPr="002B20D9" w:rsidRDefault="00E477C2" w:rsidP="00E477C2">
      <w:pPr>
        <w:pStyle w:val="3Bulletedcopypink"/>
        <w:numPr>
          <w:ilvl w:val="0"/>
          <w:numId w:val="0"/>
        </w:numPr>
        <w:ind w:left="720"/>
        <w:rPr>
          <w:sz w:val="20"/>
        </w:rPr>
      </w:pPr>
      <w:r>
        <w:rPr>
          <w:sz w:val="20"/>
        </w:rPr>
        <w:t>and caring environment</w:t>
      </w:r>
    </w:p>
    <w:p w14:paraId="26C1480D" w14:textId="77777777" w:rsidR="00E477C2" w:rsidRPr="00BC78D9" w:rsidRDefault="00E477C2" w:rsidP="00E477C2">
      <w:pPr>
        <w:pStyle w:val="3Bulletedcopypink"/>
        <w:numPr>
          <w:ilvl w:val="0"/>
          <w:numId w:val="23"/>
        </w:numPr>
        <w:rPr>
          <w:sz w:val="20"/>
        </w:rPr>
      </w:pPr>
      <w:r w:rsidRPr="00BC78D9">
        <w:rPr>
          <w:color w:val="000000"/>
          <w:sz w:val="20"/>
        </w:rPr>
        <w:t xml:space="preserve">Communicate in a timely manner about any problems or concerns which are affecting your child’s work or </w:t>
      </w:r>
      <w:proofErr w:type="spellStart"/>
      <w:r w:rsidRPr="00BC78D9">
        <w:rPr>
          <w:color w:val="000000"/>
          <w:sz w:val="20"/>
        </w:rPr>
        <w:t>behaviour</w:t>
      </w:r>
      <w:proofErr w:type="spellEnd"/>
    </w:p>
    <w:p w14:paraId="5FF5DDA2" w14:textId="77777777" w:rsidR="00E477C2" w:rsidRPr="00BC78D9" w:rsidRDefault="00E477C2" w:rsidP="00E477C2">
      <w:pPr>
        <w:pStyle w:val="3Bulletedcopypink"/>
        <w:numPr>
          <w:ilvl w:val="0"/>
          <w:numId w:val="23"/>
        </w:numPr>
        <w:rPr>
          <w:sz w:val="20"/>
        </w:rPr>
      </w:pPr>
      <w:r w:rsidRPr="00BC78D9">
        <w:rPr>
          <w:sz w:val="20"/>
        </w:rPr>
        <w:t xml:space="preserve">Provide a balanced curriculum tailored to the needs of Ashley </w:t>
      </w:r>
      <w:r>
        <w:rPr>
          <w:sz w:val="20"/>
        </w:rPr>
        <w:t xml:space="preserve">High </w:t>
      </w:r>
      <w:r w:rsidRPr="00BC78D9">
        <w:rPr>
          <w:sz w:val="20"/>
        </w:rPr>
        <w:t xml:space="preserve">School students </w:t>
      </w:r>
    </w:p>
    <w:p w14:paraId="7644718E" w14:textId="77777777" w:rsidR="00E477C2" w:rsidRPr="00BC78D9" w:rsidRDefault="00E477C2" w:rsidP="00E477C2">
      <w:pPr>
        <w:pStyle w:val="3Bulletedcopypink"/>
        <w:numPr>
          <w:ilvl w:val="0"/>
          <w:numId w:val="23"/>
        </w:numPr>
        <w:rPr>
          <w:sz w:val="20"/>
        </w:rPr>
      </w:pPr>
      <w:r w:rsidRPr="00BC78D9">
        <w:rPr>
          <w:sz w:val="20"/>
        </w:rPr>
        <w:t xml:space="preserve">Promote high standards of behavior, and outline clear expectations in our </w:t>
      </w:r>
      <w:proofErr w:type="spellStart"/>
      <w:r w:rsidRPr="00BC78D9">
        <w:rPr>
          <w:sz w:val="20"/>
        </w:rPr>
        <w:t>behaviour</w:t>
      </w:r>
      <w:proofErr w:type="spellEnd"/>
      <w:r w:rsidRPr="00BC78D9">
        <w:rPr>
          <w:sz w:val="20"/>
        </w:rPr>
        <w:t xml:space="preserve"> policy so we can maintain a safe environment for all children </w:t>
      </w:r>
    </w:p>
    <w:p w14:paraId="3AC54F65" w14:textId="77777777" w:rsidR="00E477C2" w:rsidRPr="00BC78D9" w:rsidRDefault="00E477C2" w:rsidP="00E477C2">
      <w:pPr>
        <w:pStyle w:val="3Bulletedcopypink"/>
        <w:numPr>
          <w:ilvl w:val="0"/>
          <w:numId w:val="23"/>
        </w:numPr>
        <w:rPr>
          <w:sz w:val="20"/>
        </w:rPr>
      </w:pPr>
      <w:r w:rsidRPr="00BC78D9">
        <w:rPr>
          <w:sz w:val="20"/>
        </w:rPr>
        <w:t>Set homework that supports the delive</w:t>
      </w:r>
      <w:r>
        <w:rPr>
          <w:sz w:val="20"/>
        </w:rPr>
        <w:t>ry of the curriculum and provide feedback</w:t>
      </w:r>
      <w:r w:rsidRPr="00BC78D9">
        <w:rPr>
          <w:sz w:val="20"/>
        </w:rPr>
        <w:t xml:space="preserve"> where appropriate </w:t>
      </w:r>
    </w:p>
    <w:p w14:paraId="3E83A471" w14:textId="77777777" w:rsidR="00E477C2" w:rsidRPr="00BC78D9" w:rsidRDefault="00E477C2" w:rsidP="00E477C2">
      <w:pPr>
        <w:pStyle w:val="3Bulletedcopypink"/>
        <w:numPr>
          <w:ilvl w:val="0"/>
          <w:numId w:val="23"/>
        </w:numPr>
        <w:rPr>
          <w:sz w:val="20"/>
        </w:rPr>
      </w:pPr>
      <w:r w:rsidRPr="00BC78D9">
        <w:rPr>
          <w:sz w:val="20"/>
        </w:rPr>
        <w:t xml:space="preserve">Offer opportunities for parents and carers to get involved in school life </w:t>
      </w:r>
    </w:p>
    <w:p w14:paraId="5B485938" w14:textId="77777777" w:rsidR="00E477C2" w:rsidRPr="00BC78D9" w:rsidRDefault="00E477C2" w:rsidP="00E477C2">
      <w:pPr>
        <w:pStyle w:val="3Bulletedcopypink"/>
        <w:numPr>
          <w:ilvl w:val="0"/>
          <w:numId w:val="23"/>
        </w:numPr>
        <w:rPr>
          <w:sz w:val="20"/>
        </w:rPr>
      </w:pPr>
      <w:r w:rsidRPr="00BC78D9">
        <w:rPr>
          <w:color w:val="000000"/>
          <w:sz w:val="20"/>
        </w:rPr>
        <w:t xml:space="preserve">Keep you informed about school matters in general, </w:t>
      </w:r>
      <w:r>
        <w:rPr>
          <w:color w:val="000000"/>
          <w:sz w:val="20"/>
        </w:rPr>
        <w:t xml:space="preserve">through the newsletter and your </w:t>
      </w:r>
      <w:r w:rsidRPr="00BC78D9">
        <w:rPr>
          <w:color w:val="000000"/>
          <w:sz w:val="20"/>
        </w:rPr>
        <w:t>child’s progress in particular through our reporting and communication systems</w:t>
      </w:r>
    </w:p>
    <w:p w14:paraId="01938ED7" w14:textId="77777777" w:rsidR="00E477C2" w:rsidRPr="00E477C2" w:rsidRDefault="00E477C2" w:rsidP="00E477C2">
      <w:pPr>
        <w:pStyle w:val="3Bulletedcopypink"/>
        <w:numPr>
          <w:ilvl w:val="0"/>
          <w:numId w:val="23"/>
        </w:numPr>
        <w:rPr>
          <w:sz w:val="20"/>
        </w:rPr>
      </w:pPr>
      <w:r>
        <w:rPr>
          <w:sz w:val="20"/>
        </w:rPr>
        <w:t xml:space="preserve">All staff will promote the 6 Ashley High School </w:t>
      </w:r>
      <w:r w:rsidRPr="00BC78D9">
        <w:rPr>
          <w:sz w:val="20"/>
        </w:rPr>
        <w:t xml:space="preserve">core values of </w:t>
      </w:r>
      <w:r>
        <w:rPr>
          <w:sz w:val="20"/>
        </w:rPr>
        <w:t>–</w:t>
      </w:r>
    </w:p>
    <w:p w14:paraId="14DB8B40"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4579D21E"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6D7EB342"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30AFD1C8"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640FA13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46A8F10E" w14:textId="77777777" w:rsidR="00E477C2" w:rsidRPr="00E477C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5A348EC2" w14:textId="77777777" w:rsidR="00E477C2" w:rsidRPr="002B20D9" w:rsidRDefault="00E477C2" w:rsidP="00E477C2">
      <w:pPr>
        <w:pStyle w:val="ListParagraph"/>
        <w:numPr>
          <w:ilvl w:val="0"/>
          <w:numId w:val="28"/>
        </w:numPr>
        <w:spacing w:after="160" w:line="259" w:lineRule="auto"/>
        <w:rPr>
          <w:rFonts w:ascii="Arial" w:hAnsi="Arial" w:cs="Arial"/>
          <w:b/>
          <w:sz w:val="20"/>
          <w:szCs w:val="20"/>
          <w:u w:val="single"/>
        </w:rPr>
      </w:pPr>
      <w:r w:rsidRPr="002B20D9">
        <w:rPr>
          <w:rFonts w:ascii="Arial" w:hAnsi="Arial" w:cs="Arial"/>
          <w:b/>
          <w:sz w:val="20"/>
          <w:szCs w:val="20"/>
          <w:u w:val="single"/>
        </w:rPr>
        <w:t>AIM HIGH</w:t>
      </w:r>
    </w:p>
    <w:p w14:paraId="2D559F2A"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have high expectations of all students and provide relevant challenge in all areas of school life, enabling them to reach their full potential.</w:t>
      </w:r>
    </w:p>
    <w:p w14:paraId="48C7DD4F" w14:textId="77777777" w:rsidR="00E477C2" w:rsidRDefault="00E477C2" w:rsidP="00E477C2">
      <w:pPr>
        <w:pStyle w:val="ListParagraph"/>
        <w:ind w:left="1069"/>
        <w:rPr>
          <w:rFonts w:ascii="Arial" w:hAnsi="Arial" w:cs="Arial"/>
          <w:b/>
          <w:sz w:val="20"/>
          <w:szCs w:val="20"/>
        </w:rPr>
      </w:pPr>
    </w:p>
    <w:p w14:paraId="3681EB61"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TEAM SPIRIT</w:t>
      </w:r>
    </w:p>
    <w:p w14:paraId="312FAD4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work collaboratively and enthusiastically with all stakeholders to provide both students and parents/carers with a sense of belonging and positive support.</w:t>
      </w:r>
      <w:r w:rsidRPr="00BF5FE7">
        <w:rPr>
          <w:rFonts w:ascii="Arial" w:hAnsi="Arial" w:cs="Arial"/>
          <w:sz w:val="20"/>
          <w:szCs w:val="20"/>
        </w:rPr>
        <w:t xml:space="preserve"> </w:t>
      </w:r>
      <w:r>
        <w:rPr>
          <w:rFonts w:ascii="Arial" w:hAnsi="Arial" w:cs="Arial"/>
          <w:sz w:val="20"/>
          <w:szCs w:val="20"/>
        </w:rPr>
        <w:t>We will celebrate and reward your child’s success.</w:t>
      </w:r>
    </w:p>
    <w:p w14:paraId="0D162EE5" w14:textId="77777777" w:rsidR="00E477C2" w:rsidRDefault="00E477C2" w:rsidP="00E477C2">
      <w:pPr>
        <w:pStyle w:val="ListParagraph"/>
        <w:ind w:left="1069"/>
        <w:rPr>
          <w:rFonts w:ascii="Arial" w:hAnsi="Arial" w:cs="Arial"/>
          <w:b/>
          <w:sz w:val="20"/>
          <w:szCs w:val="20"/>
        </w:rPr>
      </w:pPr>
    </w:p>
    <w:p w14:paraId="2711B4F9"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HONESTY</w:t>
      </w:r>
    </w:p>
    <w:p w14:paraId="6D588D9F"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behave and communicate both openly and transparently, enabling us to develop positive and trusting relationships with all stakeholders.</w:t>
      </w:r>
      <w:r>
        <w:rPr>
          <w:rFonts w:ascii="Arial" w:hAnsi="Arial" w:cs="Arial"/>
          <w:sz w:val="20"/>
          <w:szCs w:val="20"/>
        </w:rPr>
        <w:t xml:space="preserve"> </w:t>
      </w:r>
    </w:p>
    <w:p w14:paraId="793DEC71" w14:textId="77777777" w:rsidR="00E477C2" w:rsidRDefault="00E477C2" w:rsidP="00E477C2">
      <w:pPr>
        <w:pStyle w:val="ListParagraph"/>
        <w:ind w:left="1069"/>
        <w:rPr>
          <w:rFonts w:ascii="Arial" w:hAnsi="Arial" w:cs="Arial"/>
          <w:b/>
          <w:sz w:val="20"/>
          <w:szCs w:val="20"/>
        </w:rPr>
      </w:pPr>
    </w:p>
    <w:p w14:paraId="57A4A99B"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 xml:space="preserve">RESILIENCE </w:t>
      </w:r>
    </w:p>
    <w:p w14:paraId="630B7134"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teach and demonstrate strategies that aid students in reacting to, and coping with, situations they find difficult or challenging.</w:t>
      </w:r>
    </w:p>
    <w:p w14:paraId="4902C62F" w14:textId="77777777" w:rsidR="00E477C2" w:rsidRDefault="00E477C2" w:rsidP="00E477C2">
      <w:pPr>
        <w:pStyle w:val="ListParagraph"/>
        <w:ind w:left="1069"/>
        <w:rPr>
          <w:rFonts w:ascii="Arial" w:hAnsi="Arial" w:cs="Arial"/>
          <w:b/>
          <w:sz w:val="20"/>
          <w:szCs w:val="20"/>
        </w:rPr>
      </w:pPr>
    </w:p>
    <w:p w14:paraId="0A79E14E" w14:textId="77777777" w:rsidR="00E477C2" w:rsidRPr="004D1DCE"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RESPECT</w:t>
      </w:r>
    </w:p>
    <w:p w14:paraId="00C513DA" w14:textId="77777777" w:rsidR="00E477C2" w:rsidRPr="00F945F2" w:rsidRDefault="00E477C2" w:rsidP="00E477C2">
      <w:pPr>
        <w:pStyle w:val="ListParagraph"/>
        <w:ind w:left="1069"/>
        <w:rPr>
          <w:rFonts w:ascii="Arial" w:hAnsi="Arial" w:cs="Arial"/>
          <w:sz w:val="20"/>
          <w:szCs w:val="20"/>
        </w:rPr>
      </w:pPr>
      <w:r>
        <w:rPr>
          <w:rFonts w:ascii="Arial" w:hAnsi="Arial" w:cs="Arial"/>
          <w:sz w:val="20"/>
          <w:szCs w:val="20"/>
        </w:rPr>
        <w:t xml:space="preserve">I will behave and communicate in a kind, appropriate and tolerant manner, making sure we recognise others opinions, needs and viewpoints. </w:t>
      </w:r>
    </w:p>
    <w:p w14:paraId="2397539C" w14:textId="77777777" w:rsidR="00E477C2" w:rsidRDefault="00E477C2" w:rsidP="00E477C2">
      <w:pPr>
        <w:pStyle w:val="ListParagraph"/>
        <w:ind w:left="1069"/>
        <w:rPr>
          <w:rFonts w:ascii="Arial" w:hAnsi="Arial" w:cs="Arial"/>
          <w:b/>
          <w:sz w:val="20"/>
          <w:szCs w:val="20"/>
        </w:rPr>
      </w:pPr>
    </w:p>
    <w:p w14:paraId="7F6F5119" w14:textId="77777777" w:rsidR="00E477C2" w:rsidRPr="004D1DCE"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RESPONSIBILITY</w:t>
      </w:r>
    </w:p>
    <w:p w14:paraId="6C873815" w14:textId="77777777" w:rsidR="00E477C2" w:rsidRDefault="00E477C2" w:rsidP="00E477C2">
      <w:pPr>
        <w:pStyle w:val="ListParagraph"/>
        <w:ind w:left="1069"/>
        <w:rPr>
          <w:rFonts w:ascii="Arial" w:hAnsi="Arial" w:cs="Arial"/>
          <w:sz w:val="20"/>
          <w:szCs w:val="20"/>
        </w:rPr>
      </w:pPr>
      <w:r w:rsidRPr="00F945F2">
        <w:rPr>
          <w:rFonts w:ascii="Arial" w:hAnsi="Arial" w:cs="Arial"/>
          <w:sz w:val="20"/>
          <w:szCs w:val="20"/>
        </w:rPr>
        <w:t>We will act as positive role models and do all we can to provide the holistic care and support your child needs to develop academically, socially, personally and emotionally.</w:t>
      </w:r>
    </w:p>
    <w:p w14:paraId="1A7F79F0" w14:textId="77777777" w:rsidR="00E477C2" w:rsidRPr="00E477C2" w:rsidRDefault="00E477C2" w:rsidP="00E477C2">
      <w:pPr>
        <w:pStyle w:val="ListParagraph"/>
        <w:ind w:left="1069"/>
        <w:rPr>
          <w:rFonts w:ascii="Arial" w:hAnsi="Arial" w:cs="Arial"/>
          <w:sz w:val="20"/>
          <w:szCs w:val="20"/>
        </w:rPr>
      </w:pPr>
    </w:p>
    <w:p w14:paraId="2775ACDA" w14:textId="77777777" w:rsidR="00417139" w:rsidRDefault="00E477C2" w:rsidP="00E477C2">
      <w:pPr>
        <w:rPr>
          <w:color w:val="000000"/>
          <w:sz w:val="20"/>
        </w:rPr>
      </w:pPr>
      <w:r w:rsidRPr="00BC78D9">
        <w:rPr>
          <w:color w:val="000000"/>
          <w:sz w:val="20"/>
        </w:rPr>
        <w:t xml:space="preserve">Signed __________________________ </w:t>
      </w:r>
      <w:r w:rsidRPr="007154B4">
        <w:rPr>
          <w:color w:val="000000"/>
          <w:sz w:val="20"/>
        </w:rPr>
        <w:t>(</w:t>
      </w:r>
      <w:r>
        <w:rPr>
          <w:i/>
          <w:color w:val="000000"/>
          <w:sz w:val="20"/>
        </w:rPr>
        <w:t>Staff Member</w:t>
      </w:r>
      <w:r w:rsidRPr="007154B4">
        <w:rPr>
          <w:i/>
          <w:color w:val="000000"/>
          <w:sz w:val="20"/>
        </w:rPr>
        <w:t>)</w:t>
      </w:r>
      <w:r>
        <w:rPr>
          <w:i/>
          <w:color w:val="000000"/>
          <w:sz w:val="20"/>
        </w:rPr>
        <w:t xml:space="preserve"> </w:t>
      </w:r>
      <w:r w:rsidRPr="00BC78D9">
        <w:rPr>
          <w:b/>
          <w:i/>
          <w:color w:val="000000"/>
          <w:sz w:val="20"/>
        </w:rPr>
        <w:tab/>
      </w:r>
      <w:r>
        <w:rPr>
          <w:color w:val="000000"/>
          <w:sz w:val="20"/>
        </w:rPr>
        <w:t xml:space="preserve"> </w:t>
      </w:r>
      <w:r>
        <w:rPr>
          <w:color w:val="000000"/>
          <w:sz w:val="20"/>
        </w:rPr>
        <w:tab/>
      </w:r>
      <w:r w:rsidRPr="00BC78D9">
        <w:rPr>
          <w:color w:val="000000"/>
          <w:sz w:val="20"/>
        </w:rPr>
        <w:t>Da</w:t>
      </w:r>
      <w:r>
        <w:rPr>
          <w:color w:val="000000"/>
          <w:sz w:val="20"/>
        </w:rPr>
        <w:t>te _____________________</w:t>
      </w:r>
    </w:p>
    <w:p w14:paraId="7D3A61C0" w14:textId="76A8FF10" w:rsidR="005E6033" w:rsidRPr="002669E3" w:rsidRDefault="005E6033" w:rsidP="005E6033">
      <w:pPr>
        <w:pStyle w:val="NoSpacing"/>
      </w:pPr>
      <w:r>
        <w:rPr>
          <w:noProof/>
          <w:lang w:eastAsia="en-GB"/>
        </w:rPr>
        <w:lastRenderedPageBreak/>
        <mc:AlternateContent>
          <mc:Choice Requires="wps">
            <w:drawing>
              <wp:anchor distT="0" distB="0" distL="114300" distR="114300" simplePos="0" relativeHeight="251669504" behindDoc="1" locked="0" layoutInCell="1" allowOverlap="1" wp14:anchorId="43C4ED00" wp14:editId="74C4E25A">
                <wp:simplePos x="0" y="0"/>
                <wp:positionH relativeFrom="margin">
                  <wp:align>center</wp:align>
                </wp:positionH>
                <wp:positionV relativeFrom="paragraph">
                  <wp:posOffset>134620</wp:posOffset>
                </wp:positionV>
                <wp:extent cx="6400800" cy="7556500"/>
                <wp:effectExtent l="38100" t="38100" r="38100" b="44450"/>
                <wp:wrapNone/>
                <wp:docPr id="81539972" name="Rounded Rectangle 1"/>
                <wp:cNvGraphicFramePr/>
                <a:graphic xmlns:a="http://schemas.openxmlformats.org/drawingml/2006/main">
                  <a:graphicData uri="http://schemas.microsoft.com/office/word/2010/wordprocessingShape">
                    <wps:wsp>
                      <wps:cNvSpPr/>
                      <wps:spPr>
                        <a:xfrm>
                          <a:off x="0" y="0"/>
                          <a:ext cx="6400800" cy="7556500"/>
                        </a:xfrm>
                        <a:prstGeom prst="roundRect">
                          <a:avLst/>
                        </a:prstGeom>
                        <a:ln w="76200"/>
                      </wps:spPr>
                      <wps:style>
                        <a:lnRef idx="2">
                          <a:schemeClr val="accent1"/>
                        </a:lnRef>
                        <a:fillRef idx="1">
                          <a:schemeClr val="lt1"/>
                        </a:fillRef>
                        <a:effectRef idx="0">
                          <a:schemeClr val="accent1"/>
                        </a:effectRef>
                        <a:fontRef idx="minor">
                          <a:schemeClr val="dk1"/>
                        </a:fontRef>
                      </wps:style>
                      <wps:txbx>
                        <w:txbxContent>
                          <w:p w14:paraId="4001C56F" w14:textId="77777777" w:rsidR="005E6033" w:rsidRPr="00F8715B" w:rsidRDefault="005E6033" w:rsidP="005E6033">
                            <w:pPr>
                              <w:pStyle w:val="Heading1"/>
                              <w:jc w:val="center"/>
                              <w:rPr>
                                <w:b w:val="0"/>
                                <w:sz w:val="48"/>
                                <w:szCs w:val="48"/>
                              </w:rPr>
                            </w:pPr>
                            <w:r w:rsidRPr="00F8715B">
                              <w:rPr>
                                <w:sz w:val="48"/>
                                <w:szCs w:val="48"/>
                              </w:rPr>
                              <w:t>Rewards for positive behaviours</w:t>
                            </w:r>
                          </w:p>
                          <w:p w14:paraId="1EFFF736" w14:textId="77777777" w:rsidR="005E6033" w:rsidRPr="00F8715B" w:rsidRDefault="005E6033" w:rsidP="005E6033">
                            <w:pPr>
                              <w:pStyle w:val="NoSpacing"/>
                              <w:jc w:val="center"/>
                              <w:rPr>
                                <w:sz w:val="24"/>
                                <w:szCs w:val="24"/>
                              </w:rPr>
                            </w:pPr>
                            <w:r w:rsidRPr="00F8715B">
                              <w:rPr>
                                <w:sz w:val="24"/>
                                <w:szCs w:val="24"/>
                              </w:rPr>
                              <w:t>Earn up to 2 credits per lesson for:-</w:t>
                            </w:r>
                          </w:p>
                          <w:p w14:paraId="5CBB9BD2" w14:textId="77777777" w:rsidR="005E6033" w:rsidRPr="00F8715B" w:rsidRDefault="005E6033" w:rsidP="005E6033">
                            <w:pPr>
                              <w:pStyle w:val="NoSpacing"/>
                              <w:numPr>
                                <w:ilvl w:val="0"/>
                                <w:numId w:val="29"/>
                              </w:numPr>
                              <w:jc w:val="center"/>
                              <w:rPr>
                                <w:sz w:val="24"/>
                                <w:szCs w:val="24"/>
                              </w:rPr>
                            </w:pPr>
                            <w:r w:rsidRPr="00F8715B">
                              <w:rPr>
                                <w:sz w:val="24"/>
                                <w:szCs w:val="24"/>
                              </w:rPr>
                              <w:t>Work Ethic</w:t>
                            </w:r>
                          </w:p>
                          <w:p w14:paraId="2455B2E3" w14:textId="77777777" w:rsidR="005E6033" w:rsidRPr="00F8715B" w:rsidRDefault="005E6033" w:rsidP="005E6033">
                            <w:pPr>
                              <w:pStyle w:val="NoSpacing"/>
                              <w:numPr>
                                <w:ilvl w:val="0"/>
                                <w:numId w:val="29"/>
                              </w:numPr>
                              <w:jc w:val="center"/>
                              <w:rPr>
                                <w:sz w:val="24"/>
                                <w:szCs w:val="24"/>
                              </w:rPr>
                            </w:pPr>
                            <w:r w:rsidRPr="00F8715B">
                              <w:rPr>
                                <w:sz w:val="24"/>
                                <w:szCs w:val="24"/>
                              </w:rPr>
                              <w:t>General attitude</w:t>
                            </w:r>
                          </w:p>
                          <w:p w14:paraId="06BC8204" w14:textId="77777777" w:rsidR="005E6033" w:rsidRPr="00F8715B" w:rsidRDefault="005E6033" w:rsidP="005E6033">
                            <w:pPr>
                              <w:pStyle w:val="NoSpacing"/>
                              <w:jc w:val="center"/>
                              <w:rPr>
                                <w:sz w:val="24"/>
                                <w:szCs w:val="24"/>
                              </w:rPr>
                            </w:pPr>
                            <w:r w:rsidRPr="00F8715B">
                              <w:rPr>
                                <w:sz w:val="24"/>
                                <w:szCs w:val="24"/>
                              </w:rPr>
                              <w:t>Also earn a credit at break and a credit at lunch for:-</w:t>
                            </w:r>
                            <w:r w:rsidRPr="00F8715B">
                              <w:rPr>
                                <w:noProof/>
                                <w:sz w:val="24"/>
                                <w:szCs w:val="24"/>
                                <w:lang w:eastAsia="en-GB"/>
                              </w:rPr>
                              <w:t xml:space="preserve"> </w:t>
                            </w:r>
                          </w:p>
                          <w:p w14:paraId="08D474E0" w14:textId="77777777" w:rsidR="005E6033" w:rsidRPr="00F8715B" w:rsidRDefault="005E6033" w:rsidP="005E6033">
                            <w:pPr>
                              <w:pStyle w:val="NoSpacing"/>
                              <w:numPr>
                                <w:ilvl w:val="0"/>
                                <w:numId w:val="30"/>
                              </w:numPr>
                              <w:jc w:val="center"/>
                              <w:rPr>
                                <w:sz w:val="24"/>
                                <w:szCs w:val="24"/>
                              </w:rPr>
                            </w:pPr>
                            <w:r w:rsidRPr="00F8715B">
                              <w:rPr>
                                <w:sz w:val="24"/>
                                <w:szCs w:val="24"/>
                              </w:rPr>
                              <w:t>General attitude</w:t>
                            </w:r>
                          </w:p>
                          <w:p w14:paraId="5994694D" w14:textId="77777777" w:rsidR="005E6033" w:rsidRPr="00F8715B" w:rsidRDefault="005E6033" w:rsidP="005E6033">
                            <w:pPr>
                              <w:pStyle w:val="NoSpacing"/>
                              <w:ind w:left="720"/>
                              <w:jc w:val="center"/>
                              <w:rPr>
                                <w:sz w:val="24"/>
                                <w:szCs w:val="24"/>
                              </w:rPr>
                            </w:pPr>
                          </w:p>
                          <w:p w14:paraId="2D988418" w14:textId="77777777" w:rsidR="005E6033" w:rsidRPr="00F8715B" w:rsidRDefault="005E6033" w:rsidP="005E6033">
                            <w:pPr>
                              <w:pStyle w:val="NoSpacing"/>
                              <w:jc w:val="center"/>
                              <w:rPr>
                                <w:sz w:val="24"/>
                                <w:szCs w:val="24"/>
                              </w:rPr>
                            </w:pPr>
                            <w:r w:rsidRPr="00F8715B">
                              <w:rPr>
                                <w:sz w:val="24"/>
                                <w:szCs w:val="24"/>
                              </w:rPr>
                              <w:t>Credits start on a Monday and end on a Friday.</w:t>
                            </w:r>
                          </w:p>
                          <w:p w14:paraId="4F104D62" w14:textId="77777777" w:rsidR="005E6033" w:rsidRPr="00F8715B" w:rsidRDefault="005E6033" w:rsidP="005E6033">
                            <w:pPr>
                              <w:pStyle w:val="NoSpacing"/>
                              <w:jc w:val="center"/>
                              <w:rPr>
                                <w:sz w:val="24"/>
                                <w:szCs w:val="24"/>
                              </w:rPr>
                            </w:pPr>
                            <w:r w:rsidRPr="00F8715B">
                              <w:rPr>
                                <w:sz w:val="24"/>
                                <w:szCs w:val="24"/>
                              </w:rPr>
                              <w:t>Students can earn up to 76 credits per week.</w:t>
                            </w:r>
                          </w:p>
                          <w:p w14:paraId="3F757913" w14:textId="77777777" w:rsidR="005E6033" w:rsidRPr="00F8715B" w:rsidRDefault="005E6033" w:rsidP="005E6033">
                            <w:pPr>
                              <w:pStyle w:val="NoSpacing"/>
                              <w:jc w:val="center"/>
                              <w:rPr>
                                <w:sz w:val="24"/>
                                <w:szCs w:val="24"/>
                              </w:rPr>
                            </w:pPr>
                            <w:r w:rsidRPr="00F8715B">
                              <w:rPr>
                                <w:sz w:val="24"/>
                                <w:szCs w:val="24"/>
                              </w:rPr>
                              <w:t xml:space="preserve">Credits earn rewards that are organised in class by the form tutor. </w:t>
                            </w:r>
                          </w:p>
                          <w:p w14:paraId="18B2AAE4" w14:textId="77777777" w:rsidR="005E6033" w:rsidRPr="00F8715B" w:rsidRDefault="005E6033" w:rsidP="005E6033">
                            <w:pPr>
                              <w:pStyle w:val="NoSpacing"/>
                              <w:jc w:val="center"/>
                              <w:rPr>
                                <w:sz w:val="24"/>
                                <w:szCs w:val="24"/>
                              </w:rPr>
                            </w:pPr>
                            <w:r w:rsidRPr="00F8715B">
                              <w:rPr>
                                <w:sz w:val="24"/>
                                <w:szCs w:val="24"/>
                              </w:rPr>
                              <w:t xml:space="preserve"> This will be given Lesson 6 on a Friday!</w:t>
                            </w:r>
                          </w:p>
                          <w:p w14:paraId="1952B044" w14:textId="77777777" w:rsidR="005E6033" w:rsidRPr="00F8715B" w:rsidRDefault="005E6033" w:rsidP="005E6033">
                            <w:pPr>
                              <w:pStyle w:val="NoSpacing"/>
                              <w:jc w:val="center"/>
                              <w:rPr>
                                <w:sz w:val="24"/>
                                <w:szCs w:val="24"/>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gridCol w:w="2071"/>
                            </w:tblGrid>
                            <w:tr w:rsidR="005E6033" w:rsidRPr="00F8715B" w14:paraId="0FDBC1FA" w14:textId="77777777" w:rsidTr="002669E3">
                              <w:trPr>
                                <w:trHeight w:val="537"/>
                              </w:trPr>
                              <w:tc>
                                <w:tcPr>
                                  <w:tcW w:w="2070" w:type="dxa"/>
                                  <w:shd w:val="clear" w:color="auto" w:fill="DBE5F1" w:themeFill="accent1" w:themeFillTint="33"/>
                                </w:tcPr>
                                <w:p w14:paraId="1440E677" w14:textId="77777777" w:rsidR="005E6033" w:rsidRPr="00F8715B" w:rsidRDefault="005E6033" w:rsidP="002669E3">
                                  <w:pPr>
                                    <w:pStyle w:val="NoSpacing"/>
                                    <w:rPr>
                                      <w:sz w:val="24"/>
                                      <w:szCs w:val="24"/>
                                    </w:rPr>
                                  </w:pPr>
                                  <w:r w:rsidRPr="00F8715B">
                                    <w:rPr>
                                      <w:sz w:val="24"/>
                                      <w:szCs w:val="24"/>
                                    </w:rPr>
                                    <w:t>Type of reward</w:t>
                                  </w:r>
                                </w:p>
                              </w:tc>
                              <w:tc>
                                <w:tcPr>
                                  <w:tcW w:w="2070" w:type="dxa"/>
                                  <w:shd w:val="clear" w:color="auto" w:fill="DBE5F1" w:themeFill="accent1" w:themeFillTint="33"/>
                                </w:tcPr>
                                <w:p w14:paraId="18D61AD4" w14:textId="77777777" w:rsidR="005E6033" w:rsidRPr="00F8715B" w:rsidRDefault="005E6033" w:rsidP="002669E3">
                                  <w:pPr>
                                    <w:pStyle w:val="NoSpacing"/>
                                    <w:rPr>
                                      <w:sz w:val="24"/>
                                      <w:szCs w:val="24"/>
                                    </w:rPr>
                                  </w:pPr>
                                  <w:r w:rsidRPr="00F8715B">
                                    <w:rPr>
                                      <w:sz w:val="24"/>
                                      <w:szCs w:val="24"/>
                                    </w:rPr>
                                    <w:t xml:space="preserve">How many credits needed </w:t>
                                  </w:r>
                                </w:p>
                              </w:tc>
                              <w:tc>
                                <w:tcPr>
                                  <w:tcW w:w="2071" w:type="dxa"/>
                                  <w:shd w:val="clear" w:color="auto" w:fill="DBE5F1" w:themeFill="accent1" w:themeFillTint="33"/>
                                </w:tcPr>
                                <w:p w14:paraId="68D00850" w14:textId="77777777" w:rsidR="005E6033" w:rsidRPr="00F8715B" w:rsidRDefault="005E6033" w:rsidP="002669E3">
                                  <w:pPr>
                                    <w:pStyle w:val="NoSpacing"/>
                                    <w:rPr>
                                      <w:sz w:val="24"/>
                                      <w:szCs w:val="24"/>
                                    </w:rPr>
                                  </w:pPr>
                                  <w:r w:rsidRPr="00F8715B">
                                    <w:rPr>
                                      <w:sz w:val="24"/>
                                      <w:szCs w:val="24"/>
                                    </w:rPr>
                                    <w:t>Time gained</w:t>
                                  </w:r>
                                </w:p>
                              </w:tc>
                            </w:tr>
                            <w:tr w:rsidR="005E6033" w:rsidRPr="00F8715B" w14:paraId="04B25829" w14:textId="77777777" w:rsidTr="002669E3">
                              <w:trPr>
                                <w:trHeight w:val="537"/>
                              </w:trPr>
                              <w:tc>
                                <w:tcPr>
                                  <w:tcW w:w="2070" w:type="dxa"/>
                                </w:tcPr>
                                <w:p w14:paraId="7CAD5049" w14:textId="77777777" w:rsidR="005E6033" w:rsidRPr="00F8715B" w:rsidRDefault="005E6033" w:rsidP="002669E3">
                                  <w:pPr>
                                    <w:pStyle w:val="NoSpacing"/>
                                    <w:rPr>
                                      <w:sz w:val="24"/>
                                      <w:szCs w:val="24"/>
                                    </w:rPr>
                                  </w:pPr>
                                  <w:r w:rsidRPr="00F8715B">
                                    <w:rPr>
                                      <w:sz w:val="24"/>
                                      <w:szCs w:val="24"/>
                                    </w:rPr>
                                    <w:t xml:space="preserve">GOLD </w:t>
                                  </w:r>
                                </w:p>
                              </w:tc>
                              <w:tc>
                                <w:tcPr>
                                  <w:tcW w:w="2070" w:type="dxa"/>
                                </w:tcPr>
                                <w:p w14:paraId="1FEDF0C4" w14:textId="77777777" w:rsidR="005E6033" w:rsidRPr="00F8715B" w:rsidRDefault="005E6033" w:rsidP="002669E3">
                                  <w:pPr>
                                    <w:pStyle w:val="NoSpacing"/>
                                    <w:rPr>
                                      <w:sz w:val="24"/>
                                      <w:szCs w:val="24"/>
                                    </w:rPr>
                                  </w:pPr>
                                  <w:r w:rsidRPr="00F8715B">
                                    <w:rPr>
                                      <w:sz w:val="24"/>
                                      <w:szCs w:val="24"/>
                                    </w:rPr>
                                    <w:t>70+</w:t>
                                  </w:r>
                                </w:p>
                              </w:tc>
                              <w:tc>
                                <w:tcPr>
                                  <w:tcW w:w="2071" w:type="dxa"/>
                                </w:tcPr>
                                <w:p w14:paraId="063A4694" w14:textId="77777777" w:rsidR="005E6033" w:rsidRPr="00F8715B" w:rsidRDefault="005E6033" w:rsidP="002669E3">
                                  <w:pPr>
                                    <w:pStyle w:val="NoSpacing"/>
                                    <w:rPr>
                                      <w:sz w:val="24"/>
                                      <w:szCs w:val="24"/>
                                    </w:rPr>
                                  </w:pPr>
                                  <w:r w:rsidRPr="00F8715B">
                                    <w:rPr>
                                      <w:sz w:val="24"/>
                                      <w:szCs w:val="24"/>
                                    </w:rPr>
                                    <w:t>Whole lesson</w:t>
                                  </w:r>
                                </w:p>
                              </w:tc>
                            </w:tr>
                            <w:tr w:rsidR="005E6033" w:rsidRPr="00F8715B" w14:paraId="1F4D0F3A" w14:textId="77777777" w:rsidTr="002669E3">
                              <w:trPr>
                                <w:trHeight w:val="537"/>
                              </w:trPr>
                              <w:tc>
                                <w:tcPr>
                                  <w:tcW w:w="2070" w:type="dxa"/>
                                </w:tcPr>
                                <w:p w14:paraId="48ECDFCE" w14:textId="77777777" w:rsidR="005E6033" w:rsidRPr="00F8715B" w:rsidRDefault="005E6033" w:rsidP="002669E3">
                                  <w:pPr>
                                    <w:pStyle w:val="NoSpacing"/>
                                    <w:rPr>
                                      <w:sz w:val="24"/>
                                      <w:szCs w:val="24"/>
                                    </w:rPr>
                                  </w:pPr>
                                  <w:r w:rsidRPr="00F8715B">
                                    <w:rPr>
                                      <w:sz w:val="24"/>
                                      <w:szCs w:val="24"/>
                                    </w:rPr>
                                    <w:t>SILVER</w:t>
                                  </w:r>
                                </w:p>
                              </w:tc>
                              <w:tc>
                                <w:tcPr>
                                  <w:tcW w:w="2070" w:type="dxa"/>
                                </w:tcPr>
                                <w:p w14:paraId="4252C38B" w14:textId="77777777" w:rsidR="005E6033" w:rsidRPr="00F8715B" w:rsidRDefault="005E6033" w:rsidP="002669E3">
                                  <w:pPr>
                                    <w:pStyle w:val="NoSpacing"/>
                                    <w:rPr>
                                      <w:sz w:val="24"/>
                                      <w:szCs w:val="24"/>
                                    </w:rPr>
                                  </w:pPr>
                                  <w:r w:rsidRPr="00F8715B">
                                    <w:rPr>
                                      <w:sz w:val="24"/>
                                      <w:szCs w:val="24"/>
                                    </w:rPr>
                                    <w:t>60 - 69</w:t>
                                  </w:r>
                                </w:p>
                              </w:tc>
                              <w:tc>
                                <w:tcPr>
                                  <w:tcW w:w="2071" w:type="dxa"/>
                                </w:tcPr>
                                <w:p w14:paraId="7C247FF0" w14:textId="77777777" w:rsidR="005E6033" w:rsidRPr="00F8715B" w:rsidRDefault="005E6033" w:rsidP="002669E3">
                                  <w:pPr>
                                    <w:pStyle w:val="NoSpacing"/>
                                    <w:rPr>
                                      <w:sz w:val="24"/>
                                      <w:szCs w:val="24"/>
                                    </w:rPr>
                                  </w:pPr>
                                  <w:r w:rsidRPr="00F8715B">
                                    <w:rPr>
                                      <w:sz w:val="24"/>
                                      <w:szCs w:val="24"/>
                                    </w:rPr>
                                    <w:t>Last 30 minutes of lesson</w:t>
                                  </w:r>
                                </w:p>
                              </w:tc>
                            </w:tr>
                            <w:tr w:rsidR="005E6033" w:rsidRPr="00F8715B" w14:paraId="3D605CC4" w14:textId="77777777" w:rsidTr="002669E3">
                              <w:trPr>
                                <w:trHeight w:val="537"/>
                              </w:trPr>
                              <w:tc>
                                <w:tcPr>
                                  <w:tcW w:w="2070" w:type="dxa"/>
                                </w:tcPr>
                                <w:p w14:paraId="6A4DF36B" w14:textId="77777777" w:rsidR="005E6033" w:rsidRPr="00F8715B" w:rsidRDefault="005E6033" w:rsidP="002669E3">
                                  <w:pPr>
                                    <w:pStyle w:val="NoSpacing"/>
                                    <w:rPr>
                                      <w:sz w:val="24"/>
                                      <w:szCs w:val="24"/>
                                    </w:rPr>
                                  </w:pPr>
                                  <w:r w:rsidRPr="00F8715B">
                                    <w:rPr>
                                      <w:sz w:val="24"/>
                                      <w:szCs w:val="24"/>
                                    </w:rPr>
                                    <w:t>BRONZE</w:t>
                                  </w:r>
                                </w:p>
                              </w:tc>
                              <w:tc>
                                <w:tcPr>
                                  <w:tcW w:w="2070" w:type="dxa"/>
                                </w:tcPr>
                                <w:p w14:paraId="4B80376C" w14:textId="77777777" w:rsidR="005E6033" w:rsidRPr="00F8715B" w:rsidRDefault="005E6033" w:rsidP="002669E3">
                                  <w:pPr>
                                    <w:pStyle w:val="NoSpacing"/>
                                    <w:rPr>
                                      <w:sz w:val="24"/>
                                      <w:szCs w:val="24"/>
                                    </w:rPr>
                                  </w:pPr>
                                  <w:r w:rsidRPr="00F8715B">
                                    <w:rPr>
                                      <w:sz w:val="24"/>
                                      <w:szCs w:val="24"/>
                                    </w:rPr>
                                    <w:t>Below 60</w:t>
                                  </w:r>
                                </w:p>
                              </w:tc>
                              <w:tc>
                                <w:tcPr>
                                  <w:tcW w:w="2071" w:type="dxa"/>
                                </w:tcPr>
                                <w:p w14:paraId="10DB0520" w14:textId="77777777" w:rsidR="005E6033" w:rsidRPr="00F8715B" w:rsidRDefault="005E6033" w:rsidP="002669E3">
                                  <w:pPr>
                                    <w:pStyle w:val="NoSpacing"/>
                                    <w:rPr>
                                      <w:sz w:val="24"/>
                                      <w:szCs w:val="24"/>
                                    </w:rPr>
                                  </w:pPr>
                                  <w:r w:rsidRPr="00F8715B">
                                    <w:rPr>
                                      <w:sz w:val="24"/>
                                      <w:szCs w:val="24"/>
                                    </w:rPr>
                                    <w:t>Last 15 minutes of lesson</w:t>
                                  </w:r>
                                </w:p>
                              </w:tc>
                            </w:tr>
                          </w:tbl>
                          <w:p w14:paraId="34D39143" w14:textId="77777777" w:rsidR="005E6033" w:rsidRPr="00F8715B" w:rsidRDefault="005E6033" w:rsidP="005E6033">
                            <w:pPr>
                              <w:jc w:val="center"/>
                              <w:rPr>
                                <w:sz w:val="24"/>
                                <w:szCs w:val="24"/>
                              </w:rPr>
                            </w:pPr>
                          </w:p>
                          <w:p w14:paraId="33788AD0" w14:textId="77777777" w:rsidR="005E6033" w:rsidRPr="00F8715B" w:rsidRDefault="005E6033" w:rsidP="005E6033">
                            <w:pPr>
                              <w:pStyle w:val="NoSpacing"/>
                              <w:jc w:val="center"/>
                              <w:rPr>
                                <w:sz w:val="24"/>
                                <w:szCs w:val="24"/>
                              </w:rPr>
                            </w:pPr>
                            <w:r w:rsidRPr="00F8715B">
                              <w:rPr>
                                <w:sz w:val="24"/>
                                <w:szCs w:val="24"/>
                              </w:rPr>
                              <w:t>Additional rewards</w:t>
                            </w:r>
                          </w:p>
                          <w:p w14:paraId="32720E60" w14:textId="77777777" w:rsidR="005E6033" w:rsidRPr="00F8715B" w:rsidRDefault="005E6033" w:rsidP="005E6033">
                            <w:pPr>
                              <w:pStyle w:val="NoSpacing"/>
                              <w:numPr>
                                <w:ilvl w:val="0"/>
                                <w:numId w:val="31"/>
                              </w:numPr>
                              <w:jc w:val="center"/>
                              <w:rPr>
                                <w:sz w:val="24"/>
                                <w:szCs w:val="24"/>
                              </w:rPr>
                            </w:pPr>
                            <w:r w:rsidRPr="00F8715B">
                              <w:rPr>
                                <w:sz w:val="24"/>
                                <w:szCs w:val="24"/>
                              </w:rPr>
                              <w:t>Individual quick notes</w:t>
                            </w:r>
                          </w:p>
                          <w:p w14:paraId="5C9E5749" w14:textId="77777777" w:rsidR="005E6033" w:rsidRPr="00F8715B" w:rsidRDefault="005E6033" w:rsidP="005E6033">
                            <w:pPr>
                              <w:pStyle w:val="NoSpacing"/>
                              <w:numPr>
                                <w:ilvl w:val="0"/>
                                <w:numId w:val="31"/>
                              </w:numPr>
                              <w:jc w:val="center"/>
                              <w:rPr>
                                <w:sz w:val="24"/>
                                <w:szCs w:val="24"/>
                              </w:rPr>
                            </w:pPr>
                            <w:r w:rsidRPr="00F8715B">
                              <w:rPr>
                                <w:sz w:val="24"/>
                                <w:szCs w:val="24"/>
                              </w:rPr>
                              <w:t>Positive phone calls, texts or emails home</w:t>
                            </w:r>
                          </w:p>
                          <w:p w14:paraId="41876043" w14:textId="77777777" w:rsidR="005E6033" w:rsidRPr="00F8715B" w:rsidRDefault="005E6033" w:rsidP="005E6033">
                            <w:pPr>
                              <w:pStyle w:val="NoSpacing"/>
                              <w:numPr>
                                <w:ilvl w:val="0"/>
                                <w:numId w:val="31"/>
                              </w:numPr>
                              <w:jc w:val="center"/>
                              <w:rPr>
                                <w:sz w:val="24"/>
                                <w:szCs w:val="24"/>
                              </w:rPr>
                            </w:pPr>
                            <w:r w:rsidRPr="00F8715B">
                              <w:rPr>
                                <w:sz w:val="24"/>
                                <w:szCs w:val="24"/>
                              </w:rPr>
                              <w:t>Personal achievement awards in assembly</w:t>
                            </w:r>
                          </w:p>
                          <w:p w14:paraId="0184D4E4" w14:textId="77777777" w:rsidR="005E6033" w:rsidRPr="00F8715B" w:rsidRDefault="005E6033" w:rsidP="005E6033">
                            <w:pPr>
                              <w:pStyle w:val="NoSpacing"/>
                              <w:ind w:left="360"/>
                              <w:rPr>
                                <w:sz w:val="24"/>
                                <w:szCs w:val="24"/>
                              </w:rPr>
                            </w:pPr>
                          </w:p>
                          <w:p w14:paraId="5FE7ED8B" w14:textId="77777777" w:rsidR="005E6033" w:rsidRPr="00F8715B" w:rsidRDefault="005E6033" w:rsidP="005E6033">
                            <w:pPr>
                              <w:jc w:val="center"/>
                              <w:rPr>
                                <w:b/>
                                <w:sz w:val="24"/>
                                <w:szCs w:val="24"/>
                              </w:rPr>
                            </w:pPr>
                          </w:p>
                          <w:p w14:paraId="5F90C89C" w14:textId="77777777" w:rsidR="005E6033" w:rsidRPr="00F8715B" w:rsidRDefault="005E6033" w:rsidP="005E6033">
                            <w:pPr>
                              <w:jc w:val="center"/>
                              <w:rPr>
                                <w:b/>
                                <w:sz w:val="24"/>
                                <w:szCs w:val="24"/>
                              </w:rPr>
                            </w:pPr>
                            <w:r w:rsidRPr="00F8715B">
                              <w:rPr>
                                <w:b/>
                                <w:color w:val="4F81BD" w:themeColor="accent1"/>
                                <w:sz w:val="24"/>
                                <w:szCs w:val="24"/>
                              </w:rPr>
                              <w:t>Each term is a fresh start and credits are restarted so that you can aim higher each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ED00" id="Rounded Rectangle 1" o:spid="_x0000_s1026" style="position:absolute;margin-left:0;margin-top:10.6pt;width:7in;height:59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" fillcolor="white [3201]" strokecolor="#4f81bd [3204]" strokeweight="6pt">
                <v:textbox>
                  <w:txbxContent>
                    <w:p w14:paraId="4001C56F" w14:textId="77777777" w:rsidR="005E6033" w:rsidRPr="00F8715B" w:rsidRDefault="005E6033" w:rsidP="005E6033">
                      <w:pPr>
                        <w:pStyle w:val="Heading1"/>
                        <w:jc w:val="center"/>
                        <w:rPr>
                          <w:b w:val="0"/>
                          <w:sz w:val="48"/>
                          <w:szCs w:val="48"/>
                        </w:rPr>
                      </w:pPr>
                      <w:r w:rsidRPr="00F8715B">
                        <w:rPr>
                          <w:sz w:val="48"/>
                          <w:szCs w:val="48"/>
                        </w:rPr>
                        <w:t>Rewards for positive behaviours</w:t>
                      </w:r>
                    </w:p>
                    <w:p w14:paraId="1EFFF736" w14:textId="77777777" w:rsidR="005E6033" w:rsidRPr="00F8715B" w:rsidRDefault="005E6033" w:rsidP="005E6033">
                      <w:pPr>
                        <w:pStyle w:val="NoSpacing"/>
                        <w:jc w:val="center"/>
                        <w:rPr>
                          <w:sz w:val="24"/>
                          <w:szCs w:val="24"/>
                        </w:rPr>
                      </w:pPr>
                      <w:r w:rsidRPr="00F8715B">
                        <w:rPr>
                          <w:sz w:val="24"/>
                          <w:szCs w:val="24"/>
                        </w:rPr>
                        <w:t>Earn up to 2 credits per lesson for:-</w:t>
                      </w:r>
                    </w:p>
                    <w:p w14:paraId="5CBB9BD2" w14:textId="77777777" w:rsidR="005E6033" w:rsidRPr="00F8715B" w:rsidRDefault="005E6033" w:rsidP="005E6033">
                      <w:pPr>
                        <w:pStyle w:val="NoSpacing"/>
                        <w:numPr>
                          <w:ilvl w:val="0"/>
                          <w:numId w:val="29"/>
                        </w:numPr>
                        <w:jc w:val="center"/>
                        <w:rPr>
                          <w:sz w:val="24"/>
                          <w:szCs w:val="24"/>
                        </w:rPr>
                      </w:pPr>
                      <w:r w:rsidRPr="00F8715B">
                        <w:rPr>
                          <w:sz w:val="24"/>
                          <w:szCs w:val="24"/>
                        </w:rPr>
                        <w:t>Work Ethic</w:t>
                      </w:r>
                    </w:p>
                    <w:p w14:paraId="2455B2E3" w14:textId="77777777" w:rsidR="005E6033" w:rsidRPr="00F8715B" w:rsidRDefault="005E6033" w:rsidP="005E6033">
                      <w:pPr>
                        <w:pStyle w:val="NoSpacing"/>
                        <w:numPr>
                          <w:ilvl w:val="0"/>
                          <w:numId w:val="29"/>
                        </w:numPr>
                        <w:jc w:val="center"/>
                        <w:rPr>
                          <w:sz w:val="24"/>
                          <w:szCs w:val="24"/>
                        </w:rPr>
                      </w:pPr>
                      <w:r w:rsidRPr="00F8715B">
                        <w:rPr>
                          <w:sz w:val="24"/>
                          <w:szCs w:val="24"/>
                        </w:rPr>
                        <w:t>General attitude</w:t>
                      </w:r>
                    </w:p>
                    <w:p w14:paraId="06BC8204" w14:textId="77777777" w:rsidR="005E6033" w:rsidRPr="00F8715B" w:rsidRDefault="005E6033" w:rsidP="005E6033">
                      <w:pPr>
                        <w:pStyle w:val="NoSpacing"/>
                        <w:jc w:val="center"/>
                        <w:rPr>
                          <w:sz w:val="24"/>
                          <w:szCs w:val="24"/>
                        </w:rPr>
                      </w:pPr>
                      <w:r w:rsidRPr="00F8715B">
                        <w:rPr>
                          <w:sz w:val="24"/>
                          <w:szCs w:val="24"/>
                        </w:rPr>
                        <w:t>Also earn a credit at break and a credit at lunch for:-</w:t>
                      </w:r>
                      <w:r w:rsidRPr="00F8715B">
                        <w:rPr>
                          <w:noProof/>
                          <w:sz w:val="24"/>
                          <w:szCs w:val="24"/>
                          <w:lang w:eastAsia="en-GB"/>
                        </w:rPr>
                        <w:t xml:space="preserve"> </w:t>
                      </w:r>
                    </w:p>
                    <w:p w14:paraId="08D474E0" w14:textId="77777777" w:rsidR="005E6033" w:rsidRPr="00F8715B" w:rsidRDefault="005E6033" w:rsidP="005E6033">
                      <w:pPr>
                        <w:pStyle w:val="NoSpacing"/>
                        <w:numPr>
                          <w:ilvl w:val="0"/>
                          <w:numId w:val="30"/>
                        </w:numPr>
                        <w:jc w:val="center"/>
                        <w:rPr>
                          <w:sz w:val="24"/>
                          <w:szCs w:val="24"/>
                        </w:rPr>
                      </w:pPr>
                      <w:r w:rsidRPr="00F8715B">
                        <w:rPr>
                          <w:sz w:val="24"/>
                          <w:szCs w:val="24"/>
                        </w:rPr>
                        <w:t>General attitude</w:t>
                      </w:r>
                    </w:p>
                    <w:p w14:paraId="5994694D" w14:textId="77777777" w:rsidR="005E6033" w:rsidRPr="00F8715B" w:rsidRDefault="005E6033" w:rsidP="005E6033">
                      <w:pPr>
                        <w:pStyle w:val="NoSpacing"/>
                        <w:ind w:left="720"/>
                        <w:jc w:val="center"/>
                        <w:rPr>
                          <w:sz w:val="24"/>
                          <w:szCs w:val="24"/>
                        </w:rPr>
                      </w:pPr>
                    </w:p>
                    <w:p w14:paraId="2D988418" w14:textId="77777777" w:rsidR="005E6033" w:rsidRPr="00F8715B" w:rsidRDefault="005E6033" w:rsidP="005E6033">
                      <w:pPr>
                        <w:pStyle w:val="NoSpacing"/>
                        <w:jc w:val="center"/>
                        <w:rPr>
                          <w:sz w:val="24"/>
                          <w:szCs w:val="24"/>
                        </w:rPr>
                      </w:pPr>
                      <w:r w:rsidRPr="00F8715B">
                        <w:rPr>
                          <w:sz w:val="24"/>
                          <w:szCs w:val="24"/>
                        </w:rPr>
                        <w:t>Credits start on a Monday and end on a Friday.</w:t>
                      </w:r>
                    </w:p>
                    <w:p w14:paraId="4F104D62" w14:textId="77777777" w:rsidR="005E6033" w:rsidRPr="00F8715B" w:rsidRDefault="005E6033" w:rsidP="005E6033">
                      <w:pPr>
                        <w:pStyle w:val="NoSpacing"/>
                        <w:jc w:val="center"/>
                        <w:rPr>
                          <w:sz w:val="24"/>
                          <w:szCs w:val="24"/>
                        </w:rPr>
                      </w:pPr>
                      <w:r w:rsidRPr="00F8715B">
                        <w:rPr>
                          <w:sz w:val="24"/>
                          <w:szCs w:val="24"/>
                        </w:rPr>
                        <w:t>Students can earn up to 76 credits per week.</w:t>
                      </w:r>
                    </w:p>
                    <w:p w14:paraId="3F757913" w14:textId="77777777" w:rsidR="005E6033" w:rsidRPr="00F8715B" w:rsidRDefault="005E6033" w:rsidP="005E6033">
                      <w:pPr>
                        <w:pStyle w:val="NoSpacing"/>
                        <w:jc w:val="center"/>
                        <w:rPr>
                          <w:sz w:val="24"/>
                          <w:szCs w:val="24"/>
                        </w:rPr>
                      </w:pPr>
                      <w:r w:rsidRPr="00F8715B">
                        <w:rPr>
                          <w:sz w:val="24"/>
                          <w:szCs w:val="24"/>
                        </w:rPr>
                        <w:t xml:space="preserve">Credits earn rewards that are organised in class by the form tutor. </w:t>
                      </w:r>
                    </w:p>
                    <w:p w14:paraId="18B2AAE4" w14:textId="77777777" w:rsidR="005E6033" w:rsidRPr="00F8715B" w:rsidRDefault="005E6033" w:rsidP="005E6033">
                      <w:pPr>
                        <w:pStyle w:val="NoSpacing"/>
                        <w:jc w:val="center"/>
                        <w:rPr>
                          <w:sz w:val="24"/>
                          <w:szCs w:val="24"/>
                        </w:rPr>
                      </w:pPr>
                      <w:r w:rsidRPr="00F8715B">
                        <w:rPr>
                          <w:sz w:val="24"/>
                          <w:szCs w:val="24"/>
                        </w:rPr>
                        <w:t xml:space="preserve"> This will be given Lesson 6 on a Friday!</w:t>
                      </w:r>
                    </w:p>
                    <w:p w14:paraId="1952B044" w14:textId="77777777" w:rsidR="005E6033" w:rsidRPr="00F8715B" w:rsidRDefault="005E6033" w:rsidP="005E6033">
                      <w:pPr>
                        <w:pStyle w:val="NoSpacing"/>
                        <w:jc w:val="center"/>
                        <w:rPr>
                          <w:sz w:val="24"/>
                          <w:szCs w:val="24"/>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gridCol w:w="2071"/>
                      </w:tblGrid>
                      <w:tr w:rsidR="005E6033" w:rsidRPr="00F8715B" w14:paraId="0FDBC1FA" w14:textId="77777777" w:rsidTr="002669E3">
                        <w:trPr>
                          <w:trHeight w:val="537"/>
                        </w:trPr>
                        <w:tc>
                          <w:tcPr>
                            <w:tcW w:w="2070" w:type="dxa"/>
                            <w:shd w:val="clear" w:color="auto" w:fill="DBE5F1" w:themeFill="accent1" w:themeFillTint="33"/>
                          </w:tcPr>
                          <w:p w14:paraId="1440E677" w14:textId="77777777" w:rsidR="005E6033" w:rsidRPr="00F8715B" w:rsidRDefault="005E6033" w:rsidP="002669E3">
                            <w:pPr>
                              <w:pStyle w:val="NoSpacing"/>
                              <w:rPr>
                                <w:sz w:val="24"/>
                                <w:szCs w:val="24"/>
                              </w:rPr>
                            </w:pPr>
                            <w:r w:rsidRPr="00F8715B">
                              <w:rPr>
                                <w:sz w:val="24"/>
                                <w:szCs w:val="24"/>
                              </w:rPr>
                              <w:t>Type of reward</w:t>
                            </w:r>
                          </w:p>
                        </w:tc>
                        <w:tc>
                          <w:tcPr>
                            <w:tcW w:w="2070" w:type="dxa"/>
                            <w:shd w:val="clear" w:color="auto" w:fill="DBE5F1" w:themeFill="accent1" w:themeFillTint="33"/>
                          </w:tcPr>
                          <w:p w14:paraId="18D61AD4" w14:textId="77777777" w:rsidR="005E6033" w:rsidRPr="00F8715B" w:rsidRDefault="005E6033" w:rsidP="002669E3">
                            <w:pPr>
                              <w:pStyle w:val="NoSpacing"/>
                              <w:rPr>
                                <w:sz w:val="24"/>
                                <w:szCs w:val="24"/>
                              </w:rPr>
                            </w:pPr>
                            <w:r w:rsidRPr="00F8715B">
                              <w:rPr>
                                <w:sz w:val="24"/>
                                <w:szCs w:val="24"/>
                              </w:rPr>
                              <w:t xml:space="preserve">How many credits needed </w:t>
                            </w:r>
                          </w:p>
                        </w:tc>
                        <w:tc>
                          <w:tcPr>
                            <w:tcW w:w="2071" w:type="dxa"/>
                            <w:shd w:val="clear" w:color="auto" w:fill="DBE5F1" w:themeFill="accent1" w:themeFillTint="33"/>
                          </w:tcPr>
                          <w:p w14:paraId="68D00850" w14:textId="77777777" w:rsidR="005E6033" w:rsidRPr="00F8715B" w:rsidRDefault="005E6033" w:rsidP="002669E3">
                            <w:pPr>
                              <w:pStyle w:val="NoSpacing"/>
                              <w:rPr>
                                <w:sz w:val="24"/>
                                <w:szCs w:val="24"/>
                              </w:rPr>
                            </w:pPr>
                            <w:r w:rsidRPr="00F8715B">
                              <w:rPr>
                                <w:sz w:val="24"/>
                                <w:szCs w:val="24"/>
                              </w:rPr>
                              <w:t>Time gained</w:t>
                            </w:r>
                          </w:p>
                        </w:tc>
                      </w:tr>
                      <w:tr w:rsidR="005E6033" w:rsidRPr="00F8715B" w14:paraId="04B25829" w14:textId="77777777" w:rsidTr="002669E3">
                        <w:trPr>
                          <w:trHeight w:val="537"/>
                        </w:trPr>
                        <w:tc>
                          <w:tcPr>
                            <w:tcW w:w="2070" w:type="dxa"/>
                          </w:tcPr>
                          <w:p w14:paraId="7CAD5049" w14:textId="77777777" w:rsidR="005E6033" w:rsidRPr="00F8715B" w:rsidRDefault="005E6033" w:rsidP="002669E3">
                            <w:pPr>
                              <w:pStyle w:val="NoSpacing"/>
                              <w:rPr>
                                <w:sz w:val="24"/>
                                <w:szCs w:val="24"/>
                              </w:rPr>
                            </w:pPr>
                            <w:r w:rsidRPr="00F8715B">
                              <w:rPr>
                                <w:sz w:val="24"/>
                                <w:szCs w:val="24"/>
                              </w:rPr>
                              <w:t xml:space="preserve">GOLD </w:t>
                            </w:r>
                          </w:p>
                        </w:tc>
                        <w:tc>
                          <w:tcPr>
                            <w:tcW w:w="2070" w:type="dxa"/>
                          </w:tcPr>
                          <w:p w14:paraId="1FEDF0C4" w14:textId="77777777" w:rsidR="005E6033" w:rsidRPr="00F8715B" w:rsidRDefault="005E6033" w:rsidP="002669E3">
                            <w:pPr>
                              <w:pStyle w:val="NoSpacing"/>
                              <w:rPr>
                                <w:sz w:val="24"/>
                                <w:szCs w:val="24"/>
                              </w:rPr>
                            </w:pPr>
                            <w:r w:rsidRPr="00F8715B">
                              <w:rPr>
                                <w:sz w:val="24"/>
                                <w:szCs w:val="24"/>
                              </w:rPr>
                              <w:t>70+</w:t>
                            </w:r>
                          </w:p>
                        </w:tc>
                        <w:tc>
                          <w:tcPr>
                            <w:tcW w:w="2071" w:type="dxa"/>
                          </w:tcPr>
                          <w:p w14:paraId="063A4694" w14:textId="77777777" w:rsidR="005E6033" w:rsidRPr="00F8715B" w:rsidRDefault="005E6033" w:rsidP="002669E3">
                            <w:pPr>
                              <w:pStyle w:val="NoSpacing"/>
                              <w:rPr>
                                <w:sz w:val="24"/>
                                <w:szCs w:val="24"/>
                              </w:rPr>
                            </w:pPr>
                            <w:r w:rsidRPr="00F8715B">
                              <w:rPr>
                                <w:sz w:val="24"/>
                                <w:szCs w:val="24"/>
                              </w:rPr>
                              <w:t>Whole lesson</w:t>
                            </w:r>
                          </w:p>
                        </w:tc>
                      </w:tr>
                      <w:tr w:rsidR="005E6033" w:rsidRPr="00F8715B" w14:paraId="1F4D0F3A" w14:textId="77777777" w:rsidTr="002669E3">
                        <w:trPr>
                          <w:trHeight w:val="537"/>
                        </w:trPr>
                        <w:tc>
                          <w:tcPr>
                            <w:tcW w:w="2070" w:type="dxa"/>
                          </w:tcPr>
                          <w:p w14:paraId="48ECDFCE" w14:textId="77777777" w:rsidR="005E6033" w:rsidRPr="00F8715B" w:rsidRDefault="005E6033" w:rsidP="002669E3">
                            <w:pPr>
                              <w:pStyle w:val="NoSpacing"/>
                              <w:rPr>
                                <w:sz w:val="24"/>
                                <w:szCs w:val="24"/>
                              </w:rPr>
                            </w:pPr>
                            <w:r w:rsidRPr="00F8715B">
                              <w:rPr>
                                <w:sz w:val="24"/>
                                <w:szCs w:val="24"/>
                              </w:rPr>
                              <w:t>SILVER</w:t>
                            </w:r>
                          </w:p>
                        </w:tc>
                        <w:tc>
                          <w:tcPr>
                            <w:tcW w:w="2070" w:type="dxa"/>
                          </w:tcPr>
                          <w:p w14:paraId="4252C38B" w14:textId="77777777" w:rsidR="005E6033" w:rsidRPr="00F8715B" w:rsidRDefault="005E6033" w:rsidP="002669E3">
                            <w:pPr>
                              <w:pStyle w:val="NoSpacing"/>
                              <w:rPr>
                                <w:sz w:val="24"/>
                                <w:szCs w:val="24"/>
                              </w:rPr>
                            </w:pPr>
                            <w:r w:rsidRPr="00F8715B">
                              <w:rPr>
                                <w:sz w:val="24"/>
                                <w:szCs w:val="24"/>
                              </w:rPr>
                              <w:t>60 - 69</w:t>
                            </w:r>
                          </w:p>
                        </w:tc>
                        <w:tc>
                          <w:tcPr>
                            <w:tcW w:w="2071" w:type="dxa"/>
                          </w:tcPr>
                          <w:p w14:paraId="7C247FF0" w14:textId="77777777" w:rsidR="005E6033" w:rsidRPr="00F8715B" w:rsidRDefault="005E6033" w:rsidP="002669E3">
                            <w:pPr>
                              <w:pStyle w:val="NoSpacing"/>
                              <w:rPr>
                                <w:sz w:val="24"/>
                                <w:szCs w:val="24"/>
                              </w:rPr>
                            </w:pPr>
                            <w:r w:rsidRPr="00F8715B">
                              <w:rPr>
                                <w:sz w:val="24"/>
                                <w:szCs w:val="24"/>
                              </w:rPr>
                              <w:t>Last 30 minutes of lesson</w:t>
                            </w:r>
                          </w:p>
                        </w:tc>
                      </w:tr>
                      <w:tr w:rsidR="005E6033" w:rsidRPr="00F8715B" w14:paraId="3D605CC4" w14:textId="77777777" w:rsidTr="002669E3">
                        <w:trPr>
                          <w:trHeight w:val="537"/>
                        </w:trPr>
                        <w:tc>
                          <w:tcPr>
                            <w:tcW w:w="2070" w:type="dxa"/>
                          </w:tcPr>
                          <w:p w14:paraId="6A4DF36B" w14:textId="77777777" w:rsidR="005E6033" w:rsidRPr="00F8715B" w:rsidRDefault="005E6033" w:rsidP="002669E3">
                            <w:pPr>
                              <w:pStyle w:val="NoSpacing"/>
                              <w:rPr>
                                <w:sz w:val="24"/>
                                <w:szCs w:val="24"/>
                              </w:rPr>
                            </w:pPr>
                            <w:r w:rsidRPr="00F8715B">
                              <w:rPr>
                                <w:sz w:val="24"/>
                                <w:szCs w:val="24"/>
                              </w:rPr>
                              <w:t>BRONZE</w:t>
                            </w:r>
                          </w:p>
                        </w:tc>
                        <w:tc>
                          <w:tcPr>
                            <w:tcW w:w="2070" w:type="dxa"/>
                          </w:tcPr>
                          <w:p w14:paraId="4B80376C" w14:textId="77777777" w:rsidR="005E6033" w:rsidRPr="00F8715B" w:rsidRDefault="005E6033" w:rsidP="002669E3">
                            <w:pPr>
                              <w:pStyle w:val="NoSpacing"/>
                              <w:rPr>
                                <w:sz w:val="24"/>
                                <w:szCs w:val="24"/>
                              </w:rPr>
                            </w:pPr>
                            <w:r w:rsidRPr="00F8715B">
                              <w:rPr>
                                <w:sz w:val="24"/>
                                <w:szCs w:val="24"/>
                              </w:rPr>
                              <w:t>Below 60</w:t>
                            </w:r>
                          </w:p>
                        </w:tc>
                        <w:tc>
                          <w:tcPr>
                            <w:tcW w:w="2071" w:type="dxa"/>
                          </w:tcPr>
                          <w:p w14:paraId="10DB0520" w14:textId="77777777" w:rsidR="005E6033" w:rsidRPr="00F8715B" w:rsidRDefault="005E6033" w:rsidP="002669E3">
                            <w:pPr>
                              <w:pStyle w:val="NoSpacing"/>
                              <w:rPr>
                                <w:sz w:val="24"/>
                                <w:szCs w:val="24"/>
                              </w:rPr>
                            </w:pPr>
                            <w:r w:rsidRPr="00F8715B">
                              <w:rPr>
                                <w:sz w:val="24"/>
                                <w:szCs w:val="24"/>
                              </w:rPr>
                              <w:t>Last 15 minutes of lesson</w:t>
                            </w:r>
                          </w:p>
                        </w:tc>
                      </w:tr>
                    </w:tbl>
                    <w:p w14:paraId="34D39143" w14:textId="77777777" w:rsidR="005E6033" w:rsidRPr="00F8715B" w:rsidRDefault="005E6033" w:rsidP="005E6033">
                      <w:pPr>
                        <w:jc w:val="center"/>
                        <w:rPr>
                          <w:sz w:val="24"/>
                          <w:szCs w:val="24"/>
                        </w:rPr>
                      </w:pPr>
                    </w:p>
                    <w:p w14:paraId="33788AD0" w14:textId="77777777" w:rsidR="005E6033" w:rsidRPr="00F8715B" w:rsidRDefault="005E6033" w:rsidP="005E6033">
                      <w:pPr>
                        <w:pStyle w:val="NoSpacing"/>
                        <w:jc w:val="center"/>
                        <w:rPr>
                          <w:sz w:val="24"/>
                          <w:szCs w:val="24"/>
                        </w:rPr>
                      </w:pPr>
                      <w:r w:rsidRPr="00F8715B">
                        <w:rPr>
                          <w:sz w:val="24"/>
                          <w:szCs w:val="24"/>
                        </w:rPr>
                        <w:t>Additional rewards</w:t>
                      </w:r>
                    </w:p>
                    <w:p w14:paraId="32720E60" w14:textId="77777777" w:rsidR="005E6033" w:rsidRPr="00F8715B" w:rsidRDefault="005E6033" w:rsidP="005E6033">
                      <w:pPr>
                        <w:pStyle w:val="NoSpacing"/>
                        <w:numPr>
                          <w:ilvl w:val="0"/>
                          <w:numId w:val="31"/>
                        </w:numPr>
                        <w:jc w:val="center"/>
                        <w:rPr>
                          <w:sz w:val="24"/>
                          <w:szCs w:val="24"/>
                        </w:rPr>
                      </w:pPr>
                      <w:r w:rsidRPr="00F8715B">
                        <w:rPr>
                          <w:sz w:val="24"/>
                          <w:szCs w:val="24"/>
                        </w:rPr>
                        <w:t>Individual quick notes</w:t>
                      </w:r>
                    </w:p>
                    <w:p w14:paraId="5C9E5749" w14:textId="77777777" w:rsidR="005E6033" w:rsidRPr="00F8715B" w:rsidRDefault="005E6033" w:rsidP="005E6033">
                      <w:pPr>
                        <w:pStyle w:val="NoSpacing"/>
                        <w:numPr>
                          <w:ilvl w:val="0"/>
                          <w:numId w:val="31"/>
                        </w:numPr>
                        <w:jc w:val="center"/>
                        <w:rPr>
                          <w:sz w:val="24"/>
                          <w:szCs w:val="24"/>
                        </w:rPr>
                      </w:pPr>
                      <w:r w:rsidRPr="00F8715B">
                        <w:rPr>
                          <w:sz w:val="24"/>
                          <w:szCs w:val="24"/>
                        </w:rPr>
                        <w:t>Positive phone calls, texts or emails home</w:t>
                      </w:r>
                    </w:p>
                    <w:p w14:paraId="41876043" w14:textId="77777777" w:rsidR="005E6033" w:rsidRPr="00F8715B" w:rsidRDefault="005E6033" w:rsidP="005E6033">
                      <w:pPr>
                        <w:pStyle w:val="NoSpacing"/>
                        <w:numPr>
                          <w:ilvl w:val="0"/>
                          <w:numId w:val="31"/>
                        </w:numPr>
                        <w:jc w:val="center"/>
                        <w:rPr>
                          <w:sz w:val="24"/>
                          <w:szCs w:val="24"/>
                        </w:rPr>
                      </w:pPr>
                      <w:r w:rsidRPr="00F8715B">
                        <w:rPr>
                          <w:sz w:val="24"/>
                          <w:szCs w:val="24"/>
                        </w:rPr>
                        <w:t>Personal achievement awards in assembly</w:t>
                      </w:r>
                    </w:p>
                    <w:p w14:paraId="0184D4E4" w14:textId="77777777" w:rsidR="005E6033" w:rsidRPr="00F8715B" w:rsidRDefault="005E6033" w:rsidP="005E6033">
                      <w:pPr>
                        <w:pStyle w:val="NoSpacing"/>
                        <w:ind w:left="360"/>
                        <w:rPr>
                          <w:sz w:val="24"/>
                          <w:szCs w:val="24"/>
                        </w:rPr>
                      </w:pPr>
                    </w:p>
                    <w:p w14:paraId="5FE7ED8B" w14:textId="77777777" w:rsidR="005E6033" w:rsidRPr="00F8715B" w:rsidRDefault="005E6033" w:rsidP="005E6033">
                      <w:pPr>
                        <w:jc w:val="center"/>
                        <w:rPr>
                          <w:b/>
                          <w:sz w:val="24"/>
                          <w:szCs w:val="24"/>
                        </w:rPr>
                      </w:pPr>
                    </w:p>
                    <w:p w14:paraId="5F90C89C" w14:textId="77777777" w:rsidR="005E6033" w:rsidRPr="00F8715B" w:rsidRDefault="005E6033" w:rsidP="005E6033">
                      <w:pPr>
                        <w:jc w:val="center"/>
                        <w:rPr>
                          <w:b/>
                          <w:sz w:val="24"/>
                          <w:szCs w:val="24"/>
                        </w:rPr>
                      </w:pPr>
                      <w:r w:rsidRPr="00F8715B">
                        <w:rPr>
                          <w:b/>
                          <w:color w:val="4F81BD" w:themeColor="accent1"/>
                          <w:sz w:val="24"/>
                          <w:szCs w:val="24"/>
                        </w:rPr>
                        <w:t>Each term is a fresh start and credits are restarted so that you can aim higher each term!</w:t>
                      </w:r>
                    </w:p>
                  </w:txbxContent>
                </v:textbox>
                <w10:wrap anchorx="margin"/>
              </v:roundrect>
            </w:pict>
          </mc:Fallback>
        </mc:AlternateContent>
      </w:r>
    </w:p>
    <w:p w14:paraId="5FD5F4E6" w14:textId="77777777" w:rsidR="005E6033" w:rsidRDefault="005E6033" w:rsidP="00E477C2">
      <w:pPr>
        <w:rPr>
          <w:rFonts w:ascii="Arial" w:hAnsi="Arial" w:cs="Arial"/>
          <w:b/>
          <w:sz w:val="20"/>
          <w:szCs w:val="20"/>
        </w:rPr>
      </w:pPr>
    </w:p>
    <w:p w14:paraId="4380FDB2" w14:textId="77777777" w:rsidR="005E6033" w:rsidRDefault="005E6033" w:rsidP="00E477C2">
      <w:pPr>
        <w:rPr>
          <w:rFonts w:ascii="Arial" w:hAnsi="Arial" w:cs="Arial"/>
          <w:b/>
          <w:sz w:val="20"/>
          <w:szCs w:val="20"/>
        </w:rPr>
      </w:pPr>
    </w:p>
    <w:p w14:paraId="565543AE" w14:textId="77777777" w:rsidR="005E6033" w:rsidRDefault="005E6033" w:rsidP="00E477C2">
      <w:pPr>
        <w:rPr>
          <w:rFonts w:ascii="Arial" w:hAnsi="Arial" w:cs="Arial"/>
          <w:b/>
          <w:sz w:val="20"/>
          <w:szCs w:val="20"/>
        </w:rPr>
      </w:pPr>
    </w:p>
    <w:p w14:paraId="76D52362" w14:textId="77777777" w:rsidR="005E6033" w:rsidRDefault="005E6033" w:rsidP="00E477C2">
      <w:pPr>
        <w:rPr>
          <w:rFonts w:ascii="Arial" w:hAnsi="Arial" w:cs="Arial"/>
          <w:b/>
          <w:sz w:val="20"/>
          <w:szCs w:val="20"/>
        </w:rPr>
      </w:pPr>
    </w:p>
    <w:p w14:paraId="5613169E" w14:textId="77777777" w:rsidR="005E6033" w:rsidRDefault="005E6033" w:rsidP="00E477C2">
      <w:pPr>
        <w:rPr>
          <w:rFonts w:ascii="Arial" w:hAnsi="Arial" w:cs="Arial"/>
          <w:b/>
          <w:sz w:val="20"/>
          <w:szCs w:val="20"/>
        </w:rPr>
      </w:pPr>
    </w:p>
    <w:p w14:paraId="7C2049FD" w14:textId="77777777" w:rsidR="005E6033" w:rsidRDefault="005E6033" w:rsidP="00E477C2">
      <w:pPr>
        <w:rPr>
          <w:rFonts w:ascii="Arial" w:hAnsi="Arial" w:cs="Arial"/>
          <w:b/>
          <w:sz w:val="20"/>
          <w:szCs w:val="20"/>
        </w:rPr>
      </w:pPr>
    </w:p>
    <w:p w14:paraId="4DBB5B02" w14:textId="77777777" w:rsidR="005E6033" w:rsidRDefault="005E6033" w:rsidP="00E477C2">
      <w:pPr>
        <w:rPr>
          <w:rFonts w:ascii="Arial" w:hAnsi="Arial" w:cs="Arial"/>
          <w:b/>
          <w:sz w:val="20"/>
          <w:szCs w:val="20"/>
        </w:rPr>
      </w:pPr>
    </w:p>
    <w:p w14:paraId="22C8427D" w14:textId="77777777" w:rsidR="005E6033" w:rsidRDefault="005E6033" w:rsidP="00E477C2">
      <w:pPr>
        <w:rPr>
          <w:rFonts w:ascii="Arial" w:hAnsi="Arial" w:cs="Arial"/>
          <w:b/>
          <w:sz w:val="20"/>
          <w:szCs w:val="20"/>
        </w:rPr>
      </w:pPr>
    </w:p>
    <w:p w14:paraId="05AFE078" w14:textId="6BF4641A" w:rsidR="005E6033" w:rsidRDefault="005E6033" w:rsidP="00E477C2">
      <w:pPr>
        <w:rPr>
          <w:rFonts w:ascii="Arial" w:hAnsi="Arial" w:cs="Arial"/>
          <w:b/>
          <w:sz w:val="20"/>
          <w:szCs w:val="20"/>
        </w:rPr>
      </w:pPr>
      <w:r>
        <w:rPr>
          <w:noProof/>
          <w:lang w:eastAsia="en-GB"/>
        </w:rPr>
        <w:drawing>
          <wp:anchor distT="0" distB="0" distL="114300" distR="114300" simplePos="0" relativeHeight="251670528" behindDoc="1" locked="0" layoutInCell="1" allowOverlap="1" wp14:anchorId="0DDFCB0A" wp14:editId="4F415EB6">
            <wp:simplePos x="0" y="0"/>
            <wp:positionH relativeFrom="margin">
              <wp:posOffset>5303058</wp:posOffset>
            </wp:positionH>
            <wp:positionV relativeFrom="paragraph">
              <wp:posOffset>4907</wp:posOffset>
            </wp:positionV>
            <wp:extent cx="580510" cy="892810"/>
            <wp:effectExtent l="0" t="0" r="0" b="2540"/>
            <wp:wrapNone/>
            <wp:docPr id="1948202102" name="Picture 1948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2-09-01 201036.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0510" cy="892810"/>
                    </a:xfrm>
                    <a:prstGeom prst="rect">
                      <a:avLst/>
                    </a:prstGeom>
                  </pic:spPr>
                </pic:pic>
              </a:graphicData>
            </a:graphic>
            <wp14:sizeRelH relativeFrom="margin">
              <wp14:pctWidth>0</wp14:pctWidth>
            </wp14:sizeRelH>
            <wp14:sizeRelV relativeFrom="margin">
              <wp14:pctHeight>0</wp14:pctHeight>
            </wp14:sizeRelV>
          </wp:anchor>
        </w:drawing>
      </w:r>
    </w:p>
    <w:p w14:paraId="7232FC62" w14:textId="77777777" w:rsidR="005E6033" w:rsidRDefault="005E6033" w:rsidP="00E477C2">
      <w:pPr>
        <w:rPr>
          <w:rFonts w:ascii="Arial" w:hAnsi="Arial" w:cs="Arial"/>
          <w:b/>
          <w:sz w:val="20"/>
          <w:szCs w:val="20"/>
        </w:rPr>
      </w:pPr>
    </w:p>
    <w:p w14:paraId="5E2C0EEA" w14:textId="77777777" w:rsidR="005E6033" w:rsidRDefault="005E6033" w:rsidP="00E477C2">
      <w:pPr>
        <w:rPr>
          <w:rFonts w:ascii="Arial" w:hAnsi="Arial" w:cs="Arial"/>
          <w:b/>
          <w:sz w:val="20"/>
          <w:szCs w:val="20"/>
        </w:rPr>
      </w:pPr>
    </w:p>
    <w:p w14:paraId="040A164E" w14:textId="77777777" w:rsidR="005E6033" w:rsidRDefault="005E6033" w:rsidP="00E477C2">
      <w:pPr>
        <w:rPr>
          <w:rFonts w:ascii="Arial" w:hAnsi="Arial" w:cs="Arial"/>
          <w:b/>
          <w:sz w:val="20"/>
          <w:szCs w:val="20"/>
        </w:rPr>
      </w:pPr>
    </w:p>
    <w:p w14:paraId="1B44CA54" w14:textId="2F0D6C1C" w:rsidR="005E6033" w:rsidRDefault="005E6033" w:rsidP="00E477C2">
      <w:pPr>
        <w:rPr>
          <w:rFonts w:ascii="Arial" w:hAnsi="Arial" w:cs="Arial"/>
          <w:b/>
          <w:sz w:val="20"/>
          <w:szCs w:val="20"/>
        </w:rPr>
      </w:pPr>
      <w:r>
        <w:rPr>
          <w:noProof/>
          <w:lang w:eastAsia="en-GB"/>
        </w:rPr>
        <w:drawing>
          <wp:anchor distT="0" distB="0" distL="114300" distR="114300" simplePos="0" relativeHeight="251671552" behindDoc="1" locked="0" layoutInCell="1" allowOverlap="1" wp14:anchorId="6163C4EE" wp14:editId="12977771">
            <wp:simplePos x="0" y="0"/>
            <wp:positionH relativeFrom="margin">
              <wp:posOffset>5372620</wp:posOffset>
            </wp:positionH>
            <wp:positionV relativeFrom="paragraph">
              <wp:posOffset>9236</wp:posOffset>
            </wp:positionV>
            <wp:extent cx="546100" cy="886056"/>
            <wp:effectExtent l="0" t="0" r="6350" b="9525"/>
            <wp:wrapNone/>
            <wp:docPr id="735329571" name="Picture 73532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2-09-01 20105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6100" cy="886056"/>
                    </a:xfrm>
                    <a:prstGeom prst="rect">
                      <a:avLst/>
                    </a:prstGeom>
                  </pic:spPr>
                </pic:pic>
              </a:graphicData>
            </a:graphic>
            <wp14:sizeRelH relativeFrom="margin">
              <wp14:pctWidth>0</wp14:pctWidth>
            </wp14:sizeRelH>
            <wp14:sizeRelV relativeFrom="margin">
              <wp14:pctHeight>0</wp14:pctHeight>
            </wp14:sizeRelV>
          </wp:anchor>
        </w:drawing>
      </w:r>
    </w:p>
    <w:p w14:paraId="20D22D9B" w14:textId="5AD10E1F" w:rsidR="005E6033" w:rsidRDefault="005E6033" w:rsidP="00E477C2">
      <w:pPr>
        <w:rPr>
          <w:rFonts w:ascii="Arial" w:hAnsi="Arial" w:cs="Arial"/>
          <w:b/>
          <w:sz w:val="20"/>
          <w:szCs w:val="20"/>
        </w:rPr>
      </w:pPr>
    </w:p>
    <w:p w14:paraId="519B680F" w14:textId="77777777" w:rsidR="005E6033" w:rsidRDefault="005E6033" w:rsidP="00E477C2">
      <w:pPr>
        <w:rPr>
          <w:rFonts w:ascii="Arial" w:hAnsi="Arial" w:cs="Arial"/>
          <w:b/>
          <w:sz w:val="20"/>
          <w:szCs w:val="20"/>
        </w:rPr>
      </w:pPr>
    </w:p>
    <w:p w14:paraId="152D7903" w14:textId="2C12276C" w:rsidR="005E6033" w:rsidRDefault="005E6033" w:rsidP="00E477C2">
      <w:pPr>
        <w:rPr>
          <w:rFonts w:ascii="Arial" w:hAnsi="Arial" w:cs="Arial"/>
          <w:b/>
          <w:sz w:val="20"/>
          <w:szCs w:val="20"/>
        </w:rPr>
      </w:pPr>
      <w:r>
        <w:rPr>
          <w:noProof/>
          <w:lang w:eastAsia="en-GB"/>
        </w:rPr>
        <w:drawing>
          <wp:anchor distT="0" distB="0" distL="114300" distR="114300" simplePos="0" relativeHeight="251672576" behindDoc="1" locked="0" layoutInCell="1" allowOverlap="1" wp14:anchorId="402C903B" wp14:editId="5E5F8C55">
            <wp:simplePos x="0" y="0"/>
            <wp:positionH relativeFrom="margin">
              <wp:posOffset>5426710</wp:posOffset>
            </wp:positionH>
            <wp:positionV relativeFrom="paragraph">
              <wp:posOffset>165389</wp:posOffset>
            </wp:positionV>
            <wp:extent cx="526740" cy="897684"/>
            <wp:effectExtent l="0" t="0" r="6985" b="0"/>
            <wp:wrapNone/>
            <wp:docPr id="1205784199" name="Picture 120578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2-09-01 201117.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6740" cy="897684"/>
                    </a:xfrm>
                    <a:prstGeom prst="rect">
                      <a:avLst/>
                    </a:prstGeom>
                  </pic:spPr>
                </pic:pic>
              </a:graphicData>
            </a:graphic>
            <wp14:sizeRelH relativeFrom="margin">
              <wp14:pctWidth>0</wp14:pctWidth>
            </wp14:sizeRelH>
            <wp14:sizeRelV relativeFrom="margin">
              <wp14:pctHeight>0</wp14:pctHeight>
            </wp14:sizeRelV>
          </wp:anchor>
        </w:drawing>
      </w:r>
    </w:p>
    <w:p w14:paraId="7F8C8E35" w14:textId="4AA80D47" w:rsidR="005E6033" w:rsidRDefault="005E6033" w:rsidP="00E477C2">
      <w:pPr>
        <w:rPr>
          <w:rFonts w:ascii="Arial" w:hAnsi="Arial" w:cs="Arial"/>
          <w:b/>
          <w:sz w:val="20"/>
          <w:szCs w:val="20"/>
        </w:rPr>
      </w:pPr>
    </w:p>
    <w:p w14:paraId="5D7F1443" w14:textId="77777777" w:rsidR="005E6033" w:rsidRDefault="005E6033" w:rsidP="00E477C2">
      <w:pPr>
        <w:rPr>
          <w:rFonts w:ascii="Arial" w:hAnsi="Arial" w:cs="Arial"/>
          <w:b/>
          <w:sz w:val="20"/>
          <w:szCs w:val="20"/>
        </w:rPr>
      </w:pPr>
    </w:p>
    <w:p w14:paraId="6C94A9A3" w14:textId="77777777" w:rsidR="005E6033" w:rsidRDefault="005E6033" w:rsidP="00E477C2">
      <w:pPr>
        <w:rPr>
          <w:rFonts w:ascii="Arial" w:hAnsi="Arial" w:cs="Arial"/>
          <w:b/>
          <w:sz w:val="20"/>
          <w:szCs w:val="20"/>
        </w:rPr>
      </w:pPr>
    </w:p>
    <w:p w14:paraId="1ED41F72" w14:textId="77777777" w:rsidR="005E6033" w:rsidRDefault="005E6033" w:rsidP="00E477C2">
      <w:pPr>
        <w:rPr>
          <w:rFonts w:ascii="Arial" w:hAnsi="Arial" w:cs="Arial"/>
          <w:b/>
          <w:sz w:val="20"/>
          <w:szCs w:val="20"/>
        </w:rPr>
      </w:pPr>
    </w:p>
    <w:p w14:paraId="5624E1B1" w14:textId="77777777" w:rsidR="005E6033" w:rsidRDefault="005E6033" w:rsidP="00E477C2">
      <w:pPr>
        <w:rPr>
          <w:rFonts w:ascii="Arial" w:hAnsi="Arial" w:cs="Arial"/>
          <w:b/>
          <w:sz w:val="20"/>
          <w:szCs w:val="20"/>
        </w:rPr>
      </w:pPr>
    </w:p>
    <w:p w14:paraId="0C86A1B1" w14:textId="77777777" w:rsidR="005E6033" w:rsidRDefault="005E6033" w:rsidP="00E477C2">
      <w:pPr>
        <w:rPr>
          <w:rFonts w:ascii="Arial" w:hAnsi="Arial" w:cs="Arial"/>
          <w:b/>
          <w:sz w:val="20"/>
          <w:szCs w:val="20"/>
        </w:rPr>
      </w:pPr>
    </w:p>
    <w:p w14:paraId="27E43A43" w14:textId="77777777" w:rsidR="005E6033" w:rsidRDefault="005E6033" w:rsidP="00E477C2">
      <w:pPr>
        <w:rPr>
          <w:rFonts w:ascii="Arial" w:hAnsi="Arial" w:cs="Arial"/>
          <w:b/>
          <w:sz w:val="20"/>
          <w:szCs w:val="20"/>
        </w:rPr>
      </w:pPr>
    </w:p>
    <w:p w14:paraId="6F4E73BC" w14:textId="77777777" w:rsidR="005E6033" w:rsidRDefault="005E6033" w:rsidP="00E477C2">
      <w:pPr>
        <w:rPr>
          <w:rFonts w:ascii="Arial" w:hAnsi="Arial" w:cs="Arial"/>
          <w:b/>
          <w:sz w:val="20"/>
          <w:szCs w:val="20"/>
        </w:rPr>
      </w:pPr>
    </w:p>
    <w:p w14:paraId="2EF76B76" w14:textId="77777777" w:rsidR="005E6033" w:rsidRDefault="005E6033" w:rsidP="00E477C2">
      <w:pPr>
        <w:rPr>
          <w:rFonts w:ascii="Arial" w:hAnsi="Arial" w:cs="Arial"/>
          <w:b/>
          <w:sz w:val="20"/>
          <w:szCs w:val="20"/>
        </w:rPr>
      </w:pPr>
    </w:p>
    <w:p w14:paraId="585EAE37" w14:textId="77777777" w:rsidR="005E6033" w:rsidRDefault="005E6033" w:rsidP="00E477C2">
      <w:pPr>
        <w:rPr>
          <w:rFonts w:ascii="Arial" w:hAnsi="Arial" w:cs="Arial"/>
          <w:b/>
          <w:sz w:val="20"/>
          <w:szCs w:val="20"/>
        </w:rPr>
      </w:pPr>
    </w:p>
    <w:p w14:paraId="30090C12" w14:textId="77777777" w:rsidR="005E6033" w:rsidRDefault="005E6033" w:rsidP="00E477C2">
      <w:pPr>
        <w:rPr>
          <w:rFonts w:ascii="Arial" w:hAnsi="Arial" w:cs="Arial"/>
          <w:b/>
          <w:sz w:val="20"/>
          <w:szCs w:val="20"/>
        </w:rPr>
      </w:pPr>
    </w:p>
    <w:p w14:paraId="175A4498" w14:textId="77777777" w:rsidR="005E6033" w:rsidRDefault="005E6033" w:rsidP="00E477C2">
      <w:pPr>
        <w:rPr>
          <w:rFonts w:ascii="Arial" w:hAnsi="Arial" w:cs="Arial"/>
          <w:b/>
          <w:sz w:val="20"/>
          <w:szCs w:val="20"/>
        </w:rPr>
      </w:pPr>
    </w:p>
    <w:p w14:paraId="73707ADB" w14:textId="77777777" w:rsidR="005E6033" w:rsidRDefault="005E6033" w:rsidP="00E477C2">
      <w:pPr>
        <w:rPr>
          <w:rFonts w:ascii="Arial" w:hAnsi="Arial" w:cs="Arial"/>
          <w:b/>
          <w:sz w:val="20"/>
          <w:szCs w:val="20"/>
        </w:rPr>
      </w:pPr>
    </w:p>
    <w:p w14:paraId="7A39CCF7" w14:textId="77777777" w:rsidR="005E6033" w:rsidRDefault="005E6033" w:rsidP="00E477C2">
      <w:pPr>
        <w:rPr>
          <w:rFonts w:ascii="Arial" w:hAnsi="Arial" w:cs="Arial"/>
          <w:b/>
          <w:sz w:val="20"/>
          <w:szCs w:val="20"/>
        </w:rPr>
      </w:pPr>
    </w:p>
    <w:p w14:paraId="3DA01E9B" w14:textId="77777777" w:rsidR="005E6033" w:rsidRDefault="005E6033" w:rsidP="00E477C2">
      <w:pPr>
        <w:rPr>
          <w:rFonts w:ascii="Arial" w:hAnsi="Arial" w:cs="Arial"/>
          <w:b/>
          <w:sz w:val="20"/>
          <w:szCs w:val="20"/>
        </w:rPr>
      </w:pPr>
    </w:p>
    <w:p w14:paraId="4D7EEFEA" w14:textId="77777777" w:rsidR="005E6033" w:rsidRDefault="005E6033" w:rsidP="00E477C2">
      <w:pPr>
        <w:rPr>
          <w:rFonts w:ascii="Arial" w:hAnsi="Arial" w:cs="Arial"/>
          <w:b/>
          <w:sz w:val="20"/>
          <w:szCs w:val="20"/>
        </w:rPr>
      </w:pPr>
    </w:p>
    <w:p w14:paraId="7A8D470F" w14:textId="77777777" w:rsidR="005E6033" w:rsidRDefault="005E6033" w:rsidP="00E477C2">
      <w:pPr>
        <w:rPr>
          <w:rFonts w:ascii="Arial" w:hAnsi="Arial" w:cs="Arial"/>
          <w:b/>
          <w:sz w:val="20"/>
          <w:szCs w:val="20"/>
        </w:rPr>
      </w:pPr>
    </w:p>
    <w:p w14:paraId="3092AF50" w14:textId="77777777" w:rsidR="005E6033" w:rsidRDefault="005E6033" w:rsidP="00E477C2">
      <w:pPr>
        <w:rPr>
          <w:rFonts w:ascii="Arial" w:hAnsi="Arial" w:cs="Arial"/>
          <w:b/>
          <w:sz w:val="20"/>
          <w:szCs w:val="20"/>
        </w:rPr>
      </w:pPr>
    </w:p>
    <w:p w14:paraId="204F4C00" w14:textId="77777777" w:rsidR="005E6033" w:rsidRDefault="005E6033" w:rsidP="00E477C2">
      <w:pPr>
        <w:rPr>
          <w:rFonts w:ascii="Arial" w:hAnsi="Arial" w:cs="Arial"/>
          <w:b/>
          <w:sz w:val="20"/>
          <w:szCs w:val="20"/>
        </w:rPr>
      </w:pPr>
    </w:p>
    <w:p w14:paraId="57EDA000" w14:textId="77777777" w:rsidR="005E6033" w:rsidRDefault="005E6033" w:rsidP="005E6033">
      <w:pPr>
        <w:pStyle w:val="NoSpacing"/>
      </w:pPr>
    </w:p>
    <w:p w14:paraId="522016D6" w14:textId="77777777" w:rsidR="005E6033" w:rsidRDefault="005E6033" w:rsidP="005E6033">
      <w:pPr>
        <w:pStyle w:val="NoSpacing"/>
      </w:pPr>
      <w:r>
        <w:rPr>
          <w:noProof/>
          <w:lang w:eastAsia="en-GB"/>
        </w:rPr>
        <mc:AlternateContent>
          <mc:Choice Requires="wps">
            <w:drawing>
              <wp:anchor distT="0" distB="0" distL="114300" distR="114300" simplePos="0" relativeHeight="251674624" behindDoc="1" locked="0" layoutInCell="1" allowOverlap="1" wp14:anchorId="3A2949D7" wp14:editId="5D029A04">
                <wp:simplePos x="0" y="0"/>
                <wp:positionH relativeFrom="margin">
                  <wp:posOffset>-428625</wp:posOffset>
                </wp:positionH>
                <wp:positionV relativeFrom="paragraph">
                  <wp:posOffset>99060</wp:posOffset>
                </wp:positionV>
                <wp:extent cx="6677025" cy="7715250"/>
                <wp:effectExtent l="19050" t="19050" r="47625" b="38100"/>
                <wp:wrapNone/>
                <wp:docPr id="1192602986" name="Rounded Rectangle 1"/>
                <wp:cNvGraphicFramePr/>
                <a:graphic xmlns:a="http://schemas.openxmlformats.org/drawingml/2006/main">
                  <a:graphicData uri="http://schemas.microsoft.com/office/word/2010/wordprocessingShape">
                    <wps:wsp>
                      <wps:cNvSpPr/>
                      <wps:spPr>
                        <a:xfrm>
                          <a:off x="0" y="0"/>
                          <a:ext cx="6677025" cy="7715250"/>
                        </a:xfrm>
                        <a:prstGeom prst="roundRect">
                          <a:avLst/>
                        </a:prstGeom>
                        <a:ln w="57150"/>
                      </wps:spPr>
                      <wps:style>
                        <a:lnRef idx="2">
                          <a:schemeClr val="accent2"/>
                        </a:lnRef>
                        <a:fillRef idx="1">
                          <a:schemeClr val="lt1"/>
                        </a:fillRef>
                        <a:effectRef idx="0">
                          <a:schemeClr val="accent2"/>
                        </a:effectRef>
                        <a:fontRef idx="minor">
                          <a:schemeClr val="dk1"/>
                        </a:fontRef>
                      </wps:style>
                      <wps:txbx>
                        <w:txbxContent>
                          <w:p w14:paraId="290A6F80" w14:textId="77777777" w:rsidR="005E6033" w:rsidRDefault="005E6033" w:rsidP="005E6033">
                            <w:pPr>
                              <w:pStyle w:val="Heading1"/>
                              <w:jc w:val="center"/>
                              <w:rPr>
                                <w:b w:val="0"/>
                                <w:color w:val="C0504D" w:themeColor="accent2"/>
                                <w:sz w:val="48"/>
                                <w:szCs w:val="48"/>
                              </w:rPr>
                            </w:pPr>
                            <w:r w:rsidRPr="00CE21AE">
                              <w:rPr>
                                <w:color w:val="C0504D" w:themeColor="accent2"/>
                                <w:sz w:val="48"/>
                                <w:szCs w:val="48"/>
                              </w:rPr>
                              <w:t>Consequences for negative behaviours</w:t>
                            </w:r>
                          </w:p>
                          <w:p w14:paraId="106455F3" w14:textId="77777777" w:rsidR="005E6033" w:rsidRDefault="005E6033" w:rsidP="005E6033">
                            <w:pPr>
                              <w:rPr>
                                <w:sz w:val="24"/>
                                <w:szCs w:val="24"/>
                              </w:rPr>
                            </w:pPr>
                          </w:p>
                          <w:p w14:paraId="7441F396" w14:textId="77777777" w:rsidR="005E6033" w:rsidRDefault="005E6033" w:rsidP="005E6033">
                            <w:pPr>
                              <w:rPr>
                                <w:sz w:val="24"/>
                                <w:szCs w:val="24"/>
                              </w:rPr>
                            </w:pPr>
                          </w:p>
                          <w:p w14:paraId="212AB70F" w14:textId="77777777" w:rsidR="005E6033" w:rsidRDefault="005E6033" w:rsidP="005E6033">
                            <w:pPr>
                              <w:rPr>
                                <w:sz w:val="24"/>
                                <w:szCs w:val="24"/>
                              </w:rPr>
                            </w:pPr>
                          </w:p>
                          <w:p w14:paraId="7EBD6DC6" w14:textId="77777777" w:rsidR="005E6033" w:rsidRDefault="005E6033" w:rsidP="005E6033">
                            <w:pPr>
                              <w:rPr>
                                <w:sz w:val="24"/>
                                <w:szCs w:val="24"/>
                              </w:rPr>
                            </w:pPr>
                          </w:p>
                          <w:p w14:paraId="44292F07" w14:textId="77777777" w:rsidR="005E6033" w:rsidRPr="00112D5B" w:rsidRDefault="005E6033" w:rsidP="005E6033">
                            <w:pPr>
                              <w:rPr>
                                <w:sz w:val="24"/>
                                <w:szCs w:val="24"/>
                              </w:rPr>
                            </w:pPr>
                          </w:p>
                          <w:p w14:paraId="7AFE012C" w14:textId="77777777" w:rsidR="005E6033" w:rsidRPr="00112D5B" w:rsidRDefault="005E6033" w:rsidP="005E6033">
                            <w:pPr>
                              <w:pStyle w:val="NoSpacing"/>
                              <w:jc w:val="center"/>
                              <w:rPr>
                                <w:sz w:val="24"/>
                                <w:szCs w:val="24"/>
                              </w:rPr>
                            </w:pPr>
                            <w:r w:rsidRPr="00112D5B">
                              <w:rPr>
                                <w:sz w:val="24"/>
                                <w:szCs w:val="24"/>
                              </w:rPr>
                              <w:t>Up to 3 warnings can be given in a lesson.</w:t>
                            </w:r>
                          </w:p>
                          <w:p w14:paraId="7D7FE8D2" w14:textId="77777777" w:rsidR="005E6033" w:rsidRPr="00112D5B" w:rsidRDefault="005E6033" w:rsidP="005E6033">
                            <w:pPr>
                              <w:pStyle w:val="NoSpacing"/>
                              <w:jc w:val="center"/>
                              <w:rPr>
                                <w:sz w:val="24"/>
                                <w:szCs w:val="24"/>
                              </w:rPr>
                            </w:pPr>
                          </w:p>
                          <w:p w14:paraId="2F13B999" w14:textId="77777777" w:rsidR="005E6033" w:rsidRPr="00112D5B" w:rsidRDefault="005E6033" w:rsidP="005E6033">
                            <w:pPr>
                              <w:pStyle w:val="NoSpacing"/>
                              <w:jc w:val="center"/>
                              <w:rPr>
                                <w:sz w:val="24"/>
                                <w:szCs w:val="24"/>
                              </w:rPr>
                            </w:pPr>
                            <w:r w:rsidRPr="00112D5B">
                              <w:rPr>
                                <w:sz w:val="24"/>
                                <w:szCs w:val="24"/>
                              </w:rPr>
                              <w:t>After 3 warnings you will be taken back to your form tutor</w:t>
                            </w:r>
                          </w:p>
                          <w:p w14:paraId="22C3FF6C" w14:textId="77777777" w:rsidR="005E6033" w:rsidRPr="00112D5B" w:rsidRDefault="005E6033" w:rsidP="005E6033">
                            <w:pPr>
                              <w:pStyle w:val="NoSpacing"/>
                              <w:jc w:val="center"/>
                              <w:rPr>
                                <w:sz w:val="24"/>
                                <w:szCs w:val="24"/>
                              </w:rPr>
                            </w:pPr>
                          </w:p>
                          <w:p w14:paraId="542A87BB" w14:textId="77777777" w:rsidR="005E6033" w:rsidRPr="00112D5B" w:rsidRDefault="005E6033" w:rsidP="005E6033">
                            <w:pPr>
                              <w:pStyle w:val="NoSpacing"/>
                              <w:jc w:val="center"/>
                              <w:rPr>
                                <w:sz w:val="24"/>
                                <w:szCs w:val="24"/>
                              </w:rPr>
                            </w:pPr>
                            <w:r w:rsidRPr="00112D5B">
                              <w:rPr>
                                <w:sz w:val="24"/>
                                <w:szCs w:val="24"/>
                              </w:rPr>
                              <w:t>If you get 3 warnings in a lesson, the teacher will phone and let parents know</w:t>
                            </w:r>
                          </w:p>
                          <w:p w14:paraId="7EA6054B" w14:textId="77777777" w:rsidR="005E6033" w:rsidRPr="00112D5B" w:rsidRDefault="005E6033" w:rsidP="005E6033">
                            <w:pPr>
                              <w:pStyle w:val="NoSpacing"/>
                              <w:jc w:val="center"/>
                              <w:rPr>
                                <w:sz w:val="24"/>
                                <w:szCs w:val="24"/>
                              </w:rPr>
                            </w:pPr>
                          </w:p>
                          <w:p w14:paraId="422611D2" w14:textId="77777777" w:rsidR="005E6033" w:rsidRPr="00112D5B" w:rsidRDefault="005E6033" w:rsidP="005E6033">
                            <w:pPr>
                              <w:pStyle w:val="NoSpacing"/>
                              <w:jc w:val="center"/>
                              <w:rPr>
                                <w:sz w:val="24"/>
                                <w:szCs w:val="24"/>
                              </w:rPr>
                            </w:pPr>
                            <w:r w:rsidRPr="00112D5B">
                              <w:rPr>
                                <w:sz w:val="24"/>
                                <w:szCs w:val="24"/>
                              </w:rPr>
                              <w:t>If you get 3 warnings at break or lunch, whoever is on duty will phone and let parents know</w:t>
                            </w:r>
                          </w:p>
                          <w:p w14:paraId="49867DA1" w14:textId="77777777" w:rsidR="005E6033" w:rsidRPr="00112D5B" w:rsidRDefault="005E6033" w:rsidP="005E6033">
                            <w:pPr>
                              <w:pStyle w:val="NoSpacing"/>
                              <w:jc w:val="center"/>
                              <w:rPr>
                                <w:sz w:val="24"/>
                                <w:szCs w:val="24"/>
                              </w:rPr>
                            </w:pPr>
                          </w:p>
                          <w:p w14:paraId="478E693F" w14:textId="77777777" w:rsidR="005E6033" w:rsidRPr="00112D5B" w:rsidRDefault="005E6033" w:rsidP="005E6033">
                            <w:pPr>
                              <w:pStyle w:val="NoSpacing"/>
                              <w:jc w:val="center"/>
                              <w:rPr>
                                <w:sz w:val="24"/>
                                <w:szCs w:val="24"/>
                              </w:rPr>
                            </w:pPr>
                            <w:r w:rsidRPr="00112D5B">
                              <w:rPr>
                                <w:sz w:val="24"/>
                                <w:szCs w:val="24"/>
                              </w:rPr>
                              <w:t>If you receive 10 warnings in a week, you will need to have a ‘reflection’ meeting on Friday with a member of staff to discuss how your behaviour can be improved</w:t>
                            </w:r>
                          </w:p>
                          <w:p w14:paraId="3D6874F9" w14:textId="77777777" w:rsidR="005E6033" w:rsidRPr="00112D5B" w:rsidRDefault="005E6033" w:rsidP="005E6033">
                            <w:pPr>
                              <w:jc w:val="center"/>
                              <w:rPr>
                                <w:sz w:val="24"/>
                                <w:szCs w:val="24"/>
                              </w:rPr>
                            </w:pPr>
                          </w:p>
                          <w:p w14:paraId="6B5C3B30" w14:textId="77777777" w:rsidR="005E6033" w:rsidRPr="00112D5B" w:rsidRDefault="005E6033" w:rsidP="005E6033">
                            <w:pPr>
                              <w:pStyle w:val="NoSpacing"/>
                              <w:jc w:val="center"/>
                              <w:rPr>
                                <w:b/>
                                <w:sz w:val="24"/>
                                <w:szCs w:val="24"/>
                                <w:u w:val="single"/>
                              </w:rPr>
                            </w:pPr>
                            <w:r w:rsidRPr="00112D5B">
                              <w:rPr>
                                <w:b/>
                                <w:sz w:val="24"/>
                                <w:szCs w:val="24"/>
                                <w:u w:val="single"/>
                              </w:rPr>
                              <w:t>Additional consequences for serious behaviours</w:t>
                            </w:r>
                          </w:p>
                          <w:p w14:paraId="4C578C42" w14:textId="77777777" w:rsidR="005E6033" w:rsidRPr="00112D5B" w:rsidRDefault="005E6033" w:rsidP="005E6033">
                            <w:pPr>
                              <w:pStyle w:val="NoSpacing"/>
                              <w:jc w:val="center"/>
                              <w:rPr>
                                <w:sz w:val="24"/>
                                <w:szCs w:val="24"/>
                              </w:rPr>
                            </w:pPr>
                            <w:r w:rsidRPr="00112D5B">
                              <w:rPr>
                                <w:sz w:val="24"/>
                                <w:szCs w:val="24"/>
                              </w:rPr>
                              <w:t xml:space="preserve">Serious behaviours </w:t>
                            </w:r>
                            <w:r>
                              <w:rPr>
                                <w:sz w:val="24"/>
                                <w:szCs w:val="24"/>
                              </w:rPr>
                              <w:t>could be fighting, verbal abuse</w:t>
                            </w:r>
                            <w:r w:rsidRPr="00112D5B">
                              <w:rPr>
                                <w:sz w:val="24"/>
                                <w:szCs w:val="24"/>
                              </w:rPr>
                              <w:t>,</w:t>
                            </w:r>
                            <w:r>
                              <w:rPr>
                                <w:sz w:val="24"/>
                                <w:szCs w:val="24"/>
                              </w:rPr>
                              <w:t xml:space="preserve"> physical abuse, c</w:t>
                            </w:r>
                            <w:r w:rsidRPr="00112D5B">
                              <w:rPr>
                                <w:sz w:val="24"/>
                                <w:szCs w:val="24"/>
                              </w:rPr>
                              <w:t xml:space="preserve">onstant disruptive behaviour, damaging school property etc. </w:t>
                            </w:r>
                          </w:p>
                          <w:p w14:paraId="55ACA880" w14:textId="77777777" w:rsidR="005E6033" w:rsidRPr="00112D5B" w:rsidRDefault="005E6033" w:rsidP="005E6033">
                            <w:pPr>
                              <w:pStyle w:val="NoSpacing"/>
                              <w:jc w:val="center"/>
                              <w:rPr>
                                <w:b/>
                                <w:sz w:val="24"/>
                                <w:szCs w:val="24"/>
                                <w:u w:val="single"/>
                              </w:rPr>
                            </w:pPr>
                          </w:p>
                          <w:p w14:paraId="5BC91F40" w14:textId="1860A908" w:rsidR="005E6033" w:rsidRPr="00112D5B" w:rsidRDefault="00C31550" w:rsidP="005E6033">
                            <w:pPr>
                              <w:pStyle w:val="NoSpacing"/>
                              <w:numPr>
                                <w:ilvl w:val="0"/>
                                <w:numId w:val="31"/>
                              </w:numPr>
                              <w:jc w:val="center"/>
                              <w:rPr>
                                <w:sz w:val="24"/>
                                <w:szCs w:val="24"/>
                              </w:rPr>
                            </w:pPr>
                            <w:r>
                              <w:rPr>
                                <w:sz w:val="24"/>
                                <w:szCs w:val="24"/>
                              </w:rPr>
                              <w:t xml:space="preserve">Reflect and Reset for up to half a morning </w:t>
                            </w:r>
                          </w:p>
                          <w:p w14:paraId="4DC0B18A" w14:textId="77777777" w:rsidR="005E6033" w:rsidRPr="00112D5B" w:rsidRDefault="005E6033" w:rsidP="005E6033">
                            <w:pPr>
                              <w:pStyle w:val="NoSpacing"/>
                              <w:numPr>
                                <w:ilvl w:val="0"/>
                                <w:numId w:val="31"/>
                              </w:numPr>
                              <w:jc w:val="center"/>
                              <w:rPr>
                                <w:sz w:val="24"/>
                                <w:szCs w:val="24"/>
                              </w:rPr>
                            </w:pPr>
                            <w:r w:rsidRPr="00112D5B">
                              <w:rPr>
                                <w:sz w:val="24"/>
                                <w:szCs w:val="24"/>
                              </w:rPr>
                              <w:t>Parents asked to attend a meeting in school</w:t>
                            </w:r>
                          </w:p>
                          <w:p w14:paraId="7467EC6C" w14:textId="77777777" w:rsidR="005E6033" w:rsidRPr="00112D5B" w:rsidRDefault="005E6033" w:rsidP="005E6033">
                            <w:pPr>
                              <w:pStyle w:val="NoSpacing"/>
                              <w:numPr>
                                <w:ilvl w:val="0"/>
                                <w:numId w:val="31"/>
                              </w:numPr>
                              <w:jc w:val="center"/>
                              <w:rPr>
                                <w:sz w:val="24"/>
                                <w:szCs w:val="24"/>
                              </w:rPr>
                            </w:pPr>
                            <w:r>
                              <w:rPr>
                                <w:sz w:val="24"/>
                                <w:szCs w:val="24"/>
                              </w:rPr>
                              <w:t>Behaviour or pastoral support plan</w:t>
                            </w:r>
                          </w:p>
                          <w:p w14:paraId="51E5DDA6" w14:textId="77777777" w:rsidR="005E6033" w:rsidRPr="00112D5B" w:rsidRDefault="005E6033" w:rsidP="005E6033">
                            <w:pPr>
                              <w:pStyle w:val="NoSpacing"/>
                              <w:numPr>
                                <w:ilvl w:val="0"/>
                                <w:numId w:val="31"/>
                              </w:numPr>
                              <w:jc w:val="center"/>
                              <w:rPr>
                                <w:sz w:val="24"/>
                                <w:szCs w:val="24"/>
                              </w:rPr>
                            </w:pPr>
                            <w:r w:rsidRPr="00112D5B">
                              <w:rPr>
                                <w:sz w:val="24"/>
                                <w:szCs w:val="24"/>
                              </w:rPr>
                              <w:t>Fixed term or permanent exclusions</w:t>
                            </w:r>
                          </w:p>
                          <w:p w14:paraId="7A75113A" w14:textId="77777777" w:rsidR="005E6033" w:rsidRDefault="005E6033" w:rsidP="005E6033">
                            <w:pPr>
                              <w:pStyle w:val="NoSpacing"/>
                            </w:pPr>
                          </w:p>
                          <w:p w14:paraId="7822DBCC" w14:textId="77777777" w:rsidR="005E6033" w:rsidRPr="00F8715B" w:rsidRDefault="005E6033" w:rsidP="005E6033">
                            <w:pPr>
                              <w:jc w:val="center"/>
                              <w:rPr>
                                <w:b/>
                              </w:rPr>
                            </w:pPr>
                          </w:p>
                          <w:p w14:paraId="6C571984" w14:textId="77777777" w:rsidR="005E6033" w:rsidRPr="00112D5B" w:rsidRDefault="005E6033" w:rsidP="005E6033">
                            <w:pPr>
                              <w:jc w:val="center"/>
                              <w:rPr>
                                <w:b/>
                                <w:sz w:val="24"/>
                                <w:szCs w:val="24"/>
                              </w:rPr>
                            </w:pPr>
                            <w:r w:rsidRPr="00112D5B">
                              <w:rPr>
                                <w:b/>
                                <w:color w:val="4F81BD" w:themeColor="accent1"/>
                                <w:sz w:val="24"/>
                                <w:szCs w:val="24"/>
                              </w:rPr>
                              <w:t>Each term is a fresh start and warnings are restarted so that you can aim higher each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949D7" id="_x0000_s1027" style="position:absolute;margin-left:-33.75pt;margin-top:7.8pt;width:525.75pt;height:60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" fillcolor="white [3201]" strokecolor="#c0504d [3205]" strokeweight="4.5pt">
                <v:textbox>
                  <w:txbxContent>
                    <w:p w14:paraId="290A6F80" w14:textId="77777777" w:rsidR="005E6033" w:rsidRDefault="005E6033" w:rsidP="005E6033">
                      <w:pPr>
                        <w:pStyle w:val="Heading1"/>
                        <w:jc w:val="center"/>
                        <w:rPr>
                          <w:b w:val="0"/>
                          <w:color w:val="C0504D" w:themeColor="accent2"/>
                          <w:sz w:val="48"/>
                          <w:szCs w:val="48"/>
                        </w:rPr>
                      </w:pPr>
                      <w:r w:rsidRPr="00CE21AE">
                        <w:rPr>
                          <w:color w:val="C0504D" w:themeColor="accent2"/>
                          <w:sz w:val="48"/>
                          <w:szCs w:val="48"/>
                        </w:rPr>
                        <w:t>Consequences for negative behaviours</w:t>
                      </w:r>
                    </w:p>
                    <w:p w14:paraId="106455F3" w14:textId="77777777" w:rsidR="005E6033" w:rsidRDefault="005E6033" w:rsidP="005E6033">
                      <w:pPr>
                        <w:rPr>
                          <w:sz w:val="24"/>
                          <w:szCs w:val="24"/>
                        </w:rPr>
                      </w:pPr>
                    </w:p>
                    <w:p w14:paraId="7441F396" w14:textId="77777777" w:rsidR="005E6033" w:rsidRDefault="005E6033" w:rsidP="005E6033">
                      <w:pPr>
                        <w:rPr>
                          <w:sz w:val="24"/>
                          <w:szCs w:val="24"/>
                        </w:rPr>
                      </w:pPr>
                    </w:p>
                    <w:p w14:paraId="212AB70F" w14:textId="77777777" w:rsidR="005E6033" w:rsidRDefault="005E6033" w:rsidP="005E6033">
                      <w:pPr>
                        <w:rPr>
                          <w:sz w:val="24"/>
                          <w:szCs w:val="24"/>
                        </w:rPr>
                      </w:pPr>
                    </w:p>
                    <w:p w14:paraId="7EBD6DC6" w14:textId="77777777" w:rsidR="005E6033" w:rsidRDefault="005E6033" w:rsidP="005E6033">
                      <w:pPr>
                        <w:rPr>
                          <w:sz w:val="24"/>
                          <w:szCs w:val="24"/>
                        </w:rPr>
                      </w:pPr>
                    </w:p>
                    <w:p w14:paraId="44292F07" w14:textId="77777777" w:rsidR="005E6033" w:rsidRPr="00112D5B" w:rsidRDefault="005E6033" w:rsidP="005E6033">
                      <w:pPr>
                        <w:rPr>
                          <w:sz w:val="24"/>
                          <w:szCs w:val="24"/>
                        </w:rPr>
                      </w:pPr>
                    </w:p>
                    <w:p w14:paraId="7AFE012C" w14:textId="77777777" w:rsidR="005E6033" w:rsidRPr="00112D5B" w:rsidRDefault="005E6033" w:rsidP="005E6033">
                      <w:pPr>
                        <w:pStyle w:val="NoSpacing"/>
                        <w:jc w:val="center"/>
                        <w:rPr>
                          <w:sz w:val="24"/>
                          <w:szCs w:val="24"/>
                        </w:rPr>
                      </w:pPr>
                      <w:r w:rsidRPr="00112D5B">
                        <w:rPr>
                          <w:sz w:val="24"/>
                          <w:szCs w:val="24"/>
                        </w:rPr>
                        <w:t>Up to 3 warnings can be given in a lesson.</w:t>
                      </w:r>
                    </w:p>
                    <w:p w14:paraId="7D7FE8D2" w14:textId="77777777" w:rsidR="005E6033" w:rsidRPr="00112D5B" w:rsidRDefault="005E6033" w:rsidP="005E6033">
                      <w:pPr>
                        <w:pStyle w:val="NoSpacing"/>
                        <w:jc w:val="center"/>
                        <w:rPr>
                          <w:sz w:val="24"/>
                          <w:szCs w:val="24"/>
                        </w:rPr>
                      </w:pPr>
                    </w:p>
                    <w:p w14:paraId="2F13B999" w14:textId="77777777" w:rsidR="005E6033" w:rsidRPr="00112D5B" w:rsidRDefault="005E6033" w:rsidP="005E6033">
                      <w:pPr>
                        <w:pStyle w:val="NoSpacing"/>
                        <w:jc w:val="center"/>
                        <w:rPr>
                          <w:sz w:val="24"/>
                          <w:szCs w:val="24"/>
                        </w:rPr>
                      </w:pPr>
                      <w:r w:rsidRPr="00112D5B">
                        <w:rPr>
                          <w:sz w:val="24"/>
                          <w:szCs w:val="24"/>
                        </w:rPr>
                        <w:t>After 3 warnings you will be taken back to your form tutor</w:t>
                      </w:r>
                    </w:p>
                    <w:p w14:paraId="22C3FF6C" w14:textId="77777777" w:rsidR="005E6033" w:rsidRPr="00112D5B" w:rsidRDefault="005E6033" w:rsidP="005E6033">
                      <w:pPr>
                        <w:pStyle w:val="NoSpacing"/>
                        <w:jc w:val="center"/>
                        <w:rPr>
                          <w:sz w:val="24"/>
                          <w:szCs w:val="24"/>
                        </w:rPr>
                      </w:pPr>
                    </w:p>
                    <w:p w14:paraId="542A87BB" w14:textId="77777777" w:rsidR="005E6033" w:rsidRPr="00112D5B" w:rsidRDefault="005E6033" w:rsidP="005E6033">
                      <w:pPr>
                        <w:pStyle w:val="NoSpacing"/>
                        <w:jc w:val="center"/>
                        <w:rPr>
                          <w:sz w:val="24"/>
                          <w:szCs w:val="24"/>
                        </w:rPr>
                      </w:pPr>
                      <w:r w:rsidRPr="00112D5B">
                        <w:rPr>
                          <w:sz w:val="24"/>
                          <w:szCs w:val="24"/>
                        </w:rPr>
                        <w:t>If you get 3 warnings in a lesson, the teacher will phone and let parents know</w:t>
                      </w:r>
                    </w:p>
                    <w:p w14:paraId="7EA6054B" w14:textId="77777777" w:rsidR="005E6033" w:rsidRPr="00112D5B" w:rsidRDefault="005E6033" w:rsidP="005E6033">
                      <w:pPr>
                        <w:pStyle w:val="NoSpacing"/>
                        <w:jc w:val="center"/>
                        <w:rPr>
                          <w:sz w:val="24"/>
                          <w:szCs w:val="24"/>
                        </w:rPr>
                      </w:pPr>
                    </w:p>
                    <w:p w14:paraId="422611D2" w14:textId="77777777" w:rsidR="005E6033" w:rsidRPr="00112D5B" w:rsidRDefault="005E6033" w:rsidP="005E6033">
                      <w:pPr>
                        <w:pStyle w:val="NoSpacing"/>
                        <w:jc w:val="center"/>
                        <w:rPr>
                          <w:sz w:val="24"/>
                          <w:szCs w:val="24"/>
                        </w:rPr>
                      </w:pPr>
                      <w:r w:rsidRPr="00112D5B">
                        <w:rPr>
                          <w:sz w:val="24"/>
                          <w:szCs w:val="24"/>
                        </w:rPr>
                        <w:t>If you get 3 warnings at break or lunch, whoever is on duty will phone and let parents know</w:t>
                      </w:r>
                    </w:p>
                    <w:p w14:paraId="49867DA1" w14:textId="77777777" w:rsidR="005E6033" w:rsidRPr="00112D5B" w:rsidRDefault="005E6033" w:rsidP="005E6033">
                      <w:pPr>
                        <w:pStyle w:val="NoSpacing"/>
                        <w:jc w:val="center"/>
                        <w:rPr>
                          <w:sz w:val="24"/>
                          <w:szCs w:val="24"/>
                        </w:rPr>
                      </w:pPr>
                    </w:p>
                    <w:p w14:paraId="478E693F" w14:textId="77777777" w:rsidR="005E6033" w:rsidRPr="00112D5B" w:rsidRDefault="005E6033" w:rsidP="005E6033">
                      <w:pPr>
                        <w:pStyle w:val="NoSpacing"/>
                        <w:jc w:val="center"/>
                        <w:rPr>
                          <w:sz w:val="24"/>
                          <w:szCs w:val="24"/>
                        </w:rPr>
                      </w:pPr>
                      <w:r w:rsidRPr="00112D5B">
                        <w:rPr>
                          <w:sz w:val="24"/>
                          <w:szCs w:val="24"/>
                        </w:rPr>
                        <w:t>If you receive 10 warnings in a week, you will need to have a ‘reflection’ meeting on Friday with a member of staff to discuss how your behaviour can be improved</w:t>
                      </w:r>
                    </w:p>
                    <w:p w14:paraId="3D6874F9" w14:textId="77777777" w:rsidR="005E6033" w:rsidRPr="00112D5B" w:rsidRDefault="005E6033" w:rsidP="005E6033">
                      <w:pPr>
                        <w:jc w:val="center"/>
                        <w:rPr>
                          <w:sz w:val="24"/>
                          <w:szCs w:val="24"/>
                        </w:rPr>
                      </w:pPr>
                    </w:p>
                    <w:p w14:paraId="6B5C3B30" w14:textId="77777777" w:rsidR="005E6033" w:rsidRPr="00112D5B" w:rsidRDefault="005E6033" w:rsidP="005E6033">
                      <w:pPr>
                        <w:pStyle w:val="NoSpacing"/>
                        <w:jc w:val="center"/>
                        <w:rPr>
                          <w:b/>
                          <w:sz w:val="24"/>
                          <w:szCs w:val="24"/>
                          <w:u w:val="single"/>
                        </w:rPr>
                      </w:pPr>
                      <w:r w:rsidRPr="00112D5B">
                        <w:rPr>
                          <w:b/>
                          <w:sz w:val="24"/>
                          <w:szCs w:val="24"/>
                          <w:u w:val="single"/>
                        </w:rPr>
                        <w:t>Additional consequences for serious behaviours</w:t>
                      </w:r>
                    </w:p>
                    <w:p w14:paraId="4C578C42" w14:textId="77777777" w:rsidR="005E6033" w:rsidRPr="00112D5B" w:rsidRDefault="005E6033" w:rsidP="005E6033">
                      <w:pPr>
                        <w:pStyle w:val="NoSpacing"/>
                        <w:jc w:val="center"/>
                        <w:rPr>
                          <w:sz w:val="24"/>
                          <w:szCs w:val="24"/>
                        </w:rPr>
                      </w:pPr>
                      <w:r w:rsidRPr="00112D5B">
                        <w:rPr>
                          <w:sz w:val="24"/>
                          <w:szCs w:val="24"/>
                        </w:rPr>
                        <w:t xml:space="preserve">Serious behaviours </w:t>
                      </w:r>
                      <w:r>
                        <w:rPr>
                          <w:sz w:val="24"/>
                          <w:szCs w:val="24"/>
                        </w:rPr>
                        <w:t>could be fighting, verbal abuse</w:t>
                      </w:r>
                      <w:r w:rsidRPr="00112D5B">
                        <w:rPr>
                          <w:sz w:val="24"/>
                          <w:szCs w:val="24"/>
                        </w:rPr>
                        <w:t>,</w:t>
                      </w:r>
                      <w:r>
                        <w:rPr>
                          <w:sz w:val="24"/>
                          <w:szCs w:val="24"/>
                        </w:rPr>
                        <w:t xml:space="preserve"> physical abuse, c</w:t>
                      </w:r>
                      <w:r w:rsidRPr="00112D5B">
                        <w:rPr>
                          <w:sz w:val="24"/>
                          <w:szCs w:val="24"/>
                        </w:rPr>
                        <w:t xml:space="preserve">onstant disruptive behaviour, damaging school property etc. </w:t>
                      </w:r>
                    </w:p>
                    <w:p w14:paraId="55ACA880" w14:textId="77777777" w:rsidR="005E6033" w:rsidRPr="00112D5B" w:rsidRDefault="005E6033" w:rsidP="005E6033">
                      <w:pPr>
                        <w:pStyle w:val="NoSpacing"/>
                        <w:jc w:val="center"/>
                        <w:rPr>
                          <w:b/>
                          <w:sz w:val="24"/>
                          <w:szCs w:val="24"/>
                          <w:u w:val="single"/>
                        </w:rPr>
                      </w:pPr>
                    </w:p>
                    <w:p w14:paraId="5BC91F40" w14:textId="1860A908" w:rsidR="005E6033" w:rsidRPr="00112D5B" w:rsidRDefault="00C31550" w:rsidP="005E6033">
                      <w:pPr>
                        <w:pStyle w:val="NoSpacing"/>
                        <w:numPr>
                          <w:ilvl w:val="0"/>
                          <w:numId w:val="31"/>
                        </w:numPr>
                        <w:jc w:val="center"/>
                        <w:rPr>
                          <w:sz w:val="24"/>
                          <w:szCs w:val="24"/>
                        </w:rPr>
                      </w:pPr>
                      <w:r>
                        <w:rPr>
                          <w:sz w:val="24"/>
                          <w:szCs w:val="24"/>
                        </w:rPr>
                        <w:t xml:space="preserve">Reflect and Reset for up to half a morning </w:t>
                      </w:r>
                    </w:p>
                    <w:p w14:paraId="4DC0B18A" w14:textId="77777777" w:rsidR="005E6033" w:rsidRPr="00112D5B" w:rsidRDefault="005E6033" w:rsidP="005E6033">
                      <w:pPr>
                        <w:pStyle w:val="NoSpacing"/>
                        <w:numPr>
                          <w:ilvl w:val="0"/>
                          <w:numId w:val="31"/>
                        </w:numPr>
                        <w:jc w:val="center"/>
                        <w:rPr>
                          <w:sz w:val="24"/>
                          <w:szCs w:val="24"/>
                        </w:rPr>
                      </w:pPr>
                      <w:r w:rsidRPr="00112D5B">
                        <w:rPr>
                          <w:sz w:val="24"/>
                          <w:szCs w:val="24"/>
                        </w:rPr>
                        <w:t>Parents asked to attend a meeting in school</w:t>
                      </w:r>
                    </w:p>
                    <w:p w14:paraId="7467EC6C" w14:textId="77777777" w:rsidR="005E6033" w:rsidRPr="00112D5B" w:rsidRDefault="005E6033" w:rsidP="005E6033">
                      <w:pPr>
                        <w:pStyle w:val="NoSpacing"/>
                        <w:numPr>
                          <w:ilvl w:val="0"/>
                          <w:numId w:val="31"/>
                        </w:numPr>
                        <w:jc w:val="center"/>
                        <w:rPr>
                          <w:sz w:val="24"/>
                          <w:szCs w:val="24"/>
                        </w:rPr>
                      </w:pPr>
                      <w:r>
                        <w:rPr>
                          <w:sz w:val="24"/>
                          <w:szCs w:val="24"/>
                        </w:rPr>
                        <w:t>Behaviour or pastoral support plan</w:t>
                      </w:r>
                    </w:p>
                    <w:p w14:paraId="51E5DDA6" w14:textId="77777777" w:rsidR="005E6033" w:rsidRPr="00112D5B" w:rsidRDefault="005E6033" w:rsidP="005E6033">
                      <w:pPr>
                        <w:pStyle w:val="NoSpacing"/>
                        <w:numPr>
                          <w:ilvl w:val="0"/>
                          <w:numId w:val="31"/>
                        </w:numPr>
                        <w:jc w:val="center"/>
                        <w:rPr>
                          <w:sz w:val="24"/>
                          <w:szCs w:val="24"/>
                        </w:rPr>
                      </w:pPr>
                      <w:r w:rsidRPr="00112D5B">
                        <w:rPr>
                          <w:sz w:val="24"/>
                          <w:szCs w:val="24"/>
                        </w:rPr>
                        <w:t>Fixed term or permanent exclusions</w:t>
                      </w:r>
                    </w:p>
                    <w:p w14:paraId="7A75113A" w14:textId="77777777" w:rsidR="005E6033" w:rsidRDefault="005E6033" w:rsidP="005E6033">
                      <w:pPr>
                        <w:pStyle w:val="NoSpacing"/>
                      </w:pPr>
                    </w:p>
                    <w:p w14:paraId="7822DBCC" w14:textId="77777777" w:rsidR="005E6033" w:rsidRPr="00F8715B" w:rsidRDefault="005E6033" w:rsidP="005E6033">
                      <w:pPr>
                        <w:jc w:val="center"/>
                        <w:rPr>
                          <w:b/>
                        </w:rPr>
                      </w:pPr>
                    </w:p>
                    <w:p w14:paraId="6C571984" w14:textId="77777777" w:rsidR="005E6033" w:rsidRPr="00112D5B" w:rsidRDefault="005E6033" w:rsidP="005E6033">
                      <w:pPr>
                        <w:jc w:val="center"/>
                        <w:rPr>
                          <w:b/>
                          <w:sz w:val="24"/>
                          <w:szCs w:val="24"/>
                        </w:rPr>
                      </w:pPr>
                      <w:r w:rsidRPr="00112D5B">
                        <w:rPr>
                          <w:b/>
                          <w:color w:val="4F81BD" w:themeColor="accent1"/>
                          <w:sz w:val="24"/>
                          <w:szCs w:val="24"/>
                        </w:rPr>
                        <w:t>Each term is a fresh start and warnings are restarted so that you can aim higher each term!</w:t>
                      </w:r>
                    </w:p>
                  </w:txbxContent>
                </v:textbox>
                <w10:wrap anchorx="margin"/>
              </v:roundrect>
            </w:pict>
          </mc:Fallback>
        </mc:AlternateContent>
      </w:r>
    </w:p>
    <w:p w14:paraId="3418ECBB" w14:textId="77777777" w:rsidR="005E6033" w:rsidRDefault="005E6033" w:rsidP="005E6033">
      <w:pPr>
        <w:pStyle w:val="NoSpacing"/>
      </w:pPr>
    </w:p>
    <w:p w14:paraId="3B3E855F" w14:textId="77777777" w:rsidR="005E6033" w:rsidRDefault="005E6033" w:rsidP="005E6033">
      <w:pPr>
        <w:pStyle w:val="NoSpacing"/>
      </w:pPr>
    </w:p>
    <w:p w14:paraId="688F5345" w14:textId="77777777" w:rsidR="005E6033" w:rsidRPr="002669E3" w:rsidRDefault="005E6033" w:rsidP="005E6033">
      <w:pPr>
        <w:pStyle w:val="NoSpacing"/>
      </w:pPr>
    </w:p>
    <w:p w14:paraId="5D7A5C06" w14:textId="77777777" w:rsidR="005E6033" w:rsidRDefault="005E6033" w:rsidP="005E6033">
      <w:r>
        <w:rPr>
          <w:b/>
          <w:noProof/>
          <w:lang w:eastAsia="en-GB"/>
        </w:rPr>
        <w:drawing>
          <wp:anchor distT="0" distB="0" distL="114300" distR="114300" simplePos="0" relativeHeight="251675648" behindDoc="1" locked="0" layoutInCell="1" allowOverlap="1" wp14:anchorId="47DB6E49" wp14:editId="4822B066">
            <wp:simplePos x="0" y="0"/>
            <wp:positionH relativeFrom="margin">
              <wp:posOffset>2008505</wp:posOffset>
            </wp:positionH>
            <wp:positionV relativeFrom="paragraph">
              <wp:posOffset>637540</wp:posOffset>
            </wp:positionV>
            <wp:extent cx="1774825" cy="1329690"/>
            <wp:effectExtent l="0" t="0" r="0" b="3810"/>
            <wp:wrapNone/>
            <wp:docPr id="1718989613" name="Picture 171898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26">
                      <a:extLst>
                        <a:ext uri="{28A0092B-C50C-407E-A947-70E740481C1C}">
                          <a14:useLocalDpi xmlns:a14="http://schemas.microsoft.com/office/drawing/2010/main" val="0"/>
                        </a:ext>
                      </a:extLst>
                    </a:blip>
                    <a:stretch>
                      <a:fillRect/>
                    </a:stretch>
                  </pic:blipFill>
                  <pic:spPr>
                    <a:xfrm>
                      <a:off x="0" y="0"/>
                      <a:ext cx="1774825" cy="1329690"/>
                    </a:xfrm>
                    <a:prstGeom prst="rect">
                      <a:avLst/>
                    </a:prstGeom>
                  </pic:spPr>
                </pic:pic>
              </a:graphicData>
            </a:graphic>
          </wp:anchor>
        </w:drawing>
      </w:r>
    </w:p>
    <w:p w14:paraId="71281069" w14:textId="77777777" w:rsidR="005E6033" w:rsidRPr="00E477C2" w:rsidRDefault="005E6033" w:rsidP="00E477C2">
      <w:pPr>
        <w:rPr>
          <w:rFonts w:ascii="Arial" w:hAnsi="Arial" w:cs="Arial"/>
          <w:b/>
          <w:sz w:val="20"/>
          <w:szCs w:val="20"/>
        </w:rPr>
      </w:pPr>
    </w:p>
    <w:sectPr w:rsidR="005E6033" w:rsidRPr="00E477C2" w:rsidSect="00973760">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53AF" w14:textId="77777777" w:rsidR="00CC5153" w:rsidRDefault="00CC5153" w:rsidP="008F0AAC">
      <w:pPr>
        <w:spacing w:after="0" w:line="240" w:lineRule="auto"/>
      </w:pPr>
      <w:r>
        <w:separator/>
      </w:r>
    </w:p>
  </w:endnote>
  <w:endnote w:type="continuationSeparator" w:id="0">
    <w:p w14:paraId="64E032DE" w14:textId="77777777" w:rsidR="00CC5153" w:rsidRDefault="00CC5153" w:rsidP="008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C9C4" w14:textId="77777777" w:rsidR="00CC5153" w:rsidRDefault="00CC5153" w:rsidP="008F0AAC">
      <w:pPr>
        <w:spacing w:after="0" w:line="240" w:lineRule="auto"/>
      </w:pPr>
      <w:r>
        <w:separator/>
      </w:r>
    </w:p>
  </w:footnote>
  <w:footnote w:type="continuationSeparator" w:id="0">
    <w:p w14:paraId="7935E1AD" w14:textId="77777777" w:rsidR="00CC5153" w:rsidRDefault="00CC5153" w:rsidP="008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numPicBullet w:numPicBulletId="1">
    <w:pict>
      <v:shape id="_x0000_i1026" type="#_x0000_t75" style="width:6.75pt;height:11.25pt" o:bullet="t">
        <v:imagedata r:id="rId2" o:title=""/>
      </v:shape>
    </w:pict>
  </w:numPicBullet>
  <w:numPicBullet w:numPicBulletId="2">
    <w:pict>
      <v:shape id="_x0000_i1027" type="#_x0000_t75" style="width:208.5pt;height:332.25pt" o:bullet="t">
        <v:imagedata r:id="rId3" o:title="art1EF6"/>
      </v:shape>
    </w:pict>
  </w:numPicBullet>
  <w:numPicBullet w:numPicBulletId="3">
    <w:pict>
      <v:shape w14:anchorId="6874F7AB" id="_x0000_i1028" type="#_x0000_t75" style="width:11.25pt;height:11.25pt" o:bullet="t">
        <v:imagedata r:id="rId4" o:title="mso4B1A"/>
      </v:shape>
    </w:pict>
  </w:numPicBullet>
  <w:abstractNum w:abstractNumId="0" w15:restartNumberingAfterBreak="0">
    <w:nsid w:val="0000001A"/>
    <w:multiLevelType w:val="hybridMultilevel"/>
    <w:tmpl w:val="59AC92A8"/>
    <w:lvl w:ilvl="0" w:tplc="BAF84282">
      <w:start w:val="1"/>
      <w:numFmt w:val="bullet"/>
      <w:lvlText w:val=""/>
      <w:lvlPicBulletId w:val="1"/>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DB86CE6"/>
    <w:multiLevelType w:val="hybridMultilevel"/>
    <w:tmpl w:val="3AC8597C"/>
    <w:lvl w:ilvl="0" w:tplc="6B120CDC">
      <w:start w:val="1"/>
      <w:numFmt w:val="bullet"/>
      <w:pStyle w:val="3Bulletedcopypink"/>
      <w:lvlText w:val=""/>
      <w:lvlPicBulletId w:val="2"/>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8703F"/>
    <w:multiLevelType w:val="hybridMultilevel"/>
    <w:tmpl w:val="E646B928"/>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C4ECB"/>
    <w:multiLevelType w:val="hybridMultilevel"/>
    <w:tmpl w:val="676E7EF4"/>
    <w:lvl w:ilvl="0" w:tplc="D61CA67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C5A66"/>
    <w:multiLevelType w:val="hybridMultilevel"/>
    <w:tmpl w:val="FFBA4990"/>
    <w:lvl w:ilvl="0" w:tplc="D61CA67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32B7"/>
    <w:multiLevelType w:val="hybridMultilevel"/>
    <w:tmpl w:val="8E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457BE"/>
    <w:multiLevelType w:val="hybridMultilevel"/>
    <w:tmpl w:val="1886524C"/>
    <w:lvl w:ilvl="0" w:tplc="224E762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65F9"/>
    <w:multiLevelType w:val="hybridMultilevel"/>
    <w:tmpl w:val="AF444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719C3"/>
    <w:multiLevelType w:val="hybridMultilevel"/>
    <w:tmpl w:val="E25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60F1F"/>
    <w:multiLevelType w:val="hybridMultilevel"/>
    <w:tmpl w:val="ADC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F4FC4"/>
    <w:multiLevelType w:val="hybridMultilevel"/>
    <w:tmpl w:val="5628D04C"/>
    <w:lvl w:ilvl="0" w:tplc="C756D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50B0406"/>
    <w:multiLevelType w:val="hybridMultilevel"/>
    <w:tmpl w:val="01A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E06ED"/>
    <w:multiLevelType w:val="hybridMultilevel"/>
    <w:tmpl w:val="DCB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21C31"/>
    <w:multiLevelType w:val="hybridMultilevel"/>
    <w:tmpl w:val="924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41CC8"/>
    <w:multiLevelType w:val="hybridMultilevel"/>
    <w:tmpl w:val="93F0DA9A"/>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23C4F"/>
    <w:multiLevelType w:val="hybridMultilevel"/>
    <w:tmpl w:val="B14891BE"/>
    <w:lvl w:ilvl="0" w:tplc="B560BA6E">
      <w:numFmt w:val="bullet"/>
      <w:lvlText w:val=""/>
      <w:lvlJc w:val="left"/>
      <w:pPr>
        <w:ind w:left="2880" w:hanging="360"/>
      </w:pPr>
      <w:rPr>
        <w:rFonts w:ascii="Symbol" w:eastAsiaTheme="minorHAnsi" w:hAnsi="Symbo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644DB5"/>
    <w:multiLevelType w:val="hybridMultilevel"/>
    <w:tmpl w:val="C4B01BC8"/>
    <w:lvl w:ilvl="0" w:tplc="08090007">
      <w:start w:val="1"/>
      <w:numFmt w:val="bullet"/>
      <w:lvlText w:val=""/>
      <w:lvlPicBulletId w:val="3"/>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5045F"/>
    <w:multiLevelType w:val="hybridMultilevel"/>
    <w:tmpl w:val="A8D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95822"/>
    <w:multiLevelType w:val="hybridMultilevel"/>
    <w:tmpl w:val="9F587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732E5B"/>
    <w:multiLevelType w:val="hybridMultilevel"/>
    <w:tmpl w:val="D652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C77BD"/>
    <w:multiLevelType w:val="hybridMultilevel"/>
    <w:tmpl w:val="D27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77C4E"/>
    <w:multiLevelType w:val="hybridMultilevel"/>
    <w:tmpl w:val="3C38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D32A0"/>
    <w:multiLevelType w:val="hybridMultilevel"/>
    <w:tmpl w:val="10FAA346"/>
    <w:lvl w:ilvl="0" w:tplc="359CF3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8E543E4"/>
    <w:multiLevelType w:val="hybridMultilevel"/>
    <w:tmpl w:val="76B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365B2"/>
    <w:multiLevelType w:val="hybridMultilevel"/>
    <w:tmpl w:val="3C4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E3F0DBC"/>
    <w:multiLevelType w:val="hybridMultilevel"/>
    <w:tmpl w:val="4E523728"/>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3996">
    <w:abstractNumId w:val="6"/>
  </w:num>
  <w:num w:numId="2" w16cid:durableId="650788102">
    <w:abstractNumId w:val="27"/>
  </w:num>
  <w:num w:numId="3" w16cid:durableId="2026246014">
    <w:abstractNumId w:val="13"/>
  </w:num>
  <w:num w:numId="4" w16cid:durableId="225728929">
    <w:abstractNumId w:val="11"/>
  </w:num>
  <w:num w:numId="5" w16cid:durableId="251592706">
    <w:abstractNumId w:val="10"/>
  </w:num>
  <w:num w:numId="6" w16cid:durableId="1271475031">
    <w:abstractNumId w:val="24"/>
  </w:num>
  <w:num w:numId="7" w16cid:durableId="121192102">
    <w:abstractNumId w:val="15"/>
  </w:num>
  <w:num w:numId="8" w16cid:durableId="1623073804">
    <w:abstractNumId w:val="28"/>
  </w:num>
  <w:num w:numId="9" w16cid:durableId="1263613813">
    <w:abstractNumId w:val="21"/>
  </w:num>
  <w:num w:numId="10" w16cid:durableId="677543091">
    <w:abstractNumId w:val="14"/>
  </w:num>
  <w:num w:numId="11" w16cid:durableId="898981719">
    <w:abstractNumId w:val="25"/>
  </w:num>
  <w:num w:numId="12" w16cid:durableId="1495757908">
    <w:abstractNumId w:val="29"/>
  </w:num>
  <w:num w:numId="13" w16cid:durableId="1588267601">
    <w:abstractNumId w:val="8"/>
  </w:num>
  <w:num w:numId="14" w16cid:durableId="1281910289">
    <w:abstractNumId w:val="16"/>
  </w:num>
  <w:num w:numId="15" w16cid:durableId="17390422">
    <w:abstractNumId w:val="23"/>
  </w:num>
  <w:num w:numId="16" w16cid:durableId="1887906194">
    <w:abstractNumId w:val="1"/>
  </w:num>
  <w:num w:numId="17" w16cid:durableId="1834371420">
    <w:abstractNumId w:val="19"/>
  </w:num>
  <w:num w:numId="18" w16cid:durableId="1583685632">
    <w:abstractNumId w:val="0"/>
  </w:num>
  <w:num w:numId="19" w16cid:durableId="1837068571">
    <w:abstractNumId w:val="17"/>
  </w:num>
  <w:num w:numId="20" w16cid:durableId="1997880691">
    <w:abstractNumId w:val="3"/>
  </w:num>
  <w:num w:numId="21" w16cid:durableId="989556724">
    <w:abstractNumId w:val="30"/>
  </w:num>
  <w:num w:numId="22" w16cid:durableId="1011566715">
    <w:abstractNumId w:val="2"/>
  </w:num>
  <w:num w:numId="23" w16cid:durableId="2068264342">
    <w:abstractNumId w:val="4"/>
  </w:num>
  <w:num w:numId="24" w16cid:durableId="36710240">
    <w:abstractNumId w:val="5"/>
  </w:num>
  <w:num w:numId="25" w16cid:durableId="184176592">
    <w:abstractNumId w:val="18"/>
  </w:num>
  <w:num w:numId="26" w16cid:durableId="629243586">
    <w:abstractNumId w:val="26"/>
  </w:num>
  <w:num w:numId="27" w16cid:durableId="857044311">
    <w:abstractNumId w:val="7"/>
  </w:num>
  <w:num w:numId="28" w16cid:durableId="647200437">
    <w:abstractNumId w:val="12"/>
  </w:num>
  <w:num w:numId="29" w16cid:durableId="1867404161">
    <w:abstractNumId w:val="9"/>
  </w:num>
  <w:num w:numId="30" w16cid:durableId="859046743">
    <w:abstractNumId w:val="22"/>
  </w:num>
  <w:num w:numId="31" w16cid:durableId="9751420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F5"/>
    <w:rsid w:val="00046852"/>
    <w:rsid w:val="000D37BD"/>
    <w:rsid w:val="0013281A"/>
    <w:rsid w:val="001D171D"/>
    <w:rsid w:val="00233CE4"/>
    <w:rsid w:val="00235717"/>
    <w:rsid w:val="00301C01"/>
    <w:rsid w:val="00323FB0"/>
    <w:rsid w:val="00417139"/>
    <w:rsid w:val="0047502F"/>
    <w:rsid w:val="005825F6"/>
    <w:rsid w:val="005E6033"/>
    <w:rsid w:val="00663330"/>
    <w:rsid w:val="006651AE"/>
    <w:rsid w:val="00735EF5"/>
    <w:rsid w:val="007F159F"/>
    <w:rsid w:val="008354DC"/>
    <w:rsid w:val="00845901"/>
    <w:rsid w:val="00850BF5"/>
    <w:rsid w:val="008E49DA"/>
    <w:rsid w:val="008F0AAC"/>
    <w:rsid w:val="00973760"/>
    <w:rsid w:val="00984D08"/>
    <w:rsid w:val="009A11BE"/>
    <w:rsid w:val="00AE6ED6"/>
    <w:rsid w:val="00B659A5"/>
    <w:rsid w:val="00C11B65"/>
    <w:rsid w:val="00C31550"/>
    <w:rsid w:val="00C33C2B"/>
    <w:rsid w:val="00C35E41"/>
    <w:rsid w:val="00C36FD5"/>
    <w:rsid w:val="00C47927"/>
    <w:rsid w:val="00C523E6"/>
    <w:rsid w:val="00CC5153"/>
    <w:rsid w:val="00DD7801"/>
    <w:rsid w:val="00E058A6"/>
    <w:rsid w:val="00E30726"/>
    <w:rsid w:val="00E477C2"/>
    <w:rsid w:val="00E54CA1"/>
    <w:rsid w:val="00E97BB9"/>
    <w:rsid w:val="00EA015A"/>
    <w:rsid w:val="00EF3F71"/>
    <w:rsid w:val="00FE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60D6"/>
  <w15:docId w15:val="{148759AC-FAAC-4772-B081-54A145F6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AE6ED6"/>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1bodycopy10pt"/>
    <w:link w:val="Heading3Char"/>
    <w:uiPriority w:val="9"/>
    <w:qFormat/>
    <w:rsid w:val="00AE6ED6"/>
    <w:pPr>
      <w:keepNext/>
      <w:keepLines/>
      <w:spacing w:before="120" w:after="120" w:line="259" w:lineRule="auto"/>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F5"/>
    <w:pPr>
      <w:ind w:left="720"/>
      <w:contextualSpacing/>
    </w:pPr>
  </w:style>
  <w:style w:type="paragraph" w:styleId="NoSpacing">
    <w:name w:val="No Spacing"/>
    <w:uiPriority w:val="1"/>
    <w:qFormat/>
    <w:rsid w:val="00850BF5"/>
    <w:pPr>
      <w:spacing w:after="0" w:line="240" w:lineRule="auto"/>
    </w:pPr>
  </w:style>
  <w:style w:type="paragraph" w:styleId="BalloonText">
    <w:name w:val="Balloon Text"/>
    <w:basedOn w:val="Normal"/>
    <w:link w:val="BalloonTextChar"/>
    <w:uiPriority w:val="99"/>
    <w:semiHidden/>
    <w:unhideWhenUsed/>
    <w:rsid w:val="00C3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D5"/>
    <w:rPr>
      <w:rFonts w:ascii="Tahoma" w:hAnsi="Tahoma" w:cs="Tahoma"/>
      <w:sz w:val="16"/>
      <w:szCs w:val="16"/>
    </w:rPr>
  </w:style>
  <w:style w:type="table" w:styleId="TableGrid">
    <w:name w:val="Table Grid"/>
    <w:basedOn w:val="TableNormal"/>
    <w:uiPriority w:val="59"/>
    <w:rsid w:val="0023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AC"/>
  </w:style>
  <w:style w:type="paragraph" w:styleId="Footer">
    <w:name w:val="footer"/>
    <w:basedOn w:val="Normal"/>
    <w:link w:val="FooterChar"/>
    <w:uiPriority w:val="99"/>
    <w:unhideWhenUsed/>
    <w:rsid w:val="008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AC"/>
  </w:style>
  <w:style w:type="character" w:customStyle="1" w:styleId="Heading1Char">
    <w:name w:val="Heading 1 Char"/>
    <w:basedOn w:val="DefaultParagraphFont"/>
    <w:link w:val="Heading1"/>
    <w:uiPriority w:val="8"/>
    <w:rsid w:val="00AE6ED6"/>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AE6ED6"/>
    <w:rPr>
      <w:rFonts w:ascii="Arial" w:eastAsia="MS Gothic" w:hAnsi="Arial" w:cs="Arial"/>
      <w:b/>
      <w:bCs/>
      <w:color w:val="7F7F7F"/>
      <w:sz w:val="24"/>
      <w:szCs w:val="32"/>
      <w:lang w:val="en-US"/>
    </w:rPr>
  </w:style>
  <w:style w:type="paragraph" w:customStyle="1" w:styleId="1bodycopy10pt">
    <w:name w:val="1 body copy 10pt"/>
    <w:basedOn w:val="Normal"/>
    <w:link w:val="1bodycopy10ptChar"/>
    <w:qFormat/>
    <w:rsid w:val="00AE6ED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E6ED6"/>
    <w:pPr>
      <w:numPr>
        <w:numId w:val="1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E6ED6"/>
    <w:rPr>
      <w:rFonts w:ascii="Arial" w:eastAsia="MS Mincho" w:hAnsi="Arial" w:cs="Times New Roman"/>
      <w:sz w:val="20"/>
      <w:szCs w:val="24"/>
      <w:lang w:val="en-US"/>
    </w:rPr>
  </w:style>
  <w:style w:type="paragraph" w:customStyle="1" w:styleId="6Abstract">
    <w:name w:val="6 Abstract"/>
    <w:qFormat/>
    <w:rsid w:val="00AE6ED6"/>
    <w:pPr>
      <w:spacing w:after="240" w:line="259" w:lineRule="auto"/>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AE6ED6"/>
    <w:pPr>
      <w:spacing w:before="240"/>
    </w:pPr>
    <w:rPr>
      <w:b/>
      <w:color w:val="12263F"/>
      <w:sz w:val="24"/>
    </w:rPr>
  </w:style>
  <w:style w:type="character" w:customStyle="1" w:styleId="Subhead2Char">
    <w:name w:val="Subhead 2 Char"/>
    <w:link w:val="Subhead2"/>
    <w:rsid w:val="00AE6ED6"/>
    <w:rPr>
      <w:rFonts w:ascii="Arial" w:eastAsia="MS Mincho" w:hAnsi="Arial" w:cs="Times New Roman"/>
      <w:b/>
      <w:color w:val="12263F"/>
      <w:sz w:val="24"/>
      <w:szCs w:val="24"/>
      <w:lang w:val="en-US"/>
    </w:rPr>
  </w:style>
  <w:style w:type="character" w:styleId="Hyperlink">
    <w:name w:val="Hyperlink"/>
    <w:uiPriority w:val="99"/>
    <w:unhideWhenUsed/>
    <w:qFormat/>
    <w:rsid w:val="00C35E41"/>
    <w:rPr>
      <w:color w:val="0072CC"/>
      <w:u w:val="single"/>
    </w:rPr>
  </w:style>
  <w:style w:type="character" w:styleId="Strong">
    <w:name w:val="Strong"/>
    <w:uiPriority w:val="22"/>
    <w:qFormat/>
    <w:rsid w:val="00C35E41"/>
    <w:rPr>
      <w:rFonts w:ascii="Arial" w:hAnsi="Arial"/>
      <w:b/>
      <w:bCs/>
      <w:sz w:val="22"/>
    </w:rPr>
  </w:style>
  <w:style w:type="paragraph" w:customStyle="1" w:styleId="Bulletedcopylevel2">
    <w:name w:val="Bulleted copy level 2"/>
    <w:basedOn w:val="1bodycopy10pt"/>
    <w:qFormat/>
    <w:rsid w:val="00C35E41"/>
    <w:pPr>
      <w:numPr>
        <w:numId w:val="16"/>
      </w:numPr>
    </w:pPr>
  </w:style>
  <w:style w:type="numbering" w:customStyle="1" w:styleId="CurrentList1">
    <w:name w:val="Current List1"/>
    <w:uiPriority w:val="99"/>
    <w:rsid w:val="00C35E41"/>
    <w:pPr>
      <w:numPr>
        <w:numId w:val="17"/>
      </w:numPr>
    </w:pPr>
  </w:style>
  <w:style w:type="character" w:customStyle="1" w:styleId="apple-tab-span">
    <w:name w:val="apple-tab-span"/>
    <w:rsid w:val="00C35E41"/>
  </w:style>
  <w:style w:type="paragraph" w:customStyle="1" w:styleId="xmsotitle">
    <w:name w:val="x_msotitle"/>
    <w:basedOn w:val="Normal"/>
    <w:rsid w:val="00C35E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5E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3Bulletedcopypink">
    <w:name w:val="3 Bulleted copy pink &gt;"/>
    <w:basedOn w:val="Normal"/>
    <w:qFormat/>
    <w:rsid w:val="00E477C2"/>
    <w:pPr>
      <w:numPr>
        <w:numId w:val="22"/>
      </w:numPr>
      <w:spacing w:after="120" w:line="240" w:lineRule="auto"/>
      <w:ind w:right="284"/>
    </w:pPr>
    <w:rPr>
      <w:rFonts w:ascii="Arial" w:eastAsia="MS Mincho"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5.png"/><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what-maintained-schools-must-publish-online"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www.legislation.gov.uk/ukpga/2006/40/section/88" TargetMode="External"/><Relationship Id="rId20" Type="http://schemas.openxmlformats.org/officeDocument/2006/relationships/hyperlink" Target="https://www.legislation.gov.uk/ukpga/2014/6/contents/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quality-act-2010-advice-for-schools"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www.legislation.gov.uk/ukpga/2002/32/section/175"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image" Target="media/image7.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4890</Words>
  <Characters>27876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Nicola Lightfoot</cp:lastModifiedBy>
  <cp:revision>8</cp:revision>
  <cp:lastPrinted>2023-04-26T10:07:00Z</cp:lastPrinted>
  <dcterms:created xsi:type="dcterms:W3CDTF">2023-04-26T10:07:00Z</dcterms:created>
  <dcterms:modified xsi:type="dcterms:W3CDTF">2026-06-04T12:36:00Z</dcterms:modified>
</cp:coreProperties>
</file>