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33"/>
        <w:tblW w:w="15559" w:type="dxa"/>
        <w:tblLook w:val="04A0" w:firstRow="1" w:lastRow="0" w:firstColumn="1" w:lastColumn="0" w:noHBand="0" w:noVBand="1"/>
      </w:tblPr>
      <w:tblGrid>
        <w:gridCol w:w="1752"/>
        <w:gridCol w:w="1594"/>
        <w:gridCol w:w="12213"/>
      </w:tblGrid>
      <w:tr w:rsidR="002F3764" w:rsidRPr="00B06962" w14:paraId="3CFAAC92" w14:textId="77777777" w:rsidTr="002F3764">
        <w:tc>
          <w:tcPr>
            <w:tcW w:w="3346" w:type="dxa"/>
            <w:gridSpan w:val="2"/>
            <w:shd w:val="clear" w:color="auto" w:fill="FDE9D9" w:themeFill="accent6" w:themeFillTint="33"/>
            <w:vAlign w:val="center"/>
          </w:tcPr>
          <w:p w14:paraId="69D62447" w14:textId="77777777" w:rsidR="002F3764" w:rsidRPr="009340D8" w:rsidRDefault="002F3764" w:rsidP="00B452E5">
            <w:pPr>
              <w:jc w:val="center"/>
              <w:rPr>
                <w:b/>
                <w:sz w:val="20"/>
                <w:szCs w:val="20"/>
              </w:rPr>
            </w:pPr>
          </w:p>
          <w:p w14:paraId="573AB12D" w14:textId="77777777" w:rsidR="002F3764" w:rsidRPr="00B06962" w:rsidRDefault="002F3764" w:rsidP="00B452E5">
            <w:pPr>
              <w:jc w:val="center"/>
              <w:rPr>
                <w:b/>
                <w:sz w:val="20"/>
                <w:szCs w:val="20"/>
              </w:rPr>
            </w:pPr>
            <w:r w:rsidRPr="00B06962">
              <w:rPr>
                <w:b/>
                <w:sz w:val="20"/>
                <w:szCs w:val="20"/>
              </w:rPr>
              <w:t>YEAR 12</w:t>
            </w:r>
          </w:p>
          <w:p w14:paraId="01ABEF15" w14:textId="77777777" w:rsidR="002F3764" w:rsidRPr="00B06962" w:rsidRDefault="002F3764" w:rsidP="00B452E5">
            <w:pPr>
              <w:jc w:val="center"/>
              <w:rPr>
                <w:b/>
                <w:sz w:val="20"/>
                <w:szCs w:val="20"/>
              </w:rPr>
            </w:pPr>
          </w:p>
        </w:tc>
        <w:tc>
          <w:tcPr>
            <w:tcW w:w="12213" w:type="dxa"/>
            <w:shd w:val="clear" w:color="auto" w:fill="FDE9D9" w:themeFill="accent6" w:themeFillTint="33"/>
            <w:vAlign w:val="center"/>
          </w:tcPr>
          <w:p w14:paraId="540551A4" w14:textId="77777777" w:rsidR="002F3764" w:rsidRDefault="002F3764" w:rsidP="00B452E5">
            <w:pPr>
              <w:jc w:val="center"/>
              <w:rPr>
                <w:b/>
                <w:sz w:val="20"/>
                <w:szCs w:val="20"/>
              </w:rPr>
            </w:pPr>
          </w:p>
          <w:p w14:paraId="2B2E48A5" w14:textId="29A5ADB2" w:rsidR="002F3764" w:rsidRPr="00B06962" w:rsidRDefault="002F3764" w:rsidP="00B452E5">
            <w:pPr>
              <w:jc w:val="center"/>
              <w:rPr>
                <w:b/>
                <w:sz w:val="20"/>
                <w:szCs w:val="20"/>
              </w:rPr>
            </w:pPr>
            <w:r w:rsidRPr="00B06962">
              <w:rPr>
                <w:b/>
                <w:sz w:val="20"/>
                <w:szCs w:val="20"/>
              </w:rPr>
              <w:t xml:space="preserve">Autumn </w:t>
            </w:r>
          </w:p>
          <w:p w14:paraId="2F99DE87" w14:textId="77777777" w:rsidR="002F3764" w:rsidRPr="00B06962" w:rsidRDefault="002F3764" w:rsidP="002F3764">
            <w:pPr>
              <w:rPr>
                <w:b/>
                <w:sz w:val="20"/>
                <w:szCs w:val="20"/>
              </w:rPr>
            </w:pPr>
          </w:p>
        </w:tc>
      </w:tr>
      <w:tr w:rsidR="004273C8" w:rsidRPr="00B06962" w14:paraId="557CDF78" w14:textId="77777777" w:rsidTr="002F3764">
        <w:tc>
          <w:tcPr>
            <w:tcW w:w="1752" w:type="dxa"/>
          </w:tcPr>
          <w:p w14:paraId="77BB3A79" w14:textId="77777777" w:rsidR="004273C8" w:rsidRPr="00B06962" w:rsidRDefault="004273C8" w:rsidP="00B452E5">
            <w:pPr>
              <w:jc w:val="center"/>
              <w:rPr>
                <w:sz w:val="20"/>
                <w:szCs w:val="20"/>
              </w:rPr>
            </w:pPr>
            <w:r w:rsidRPr="00B06962">
              <w:rPr>
                <w:noProof/>
                <w:sz w:val="20"/>
                <w:szCs w:val="20"/>
                <w:lang w:eastAsia="en-GB"/>
              </w:rPr>
              <w:drawing>
                <wp:inline distT="0" distB="0" distL="0" distR="0" wp14:anchorId="2EC6C124" wp14:editId="19EC46A4">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4" w:type="dxa"/>
            <w:vAlign w:val="center"/>
          </w:tcPr>
          <w:p w14:paraId="64BF2133" w14:textId="77777777" w:rsidR="004273C8" w:rsidRPr="00B06962" w:rsidRDefault="004273C8" w:rsidP="00B452E5">
            <w:pPr>
              <w:jc w:val="center"/>
              <w:rPr>
                <w:b/>
                <w:sz w:val="20"/>
                <w:szCs w:val="20"/>
              </w:rPr>
            </w:pPr>
            <w:r w:rsidRPr="00B06962">
              <w:rPr>
                <w:b/>
                <w:sz w:val="20"/>
                <w:szCs w:val="20"/>
              </w:rPr>
              <w:t>Rights of the Child</w:t>
            </w:r>
          </w:p>
        </w:tc>
        <w:tc>
          <w:tcPr>
            <w:tcW w:w="12213" w:type="dxa"/>
            <w:vAlign w:val="center"/>
          </w:tcPr>
          <w:p w14:paraId="13699B70" w14:textId="77777777" w:rsidR="004273C8" w:rsidRPr="00B06962" w:rsidRDefault="004273C8" w:rsidP="00B452E5">
            <w:pPr>
              <w:jc w:val="center"/>
              <w:rPr>
                <w:sz w:val="20"/>
                <w:szCs w:val="20"/>
              </w:rPr>
            </w:pPr>
            <w:r w:rsidRPr="00B06962">
              <w:rPr>
                <w:b/>
                <w:color w:val="0070C0"/>
                <w:sz w:val="20"/>
                <w:szCs w:val="20"/>
              </w:rPr>
              <w:t>Article 29 (goals of education)</w:t>
            </w:r>
            <w:r w:rsidRPr="00B06962">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2F3764" w:rsidRPr="00B06962" w14:paraId="6EA9ED04" w14:textId="77777777" w:rsidTr="002F3764">
        <w:tc>
          <w:tcPr>
            <w:tcW w:w="1752" w:type="dxa"/>
            <w:vAlign w:val="center"/>
          </w:tcPr>
          <w:p w14:paraId="3295D8E2" w14:textId="77777777" w:rsidR="002F3764" w:rsidRPr="00B06962" w:rsidRDefault="002F3764" w:rsidP="00B452E5">
            <w:pPr>
              <w:rPr>
                <w:sz w:val="20"/>
                <w:szCs w:val="20"/>
              </w:rPr>
            </w:pPr>
            <w:r w:rsidRPr="00B06962">
              <w:rPr>
                <w:noProof/>
                <w:sz w:val="20"/>
                <w:szCs w:val="20"/>
                <w:lang w:eastAsia="en-GB"/>
              </w:rPr>
              <w:drawing>
                <wp:anchor distT="0" distB="0" distL="114300" distR="114300" simplePos="0" relativeHeight="251665408" behindDoc="0" locked="0" layoutInCell="1" allowOverlap="1" wp14:anchorId="185EBCC6" wp14:editId="057CBE71">
                  <wp:simplePos x="457200" y="1508760"/>
                  <wp:positionH relativeFrom="margin">
                    <wp:posOffset>111760</wp:posOffset>
                  </wp:positionH>
                  <wp:positionV relativeFrom="margin">
                    <wp:posOffset>173990</wp:posOffset>
                  </wp:positionV>
                  <wp:extent cx="721995" cy="5607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8">
                            <a:extLst>
                              <a:ext uri="{28A0092B-C50C-407E-A947-70E740481C1C}">
                                <a14:useLocalDpi xmlns:a14="http://schemas.microsoft.com/office/drawing/2010/main" val="0"/>
                              </a:ext>
                            </a:extLst>
                          </a:blip>
                          <a:stretch>
                            <a:fillRect/>
                          </a:stretch>
                        </pic:blipFill>
                        <pic:spPr>
                          <a:xfrm>
                            <a:off x="0" y="0"/>
                            <a:ext cx="721995" cy="560705"/>
                          </a:xfrm>
                          <a:prstGeom prst="rect">
                            <a:avLst/>
                          </a:prstGeom>
                        </pic:spPr>
                      </pic:pic>
                    </a:graphicData>
                  </a:graphic>
                  <wp14:sizeRelH relativeFrom="margin">
                    <wp14:pctWidth>0</wp14:pctWidth>
                  </wp14:sizeRelH>
                  <wp14:sizeRelV relativeFrom="margin">
                    <wp14:pctHeight>0</wp14:pctHeight>
                  </wp14:sizeRelV>
                </wp:anchor>
              </w:drawing>
            </w:r>
          </w:p>
        </w:tc>
        <w:tc>
          <w:tcPr>
            <w:tcW w:w="1594" w:type="dxa"/>
            <w:vAlign w:val="center"/>
          </w:tcPr>
          <w:p w14:paraId="39AE2B39" w14:textId="77777777" w:rsidR="002F3764" w:rsidRPr="00B06962" w:rsidRDefault="002F3764" w:rsidP="00B452E5">
            <w:pPr>
              <w:jc w:val="center"/>
              <w:rPr>
                <w:b/>
                <w:sz w:val="20"/>
                <w:szCs w:val="20"/>
              </w:rPr>
            </w:pPr>
            <w:r w:rsidRPr="00B06962">
              <w:rPr>
                <w:b/>
                <w:sz w:val="20"/>
                <w:szCs w:val="20"/>
              </w:rPr>
              <w:t>English</w:t>
            </w:r>
          </w:p>
        </w:tc>
        <w:tc>
          <w:tcPr>
            <w:tcW w:w="12213" w:type="dxa"/>
            <w:vAlign w:val="center"/>
          </w:tcPr>
          <w:p w14:paraId="6B553447" w14:textId="166AF1A4" w:rsidR="00A02C35" w:rsidRPr="00466A73" w:rsidRDefault="00BE0AF3" w:rsidP="009900E5">
            <w:pPr>
              <w:jc w:val="center"/>
              <w:rPr>
                <w:sz w:val="20"/>
                <w:szCs w:val="20"/>
              </w:rPr>
            </w:pPr>
            <w:r w:rsidRPr="00466A73">
              <w:rPr>
                <w:b/>
                <w:sz w:val="20"/>
                <w:szCs w:val="20"/>
              </w:rPr>
              <w:t xml:space="preserve">Year 12 (U) – </w:t>
            </w:r>
            <w:r w:rsidRPr="00466A73">
              <w:rPr>
                <w:sz w:val="20"/>
                <w:szCs w:val="20"/>
              </w:rPr>
              <w:t xml:space="preserve">AQA </w:t>
            </w:r>
            <w:r w:rsidR="007A41FE" w:rsidRPr="00466A73">
              <w:rPr>
                <w:sz w:val="20"/>
                <w:szCs w:val="20"/>
              </w:rPr>
              <w:t>Functional</w:t>
            </w:r>
            <w:r w:rsidRPr="00466A73">
              <w:rPr>
                <w:sz w:val="20"/>
                <w:szCs w:val="20"/>
              </w:rPr>
              <w:t xml:space="preserve"> Skills English Level 1 &amp; 2 Writing</w:t>
            </w:r>
          </w:p>
          <w:p w14:paraId="7EE33D0C" w14:textId="601D5827" w:rsidR="00BE0AF3" w:rsidRPr="00BE0AF3" w:rsidRDefault="00BE0AF3" w:rsidP="009900E5">
            <w:pPr>
              <w:jc w:val="center"/>
              <w:rPr>
                <w:sz w:val="20"/>
                <w:szCs w:val="20"/>
              </w:rPr>
            </w:pPr>
            <w:r w:rsidRPr="00466A73">
              <w:rPr>
                <w:b/>
                <w:sz w:val="20"/>
                <w:szCs w:val="20"/>
              </w:rPr>
              <w:t xml:space="preserve">Year 12 (L) – </w:t>
            </w:r>
            <w:r w:rsidRPr="00466A73">
              <w:rPr>
                <w:sz w:val="20"/>
                <w:szCs w:val="20"/>
              </w:rPr>
              <w:t>Edexcel Entry 3  Functional Skills</w:t>
            </w:r>
            <w:r>
              <w:rPr>
                <w:sz w:val="20"/>
                <w:szCs w:val="20"/>
              </w:rPr>
              <w:t xml:space="preserve"> </w:t>
            </w:r>
          </w:p>
        </w:tc>
      </w:tr>
      <w:tr w:rsidR="002F3764" w:rsidRPr="00B06962" w14:paraId="4E6DD30C" w14:textId="77777777" w:rsidTr="002F3764">
        <w:tc>
          <w:tcPr>
            <w:tcW w:w="1752" w:type="dxa"/>
            <w:vAlign w:val="center"/>
          </w:tcPr>
          <w:p w14:paraId="07F6B5CE" w14:textId="77777777" w:rsidR="002F3764" w:rsidRPr="00B06962" w:rsidRDefault="002F3764" w:rsidP="00B452E5">
            <w:pPr>
              <w:jc w:val="center"/>
              <w:rPr>
                <w:sz w:val="20"/>
                <w:szCs w:val="20"/>
              </w:rPr>
            </w:pPr>
            <w:r w:rsidRPr="00B06962">
              <w:rPr>
                <w:noProof/>
                <w:sz w:val="20"/>
                <w:szCs w:val="20"/>
                <w:lang w:eastAsia="en-GB"/>
              </w:rPr>
              <w:drawing>
                <wp:inline distT="0" distB="0" distL="0" distR="0" wp14:anchorId="1DA2A59B" wp14:editId="03B7F9C3">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4" w:type="dxa"/>
            <w:vAlign w:val="center"/>
          </w:tcPr>
          <w:p w14:paraId="1EA96359" w14:textId="77777777" w:rsidR="002F3764" w:rsidRPr="00B06962" w:rsidRDefault="002F3764" w:rsidP="00B452E5">
            <w:pPr>
              <w:jc w:val="center"/>
              <w:rPr>
                <w:b/>
                <w:sz w:val="20"/>
                <w:szCs w:val="20"/>
              </w:rPr>
            </w:pPr>
            <w:r w:rsidRPr="00B06962">
              <w:rPr>
                <w:b/>
                <w:sz w:val="20"/>
                <w:szCs w:val="20"/>
              </w:rPr>
              <w:t>Maths</w:t>
            </w:r>
          </w:p>
        </w:tc>
        <w:tc>
          <w:tcPr>
            <w:tcW w:w="12213" w:type="dxa"/>
            <w:vAlign w:val="center"/>
          </w:tcPr>
          <w:p w14:paraId="67CC6C91" w14:textId="0F989DCD" w:rsidR="00886471" w:rsidRPr="00466A73" w:rsidRDefault="00886471" w:rsidP="00B76125">
            <w:pPr>
              <w:jc w:val="center"/>
              <w:rPr>
                <w:sz w:val="20"/>
                <w:szCs w:val="20"/>
              </w:rPr>
            </w:pPr>
            <w:r w:rsidRPr="00466A73">
              <w:rPr>
                <w:sz w:val="20"/>
                <w:szCs w:val="20"/>
              </w:rPr>
              <w:t xml:space="preserve">Y12 </w:t>
            </w:r>
            <w:proofErr w:type="spellStart"/>
            <w:r w:rsidRPr="00466A73">
              <w:rPr>
                <w:sz w:val="20"/>
                <w:szCs w:val="20"/>
              </w:rPr>
              <w:t>Ascentis</w:t>
            </w:r>
            <w:proofErr w:type="spellEnd"/>
            <w:r w:rsidRPr="00466A73">
              <w:rPr>
                <w:sz w:val="20"/>
                <w:szCs w:val="20"/>
              </w:rPr>
              <w:t xml:space="preserve"> </w:t>
            </w:r>
            <w:r w:rsidR="005F72F9" w:rsidRPr="00466A73">
              <w:rPr>
                <w:sz w:val="20"/>
                <w:szCs w:val="20"/>
              </w:rPr>
              <w:t xml:space="preserve">  </w:t>
            </w:r>
            <w:r w:rsidRPr="00466A73">
              <w:rPr>
                <w:sz w:val="20"/>
                <w:szCs w:val="20"/>
              </w:rPr>
              <w:t xml:space="preserve">Maths Skills </w:t>
            </w:r>
            <w:r w:rsidR="00217AF2" w:rsidRPr="00466A73">
              <w:rPr>
                <w:sz w:val="20"/>
                <w:szCs w:val="20"/>
              </w:rPr>
              <w:t>Level 1 – Understanding and Using 2D S</w:t>
            </w:r>
            <w:r w:rsidRPr="00466A73">
              <w:rPr>
                <w:sz w:val="20"/>
                <w:szCs w:val="20"/>
              </w:rPr>
              <w:t>hapes</w:t>
            </w:r>
          </w:p>
          <w:p w14:paraId="2360AA31" w14:textId="3EB59A62" w:rsidR="00B76125" w:rsidRPr="002D7BB8" w:rsidRDefault="00886471" w:rsidP="00217AF2">
            <w:pPr>
              <w:jc w:val="center"/>
              <w:rPr>
                <w:sz w:val="20"/>
                <w:szCs w:val="20"/>
              </w:rPr>
            </w:pPr>
            <w:r w:rsidRPr="00466A73">
              <w:rPr>
                <w:sz w:val="20"/>
                <w:szCs w:val="20"/>
              </w:rPr>
              <w:t xml:space="preserve">Y12 </w:t>
            </w:r>
            <w:proofErr w:type="spellStart"/>
            <w:r w:rsidR="005F72F9" w:rsidRPr="00466A73">
              <w:rPr>
                <w:sz w:val="20"/>
                <w:szCs w:val="20"/>
              </w:rPr>
              <w:t>Ascentis</w:t>
            </w:r>
            <w:proofErr w:type="spellEnd"/>
            <w:r w:rsidR="005F72F9" w:rsidRPr="00466A73">
              <w:rPr>
                <w:sz w:val="20"/>
                <w:szCs w:val="20"/>
              </w:rPr>
              <w:t xml:space="preserve"> Maths Skills  </w:t>
            </w:r>
            <w:r w:rsidRPr="00466A73">
              <w:rPr>
                <w:sz w:val="20"/>
                <w:szCs w:val="20"/>
              </w:rPr>
              <w:t xml:space="preserve">Entry 3 - </w:t>
            </w:r>
            <w:r w:rsidR="00C17B01" w:rsidRPr="00466A73">
              <w:rPr>
                <w:sz w:val="20"/>
                <w:szCs w:val="20"/>
              </w:rPr>
              <w:t xml:space="preserve"> </w:t>
            </w:r>
            <w:r w:rsidR="00217AF2" w:rsidRPr="00466A73">
              <w:rPr>
                <w:sz w:val="20"/>
                <w:szCs w:val="20"/>
              </w:rPr>
              <w:t>Data Handling – Recording I</w:t>
            </w:r>
            <w:r w:rsidRPr="00466A73">
              <w:rPr>
                <w:sz w:val="20"/>
                <w:szCs w:val="20"/>
              </w:rPr>
              <w:t xml:space="preserve">nformation, Data </w:t>
            </w:r>
            <w:r w:rsidR="00217AF2" w:rsidRPr="00466A73">
              <w:rPr>
                <w:sz w:val="20"/>
                <w:szCs w:val="20"/>
              </w:rPr>
              <w:t>Handling – Extracting I</w:t>
            </w:r>
            <w:r w:rsidRPr="00466A73">
              <w:rPr>
                <w:sz w:val="20"/>
                <w:szCs w:val="20"/>
              </w:rPr>
              <w:t>nformation</w:t>
            </w:r>
          </w:p>
        </w:tc>
      </w:tr>
      <w:tr w:rsidR="002F3764" w:rsidRPr="00B06962" w14:paraId="35B947D6" w14:textId="77777777" w:rsidTr="002F3764">
        <w:tc>
          <w:tcPr>
            <w:tcW w:w="1752" w:type="dxa"/>
            <w:vAlign w:val="center"/>
          </w:tcPr>
          <w:p w14:paraId="66464481" w14:textId="77777777" w:rsidR="002F3764" w:rsidRPr="00B06962" w:rsidRDefault="002F3764" w:rsidP="00B452E5">
            <w:pPr>
              <w:jc w:val="center"/>
              <w:rPr>
                <w:sz w:val="20"/>
                <w:szCs w:val="20"/>
              </w:rPr>
            </w:pPr>
            <w:r w:rsidRPr="00B06962">
              <w:rPr>
                <w:noProof/>
                <w:sz w:val="20"/>
                <w:szCs w:val="20"/>
                <w:lang w:eastAsia="en-GB"/>
              </w:rPr>
              <w:drawing>
                <wp:inline distT="0" distB="0" distL="0" distR="0" wp14:anchorId="43F56822" wp14:editId="38A8C654">
                  <wp:extent cx="477982" cy="55103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30BEFE34" w14:textId="77777777" w:rsidR="002F3764" w:rsidRPr="00B06962" w:rsidRDefault="002F3764" w:rsidP="00B452E5">
            <w:pPr>
              <w:jc w:val="center"/>
              <w:rPr>
                <w:sz w:val="20"/>
                <w:szCs w:val="20"/>
              </w:rPr>
            </w:pPr>
          </w:p>
        </w:tc>
        <w:tc>
          <w:tcPr>
            <w:tcW w:w="1594" w:type="dxa"/>
            <w:vAlign w:val="center"/>
          </w:tcPr>
          <w:p w14:paraId="2A2AD59A" w14:textId="77777777" w:rsidR="002F3764" w:rsidRPr="00B06962" w:rsidRDefault="002F3764" w:rsidP="00B452E5">
            <w:pPr>
              <w:jc w:val="center"/>
              <w:rPr>
                <w:b/>
                <w:sz w:val="20"/>
                <w:szCs w:val="20"/>
              </w:rPr>
            </w:pPr>
            <w:r w:rsidRPr="00B06962">
              <w:rPr>
                <w:b/>
                <w:sz w:val="20"/>
                <w:szCs w:val="20"/>
              </w:rPr>
              <w:t>Computing/ICT</w:t>
            </w:r>
          </w:p>
        </w:tc>
        <w:tc>
          <w:tcPr>
            <w:tcW w:w="12213" w:type="dxa"/>
            <w:vAlign w:val="center"/>
          </w:tcPr>
          <w:p w14:paraId="16536B77" w14:textId="078610B1" w:rsidR="002F3764" w:rsidRPr="00466A73" w:rsidRDefault="00534279" w:rsidP="00B452E5">
            <w:pPr>
              <w:jc w:val="center"/>
              <w:rPr>
                <w:sz w:val="20"/>
                <w:szCs w:val="20"/>
              </w:rPr>
            </w:pPr>
            <w:r w:rsidRPr="00466A73">
              <w:rPr>
                <w:b/>
                <w:bCs/>
                <w:sz w:val="20"/>
                <w:szCs w:val="20"/>
              </w:rPr>
              <w:t>Y12</w:t>
            </w:r>
            <w:r w:rsidR="003C1B9F" w:rsidRPr="00466A73">
              <w:rPr>
                <w:b/>
                <w:bCs/>
                <w:sz w:val="20"/>
                <w:szCs w:val="20"/>
              </w:rPr>
              <w:t>/13/14</w:t>
            </w:r>
            <w:r w:rsidRPr="00466A73">
              <w:rPr>
                <w:b/>
                <w:bCs/>
                <w:sz w:val="20"/>
                <w:szCs w:val="20"/>
              </w:rPr>
              <w:t xml:space="preserve"> (L) – </w:t>
            </w:r>
            <w:r w:rsidR="00571856" w:rsidRPr="00466A73">
              <w:rPr>
                <w:sz w:val="20"/>
                <w:szCs w:val="20"/>
              </w:rPr>
              <w:t xml:space="preserve">WJEC Entry </w:t>
            </w:r>
            <w:r w:rsidR="003C1B9F" w:rsidRPr="00466A73">
              <w:rPr>
                <w:sz w:val="20"/>
                <w:szCs w:val="20"/>
              </w:rPr>
              <w:t>Pathways E3 Certificate – Spreadsheet Software,</w:t>
            </w:r>
            <w:r w:rsidR="00571856" w:rsidRPr="00466A73">
              <w:rPr>
                <w:sz w:val="20"/>
                <w:szCs w:val="20"/>
              </w:rPr>
              <w:t xml:space="preserve"> Database Software</w:t>
            </w:r>
            <w:r w:rsidR="003C1B9F" w:rsidRPr="00466A73">
              <w:rPr>
                <w:sz w:val="20"/>
                <w:szCs w:val="20"/>
              </w:rPr>
              <w:t>, Desktop Publishing Software</w:t>
            </w:r>
          </w:p>
          <w:p w14:paraId="3D3B16E4" w14:textId="29E89DEF" w:rsidR="003C1B9F" w:rsidRPr="00466A73" w:rsidRDefault="003C1B9F" w:rsidP="00B452E5">
            <w:pPr>
              <w:jc w:val="center"/>
              <w:rPr>
                <w:sz w:val="20"/>
                <w:szCs w:val="20"/>
              </w:rPr>
            </w:pPr>
            <w:r w:rsidRPr="00466A73">
              <w:rPr>
                <w:b/>
                <w:sz w:val="20"/>
                <w:szCs w:val="20"/>
              </w:rPr>
              <w:t xml:space="preserve">Y12/13/14 (H) – </w:t>
            </w:r>
            <w:r w:rsidRPr="00466A73">
              <w:rPr>
                <w:sz w:val="20"/>
                <w:szCs w:val="20"/>
              </w:rPr>
              <w:t>WJEC Entry Pathways E3 Certificate – Using Email, Internet Fundamentals</w:t>
            </w:r>
          </w:p>
          <w:p w14:paraId="5BFFAB1F" w14:textId="5A08B6E0" w:rsidR="003C1B9F" w:rsidRPr="003C1B9F" w:rsidRDefault="003C1B9F" w:rsidP="003C1B9F">
            <w:pPr>
              <w:pStyle w:val="ListParagraph"/>
              <w:rPr>
                <w:sz w:val="20"/>
                <w:szCs w:val="20"/>
              </w:rPr>
            </w:pPr>
            <w:r w:rsidRPr="00466A73">
              <w:rPr>
                <w:b/>
                <w:sz w:val="20"/>
                <w:szCs w:val="20"/>
              </w:rPr>
              <w:t xml:space="preserve">Y12/13/14 (H) - </w:t>
            </w:r>
            <w:r w:rsidRPr="00466A73">
              <w:rPr>
                <w:sz w:val="20"/>
                <w:szCs w:val="20"/>
              </w:rPr>
              <w:t>WJEC Entry Pathways Level 1 Award – Word Processing Software, Presentation Software</w:t>
            </w:r>
          </w:p>
          <w:p w14:paraId="67940CBB" w14:textId="296457ED" w:rsidR="00534279" w:rsidRPr="002D7BB8" w:rsidRDefault="00534279" w:rsidP="00B452E5">
            <w:pPr>
              <w:jc w:val="center"/>
              <w:rPr>
                <w:sz w:val="20"/>
                <w:szCs w:val="20"/>
              </w:rPr>
            </w:pPr>
          </w:p>
        </w:tc>
      </w:tr>
      <w:tr w:rsidR="00860899" w:rsidRPr="00B06962" w14:paraId="10A1C740" w14:textId="77777777" w:rsidTr="002F3764">
        <w:tc>
          <w:tcPr>
            <w:tcW w:w="1752" w:type="dxa"/>
            <w:vAlign w:val="center"/>
          </w:tcPr>
          <w:p w14:paraId="2005B7C8" w14:textId="77777777" w:rsidR="00860899" w:rsidRPr="00B06962" w:rsidRDefault="00860899" w:rsidP="00B452E5">
            <w:pPr>
              <w:rPr>
                <w:noProof/>
                <w:sz w:val="20"/>
                <w:szCs w:val="20"/>
                <w:lang w:eastAsia="en-GB"/>
              </w:rPr>
            </w:pPr>
            <w:r w:rsidRPr="00B06962">
              <w:rPr>
                <w:noProof/>
                <w:sz w:val="20"/>
                <w:szCs w:val="20"/>
                <w:lang w:eastAsia="en-GB"/>
              </w:rPr>
              <w:drawing>
                <wp:anchor distT="0" distB="0" distL="114300" distR="114300" simplePos="0" relativeHeight="251663360" behindDoc="0" locked="0" layoutInCell="1" allowOverlap="1" wp14:anchorId="3DCD6686" wp14:editId="0BE2ECA3">
                  <wp:simplePos x="0" y="0"/>
                  <wp:positionH relativeFrom="column">
                    <wp:posOffset>238125</wp:posOffset>
                  </wp:positionH>
                  <wp:positionV relativeFrom="paragraph">
                    <wp:posOffset>-685800</wp:posOffset>
                  </wp:positionV>
                  <wp:extent cx="415925" cy="590550"/>
                  <wp:effectExtent l="0" t="0" r="3175" b="0"/>
                  <wp:wrapSquare wrapText="bothSides"/>
                  <wp:docPr id="17" name="Picture 17" descr="\\nas\ASH_UserTFr$\ASHOgburnC\Documents\My Pictures\Curriculum\downloa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SH_UserTFr$\ASHOgburnC\Documents\My Pictures\Curriculum\download (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9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4" w:type="dxa"/>
            <w:vAlign w:val="center"/>
          </w:tcPr>
          <w:p w14:paraId="166841BC" w14:textId="2D176903" w:rsidR="00860899" w:rsidRPr="00B06962" w:rsidRDefault="003C035D" w:rsidP="00B452E5">
            <w:pPr>
              <w:jc w:val="center"/>
              <w:rPr>
                <w:b/>
                <w:sz w:val="20"/>
                <w:szCs w:val="20"/>
              </w:rPr>
            </w:pPr>
            <w:r>
              <w:rPr>
                <w:b/>
                <w:sz w:val="20"/>
                <w:szCs w:val="20"/>
              </w:rPr>
              <w:t>YAS</w:t>
            </w:r>
          </w:p>
        </w:tc>
        <w:tc>
          <w:tcPr>
            <w:tcW w:w="12213" w:type="dxa"/>
            <w:vAlign w:val="center"/>
          </w:tcPr>
          <w:p w14:paraId="2A12AF37" w14:textId="14DDAF3A" w:rsidR="00E46E3B" w:rsidRPr="00466A73" w:rsidRDefault="00E46E3B" w:rsidP="00E46E3B">
            <w:pPr>
              <w:jc w:val="center"/>
              <w:rPr>
                <w:sz w:val="20"/>
                <w:szCs w:val="20"/>
              </w:rPr>
            </w:pPr>
            <w:r w:rsidRPr="00466A73">
              <w:rPr>
                <w:sz w:val="20"/>
                <w:szCs w:val="20"/>
              </w:rPr>
              <w:t>Module 1 –</w:t>
            </w:r>
            <w:r w:rsidR="00466A73" w:rsidRPr="00466A73">
              <w:rPr>
                <w:sz w:val="20"/>
                <w:szCs w:val="20"/>
              </w:rPr>
              <w:t>Communication; Module</w:t>
            </w:r>
            <w:r w:rsidRPr="00466A73">
              <w:rPr>
                <w:sz w:val="20"/>
                <w:szCs w:val="20"/>
              </w:rPr>
              <w:t xml:space="preserve"> 2 – My </w:t>
            </w:r>
            <w:r w:rsidR="00466A73" w:rsidRPr="00466A73">
              <w:rPr>
                <w:sz w:val="20"/>
                <w:szCs w:val="20"/>
              </w:rPr>
              <w:t>Community; Module</w:t>
            </w:r>
            <w:r w:rsidRPr="00466A73">
              <w:rPr>
                <w:sz w:val="20"/>
                <w:szCs w:val="20"/>
              </w:rPr>
              <w:t xml:space="preserve"> 3 – Sport &amp; </w:t>
            </w:r>
            <w:r w:rsidR="00466A73" w:rsidRPr="00466A73">
              <w:rPr>
                <w:sz w:val="20"/>
                <w:szCs w:val="20"/>
              </w:rPr>
              <w:t>Leisure; Module</w:t>
            </w:r>
            <w:r w:rsidRPr="00466A73">
              <w:rPr>
                <w:sz w:val="20"/>
                <w:szCs w:val="20"/>
              </w:rPr>
              <w:t xml:space="preserve"> 4 – Independent Living;      </w:t>
            </w:r>
          </w:p>
          <w:p w14:paraId="6DB8DC65" w14:textId="1F5A19D1" w:rsidR="0065208F" w:rsidRDefault="00E46E3B" w:rsidP="00E46E3B">
            <w:pPr>
              <w:jc w:val="center"/>
              <w:rPr>
                <w:sz w:val="20"/>
                <w:szCs w:val="20"/>
              </w:rPr>
            </w:pPr>
            <w:r w:rsidRPr="00466A73">
              <w:rPr>
                <w:sz w:val="20"/>
                <w:szCs w:val="20"/>
              </w:rPr>
              <w:t xml:space="preserve">Module 6 – Number </w:t>
            </w:r>
            <w:r w:rsidR="00466A73" w:rsidRPr="00466A73">
              <w:rPr>
                <w:sz w:val="20"/>
                <w:szCs w:val="20"/>
              </w:rPr>
              <w:t>Handling; Module</w:t>
            </w:r>
            <w:r w:rsidRPr="00466A73">
              <w:rPr>
                <w:sz w:val="20"/>
                <w:szCs w:val="20"/>
              </w:rPr>
              <w:t xml:space="preserve"> 7 – Health and </w:t>
            </w:r>
            <w:r w:rsidR="00466A73" w:rsidRPr="00466A73">
              <w:rPr>
                <w:sz w:val="20"/>
                <w:szCs w:val="20"/>
              </w:rPr>
              <w:t>Wellbeing; Module</w:t>
            </w:r>
            <w:r w:rsidRPr="00466A73">
              <w:rPr>
                <w:sz w:val="20"/>
                <w:szCs w:val="20"/>
              </w:rPr>
              <w:t xml:space="preserve"> 11 – Expressive Arts</w:t>
            </w:r>
          </w:p>
          <w:p w14:paraId="1A8237C2" w14:textId="1658F4ED" w:rsidR="00E46E3B" w:rsidRPr="002D7BB8" w:rsidRDefault="00E46E3B" w:rsidP="00E46E3B">
            <w:pPr>
              <w:rPr>
                <w:sz w:val="20"/>
                <w:szCs w:val="20"/>
              </w:rPr>
            </w:pPr>
          </w:p>
        </w:tc>
      </w:tr>
      <w:tr w:rsidR="002F3764" w:rsidRPr="00B06962" w14:paraId="716D2709" w14:textId="77777777" w:rsidTr="002F3764">
        <w:trPr>
          <w:trHeight w:val="1020"/>
        </w:trPr>
        <w:tc>
          <w:tcPr>
            <w:tcW w:w="1752" w:type="dxa"/>
            <w:vAlign w:val="center"/>
          </w:tcPr>
          <w:p w14:paraId="2362D883" w14:textId="77777777" w:rsidR="002F3764" w:rsidRPr="00B06962" w:rsidRDefault="002F3764" w:rsidP="00B452E5">
            <w:pPr>
              <w:rPr>
                <w:sz w:val="20"/>
                <w:szCs w:val="20"/>
              </w:rPr>
            </w:pPr>
            <w:r w:rsidRPr="00B06962">
              <w:rPr>
                <w:noProof/>
                <w:sz w:val="20"/>
                <w:szCs w:val="20"/>
                <w:lang w:eastAsia="en-GB"/>
              </w:rPr>
              <w:drawing>
                <wp:anchor distT="0" distB="0" distL="114300" distR="114300" simplePos="0" relativeHeight="251669504" behindDoc="0" locked="0" layoutInCell="1" allowOverlap="1" wp14:anchorId="0950A737" wp14:editId="762BA00D">
                  <wp:simplePos x="457200" y="2316480"/>
                  <wp:positionH relativeFrom="margin">
                    <wp:posOffset>137795</wp:posOffset>
                  </wp:positionH>
                  <wp:positionV relativeFrom="margin">
                    <wp:posOffset>120650</wp:posOffset>
                  </wp:positionV>
                  <wp:extent cx="499745" cy="4953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745" cy="495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594" w:type="dxa"/>
            <w:vAlign w:val="center"/>
          </w:tcPr>
          <w:p w14:paraId="2218CC52" w14:textId="1949E27C" w:rsidR="002F3764" w:rsidRPr="00B06962" w:rsidRDefault="002F3764" w:rsidP="00484B48">
            <w:pPr>
              <w:jc w:val="center"/>
              <w:rPr>
                <w:b/>
                <w:sz w:val="20"/>
                <w:szCs w:val="20"/>
              </w:rPr>
            </w:pPr>
            <w:r w:rsidRPr="00721639">
              <w:rPr>
                <w:b/>
                <w:sz w:val="20"/>
                <w:szCs w:val="20"/>
              </w:rPr>
              <w:t>Employability</w:t>
            </w:r>
            <w:r w:rsidRPr="00B06962">
              <w:rPr>
                <w:b/>
                <w:sz w:val="20"/>
                <w:szCs w:val="20"/>
              </w:rPr>
              <w:t xml:space="preserve"> </w:t>
            </w:r>
            <w:r w:rsidR="00484B48">
              <w:rPr>
                <w:b/>
                <w:sz w:val="20"/>
                <w:szCs w:val="20"/>
              </w:rPr>
              <w:t xml:space="preserve"> </w:t>
            </w:r>
          </w:p>
        </w:tc>
        <w:tc>
          <w:tcPr>
            <w:tcW w:w="12213" w:type="dxa"/>
            <w:vAlign w:val="center"/>
          </w:tcPr>
          <w:p w14:paraId="10E662E8" w14:textId="358EE3AC" w:rsidR="002F3764" w:rsidRPr="00E46E3B" w:rsidRDefault="003F6A81" w:rsidP="00B452E5">
            <w:pPr>
              <w:jc w:val="center"/>
              <w:rPr>
                <w:sz w:val="20"/>
                <w:szCs w:val="20"/>
                <w:highlight w:val="yellow"/>
              </w:rPr>
            </w:pPr>
            <w:r w:rsidRPr="00466A73">
              <w:rPr>
                <w:sz w:val="20"/>
                <w:szCs w:val="20"/>
              </w:rPr>
              <w:t xml:space="preserve">Developing Own Interpersonal Skills </w:t>
            </w:r>
          </w:p>
        </w:tc>
      </w:tr>
      <w:tr w:rsidR="002F3764" w:rsidRPr="00B06962" w14:paraId="47F83ECB" w14:textId="77777777" w:rsidTr="002F3764">
        <w:trPr>
          <w:trHeight w:val="1536"/>
        </w:trPr>
        <w:tc>
          <w:tcPr>
            <w:tcW w:w="1752" w:type="dxa"/>
            <w:vAlign w:val="center"/>
          </w:tcPr>
          <w:p w14:paraId="037F6C6D" w14:textId="77777777" w:rsidR="002F3764" w:rsidRPr="00B06962" w:rsidRDefault="002F3764" w:rsidP="00B452E5">
            <w:pPr>
              <w:rPr>
                <w:noProof/>
                <w:sz w:val="20"/>
                <w:szCs w:val="20"/>
                <w:lang w:eastAsia="en-GB"/>
              </w:rPr>
            </w:pPr>
            <w:r w:rsidRPr="00B06962">
              <w:rPr>
                <w:rFonts w:ascii="Arial" w:hAnsi="Arial" w:cs="Arial"/>
                <w:noProof/>
                <w:color w:val="0000FF"/>
                <w:sz w:val="27"/>
                <w:szCs w:val="27"/>
                <w:shd w:val="clear" w:color="auto" w:fill="FFFFFF"/>
                <w:lang w:eastAsia="en-GB"/>
              </w:rPr>
              <w:drawing>
                <wp:anchor distT="0" distB="0" distL="114300" distR="114300" simplePos="0" relativeHeight="251671552" behindDoc="1" locked="0" layoutInCell="1" allowOverlap="1" wp14:anchorId="02A7FFF9" wp14:editId="01F74B35">
                  <wp:simplePos x="464820" y="4396740"/>
                  <wp:positionH relativeFrom="margin">
                    <wp:posOffset>123825</wp:posOffset>
                  </wp:positionH>
                  <wp:positionV relativeFrom="margin">
                    <wp:posOffset>-45085</wp:posOffset>
                  </wp:positionV>
                  <wp:extent cx="701040" cy="701040"/>
                  <wp:effectExtent l="0" t="0" r="3810" b="3810"/>
                  <wp:wrapSquare wrapText="bothSides"/>
                  <wp:docPr id="7" name="Picture 7" descr="Image result for vocational stud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ocational studies clip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4" w:type="dxa"/>
            <w:vAlign w:val="center"/>
          </w:tcPr>
          <w:p w14:paraId="4A6F314B" w14:textId="21662532" w:rsidR="002F3764" w:rsidRPr="00B06962" w:rsidRDefault="002F3764" w:rsidP="00484B48">
            <w:pPr>
              <w:jc w:val="center"/>
              <w:rPr>
                <w:b/>
                <w:sz w:val="20"/>
                <w:szCs w:val="20"/>
              </w:rPr>
            </w:pPr>
            <w:r w:rsidRPr="00721639">
              <w:rPr>
                <w:b/>
                <w:sz w:val="20"/>
                <w:szCs w:val="20"/>
              </w:rPr>
              <w:t>Vocational Core</w:t>
            </w:r>
            <w:r w:rsidRPr="00B06962">
              <w:rPr>
                <w:b/>
                <w:sz w:val="20"/>
                <w:szCs w:val="20"/>
              </w:rPr>
              <w:t xml:space="preserve"> </w:t>
            </w:r>
            <w:r w:rsidR="00484B48">
              <w:rPr>
                <w:b/>
                <w:sz w:val="20"/>
                <w:szCs w:val="20"/>
              </w:rPr>
              <w:t xml:space="preserve"> </w:t>
            </w:r>
          </w:p>
        </w:tc>
        <w:tc>
          <w:tcPr>
            <w:tcW w:w="12213" w:type="dxa"/>
            <w:vAlign w:val="center"/>
          </w:tcPr>
          <w:p w14:paraId="2446B771" w14:textId="16F82823" w:rsidR="002F3764" w:rsidRPr="002D7BB8" w:rsidRDefault="003F6A81" w:rsidP="00B452E5">
            <w:pPr>
              <w:jc w:val="center"/>
              <w:rPr>
                <w:sz w:val="20"/>
                <w:szCs w:val="20"/>
              </w:rPr>
            </w:pPr>
            <w:r w:rsidRPr="00466A73">
              <w:rPr>
                <w:sz w:val="20"/>
                <w:szCs w:val="20"/>
              </w:rPr>
              <w:t>Developing a Career Progression Plan</w:t>
            </w:r>
          </w:p>
        </w:tc>
      </w:tr>
      <w:tr w:rsidR="00B452E5" w:rsidRPr="00B06962" w14:paraId="6B591CC3" w14:textId="77777777" w:rsidTr="002F3764">
        <w:tc>
          <w:tcPr>
            <w:tcW w:w="1752" w:type="dxa"/>
            <w:vAlign w:val="center"/>
          </w:tcPr>
          <w:p w14:paraId="198DDC4C" w14:textId="77777777" w:rsidR="00B452E5" w:rsidRPr="00B06962" w:rsidRDefault="00B452E5" w:rsidP="00B452E5">
            <w:pPr>
              <w:jc w:val="center"/>
              <w:rPr>
                <w:sz w:val="20"/>
                <w:szCs w:val="20"/>
              </w:rPr>
            </w:pPr>
            <w:r w:rsidRPr="00B06962">
              <w:rPr>
                <w:rFonts w:ascii="Arial" w:hAnsi="Arial" w:cs="Arial"/>
                <w:noProof/>
                <w:color w:val="0000FF"/>
                <w:sz w:val="27"/>
                <w:szCs w:val="27"/>
                <w:shd w:val="clear" w:color="auto" w:fill="FFFFFF"/>
                <w:lang w:eastAsia="en-GB"/>
              </w:rPr>
              <w:drawing>
                <wp:inline distT="0" distB="0" distL="0" distR="0" wp14:anchorId="46067B5D" wp14:editId="01B769B7">
                  <wp:extent cx="632460" cy="632460"/>
                  <wp:effectExtent l="0" t="0" r="0" b="0"/>
                  <wp:docPr id="8" name="Picture 8" descr="Image result for vocational stud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ocational studies clipart">
                            <a:hlinkClick r:id="rId13"/>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406" cy="628406"/>
                          </a:xfrm>
                          <a:prstGeom prst="rect">
                            <a:avLst/>
                          </a:prstGeom>
                          <a:noFill/>
                          <a:ln>
                            <a:noFill/>
                          </a:ln>
                        </pic:spPr>
                      </pic:pic>
                    </a:graphicData>
                  </a:graphic>
                </wp:inline>
              </w:drawing>
            </w:r>
          </w:p>
        </w:tc>
        <w:tc>
          <w:tcPr>
            <w:tcW w:w="1594" w:type="dxa"/>
            <w:vAlign w:val="center"/>
          </w:tcPr>
          <w:p w14:paraId="72490E52" w14:textId="77777777" w:rsidR="00B452E5" w:rsidRPr="00B06962" w:rsidRDefault="00B452E5" w:rsidP="00B452E5">
            <w:pPr>
              <w:jc w:val="center"/>
              <w:rPr>
                <w:b/>
                <w:sz w:val="20"/>
                <w:szCs w:val="20"/>
              </w:rPr>
            </w:pPr>
            <w:r w:rsidRPr="00B06962">
              <w:rPr>
                <w:b/>
                <w:sz w:val="20"/>
                <w:szCs w:val="20"/>
              </w:rPr>
              <w:t>Vocational Options</w:t>
            </w:r>
          </w:p>
          <w:p w14:paraId="77B76143" w14:textId="34355AF1" w:rsidR="00B452E5" w:rsidRPr="00B06962" w:rsidRDefault="00484B48" w:rsidP="00B452E5">
            <w:pPr>
              <w:jc w:val="center"/>
              <w:rPr>
                <w:b/>
                <w:sz w:val="20"/>
                <w:szCs w:val="20"/>
              </w:rPr>
            </w:pPr>
            <w:r>
              <w:rPr>
                <w:b/>
                <w:sz w:val="20"/>
                <w:szCs w:val="20"/>
              </w:rPr>
              <w:t xml:space="preserve">Entry 3 / </w:t>
            </w:r>
            <w:r w:rsidR="00B452E5" w:rsidRPr="00B06962">
              <w:rPr>
                <w:b/>
                <w:sz w:val="20"/>
                <w:szCs w:val="20"/>
              </w:rPr>
              <w:t>Level 1</w:t>
            </w:r>
          </w:p>
        </w:tc>
        <w:tc>
          <w:tcPr>
            <w:tcW w:w="12213" w:type="dxa"/>
            <w:vAlign w:val="center"/>
          </w:tcPr>
          <w:p w14:paraId="75246563" w14:textId="77777777" w:rsidR="003F6A81" w:rsidRPr="00466A73" w:rsidRDefault="003F6A81" w:rsidP="004F2A57">
            <w:pPr>
              <w:jc w:val="center"/>
              <w:rPr>
                <w:sz w:val="20"/>
                <w:szCs w:val="20"/>
              </w:rPr>
            </w:pPr>
            <w:r w:rsidRPr="00466A73">
              <w:rPr>
                <w:sz w:val="20"/>
                <w:szCs w:val="20"/>
              </w:rPr>
              <w:t xml:space="preserve">Group 1 – Catering </w:t>
            </w:r>
          </w:p>
          <w:p w14:paraId="5EB7F23F" w14:textId="756ECE75" w:rsidR="003F6A81" w:rsidRPr="00466A73" w:rsidRDefault="003F6A81" w:rsidP="004F2A57">
            <w:pPr>
              <w:jc w:val="center"/>
              <w:rPr>
                <w:sz w:val="20"/>
                <w:szCs w:val="20"/>
              </w:rPr>
            </w:pPr>
            <w:r w:rsidRPr="00466A73">
              <w:rPr>
                <w:sz w:val="20"/>
                <w:szCs w:val="20"/>
              </w:rPr>
              <w:t>Group 2 – Volunteering</w:t>
            </w:r>
          </w:p>
          <w:p w14:paraId="525D963A" w14:textId="1AADF288" w:rsidR="00B452E5" w:rsidRPr="002D7BB8" w:rsidRDefault="003F6A81" w:rsidP="004F2A57">
            <w:pPr>
              <w:jc w:val="center"/>
              <w:rPr>
                <w:sz w:val="20"/>
                <w:szCs w:val="20"/>
              </w:rPr>
            </w:pPr>
            <w:r w:rsidRPr="00466A73">
              <w:rPr>
                <w:sz w:val="20"/>
                <w:szCs w:val="20"/>
              </w:rPr>
              <w:t>Group 3 - Gardening</w:t>
            </w:r>
            <w:r w:rsidR="0052021B" w:rsidRPr="002D7BB8">
              <w:rPr>
                <w:sz w:val="20"/>
                <w:szCs w:val="20"/>
              </w:rPr>
              <w:t xml:space="preserve"> </w:t>
            </w:r>
          </w:p>
        </w:tc>
      </w:tr>
      <w:tr w:rsidR="002F3764" w:rsidRPr="00B06962" w14:paraId="52DAAB52" w14:textId="77777777" w:rsidTr="002F3764">
        <w:tc>
          <w:tcPr>
            <w:tcW w:w="1752" w:type="dxa"/>
            <w:vAlign w:val="center"/>
          </w:tcPr>
          <w:p w14:paraId="54B1620B" w14:textId="77777777" w:rsidR="002F3764" w:rsidRPr="00B06962" w:rsidRDefault="002F3764" w:rsidP="00B452E5">
            <w:pPr>
              <w:jc w:val="center"/>
              <w:rPr>
                <w:sz w:val="20"/>
                <w:szCs w:val="20"/>
              </w:rPr>
            </w:pPr>
            <w:r w:rsidRPr="00B06962">
              <w:rPr>
                <w:noProof/>
                <w:sz w:val="20"/>
                <w:szCs w:val="20"/>
                <w:lang w:eastAsia="en-GB"/>
              </w:rPr>
              <w:lastRenderedPageBreak/>
              <w:drawing>
                <wp:inline distT="0" distB="0" distL="0" distR="0" wp14:anchorId="745F2F86" wp14:editId="02AF21AB">
                  <wp:extent cx="599403" cy="586740"/>
                  <wp:effectExtent l="0" t="0" r="0" b="3810"/>
                  <wp:docPr id="15" name="Picture 15" descr="\\nas\ASH_UserTFr$\ASHOgburnC\Documents\My Pictures\Curriculum\P4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ASH_UserTFr$\ASHOgburnC\Documents\My Pictures\Curriculum\P4A.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403" cy="586740"/>
                          </a:xfrm>
                          <a:prstGeom prst="rect">
                            <a:avLst/>
                          </a:prstGeom>
                          <a:noFill/>
                          <a:ln>
                            <a:noFill/>
                          </a:ln>
                        </pic:spPr>
                      </pic:pic>
                    </a:graphicData>
                  </a:graphic>
                </wp:inline>
              </w:drawing>
            </w:r>
          </w:p>
        </w:tc>
        <w:tc>
          <w:tcPr>
            <w:tcW w:w="1594" w:type="dxa"/>
          </w:tcPr>
          <w:p w14:paraId="340B2DEB" w14:textId="77777777" w:rsidR="002F3764" w:rsidRPr="00B06962" w:rsidRDefault="002F3764" w:rsidP="00B452E5">
            <w:pPr>
              <w:jc w:val="center"/>
              <w:rPr>
                <w:b/>
                <w:sz w:val="20"/>
                <w:szCs w:val="20"/>
              </w:rPr>
            </w:pPr>
          </w:p>
          <w:p w14:paraId="2BED55C2" w14:textId="77777777" w:rsidR="002F3764" w:rsidRPr="00B06962" w:rsidRDefault="002F3764" w:rsidP="00B452E5">
            <w:pPr>
              <w:jc w:val="center"/>
              <w:rPr>
                <w:b/>
                <w:sz w:val="20"/>
                <w:szCs w:val="20"/>
              </w:rPr>
            </w:pPr>
            <w:r w:rsidRPr="00B06962">
              <w:rPr>
                <w:b/>
                <w:sz w:val="20"/>
                <w:szCs w:val="20"/>
              </w:rPr>
              <w:t>Preparing for Adulthood</w:t>
            </w:r>
          </w:p>
        </w:tc>
        <w:tc>
          <w:tcPr>
            <w:tcW w:w="12213" w:type="dxa"/>
            <w:vAlign w:val="center"/>
          </w:tcPr>
          <w:p w14:paraId="1928F20D" w14:textId="5CB2A61C" w:rsidR="002F3764" w:rsidRPr="00816FFC" w:rsidRDefault="00816FFC" w:rsidP="004F2A57">
            <w:pPr>
              <w:jc w:val="center"/>
              <w:rPr>
                <w:sz w:val="20"/>
                <w:szCs w:val="20"/>
              </w:rPr>
            </w:pPr>
            <w:r w:rsidRPr="00466A73">
              <w:rPr>
                <w:sz w:val="20"/>
                <w:szCs w:val="20"/>
              </w:rPr>
              <w:t>Personal Finance, Independent Living Skills, CEASE training, Peer Pressure, Sex and Relationship education, Drugs, Smoking, Alcohol</w:t>
            </w:r>
          </w:p>
        </w:tc>
      </w:tr>
      <w:tr w:rsidR="002F3764" w:rsidRPr="009340D8" w14:paraId="77D99D29" w14:textId="77777777" w:rsidTr="002F3764">
        <w:tc>
          <w:tcPr>
            <w:tcW w:w="1752" w:type="dxa"/>
            <w:vAlign w:val="center"/>
          </w:tcPr>
          <w:p w14:paraId="29EB5763" w14:textId="1AAE6B11" w:rsidR="002F3764" w:rsidRPr="00B06962" w:rsidRDefault="0065208F" w:rsidP="009A6F16">
            <w:pPr>
              <w:jc w:val="center"/>
              <w:rPr>
                <w:sz w:val="20"/>
                <w:szCs w:val="20"/>
              </w:rPr>
            </w:pPr>
            <w:r>
              <w:rPr>
                <w:noProof/>
                <w:lang w:eastAsia="en-GB"/>
              </w:rPr>
              <w:drawing>
                <wp:inline distT="0" distB="0" distL="0" distR="0" wp14:anchorId="304E31C2" wp14:editId="36895340">
                  <wp:extent cx="762000" cy="61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62000" cy="619125"/>
                          </a:xfrm>
                          <a:prstGeom prst="rect">
                            <a:avLst/>
                          </a:prstGeom>
                        </pic:spPr>
                      </pic:pic>
                    </a:graphicData>
                  </a:graphic>
                </wp:inline>
              </w:drawing>
            </w:r>
          </w:p>
        </w:tc>
        <w:tc>
          <w:tcPr>
            <w:tcW w:w="1594" w:type="dxa"/>
          </w:tcPr>
          <w:p w14:paraId="44842856" w14:textId="77777777" w:rsidR="002F3764" w:rsidRPr="00B06962" w:rsidRDefault="002F3764" w:rsidP="009A6F16">
            <w:pPr>
              <w:jc w:val="center"/>
              <w:rPr>
                <w:b/>
                <w:sz w:val="20"/>
                <w:szCs w:val="20"/>
              </w:rPr>
            </w:pPr>
          </w:p>
          <w:p w14:paraId="1D0C4E00" w14:textId="04CA2101" w:rsidR="002F3764" w:rsidRPr="00B06962" w:rsidRDefault="0065208F" w:rsidP="0065208F">
            <w:pPr>
              <w:jc w:val="center"/>
              <w:rPr>
                <w:b/>
                <w:sz w:val="20"/>
                <w:szCs w:val="20"/>
              </w:rPr>
            </w:pPr>
            <w:r>
              <w:rPr>
                <w:b/>
                <w:sz w:val="20"/>
                <w:szCs w:val="20"/>
              </w:rPr>
              <w:t>Beliefs and Values</w:t>
            </w:r>
          </w:p>
        </w:tc>
        <w:tc>
          <w:tcPr>
            <w:tcW w:w="12213" w:type="dxa"/>
            <w:tcBorders>
              <w:top w:val="single" w:sz="4" w:space="0" w:color="auto"/>
              <w:left w:val="single" w:sz="4" w:space="0" w:color="auto"/>
              <w:bottom w:val="single" w:sz="4" w:space="0" w:color="auto"/>
              <w:right w:val="single" w:sz="4" w:space="0" w:color="auto"/>
            </w:tcBorders>
          </w:tcPr>
          <w:p w14:paraId="107BD157" w14:textId="77777777" w:rsidR="002F3764" w:rsidRPr="002D7BB8" w:rsidRDefault="002F3764" w:rsidP="009A6F16">
            <w:pPr>
              <w:jc w:val="center"/>
              <w:rPr>
                <w:sz w:val="20"/>
                <w:szCs w:val="20"/>
              </w:rPr>
            </w:pPr>
          </w:p>
          <w:p w14:paraId="50BAE96B" w14:textId="28FB7F6B" w:rsidR="002F3764" w:rsidRPr="002D7BB8" w:rsidRDefault="003F6A81" w:rsidP="009A6F16">
            <w:pPr>
              <w:jc w:val="center"/>
              <w:rPr>
                <w:sz w:val="20"/>
                <w:szCs w:val="20"/>
              </w:rPr>
            </w:pPr>
            <w:r w:rsidRPr="00466A73">
              <w:rPr>
                <w:sz w:val="20"/>
                <w:szCs w:val="20"/>
              </w:rPr>
              <w:t>Peace and Conflict</w:t>
            </w:r>
          </w:p>
        </w:tc>
      </w:tr>
      <w:tr w:rsidR="0058101A" w:rsidRPr="009340D8" w14:paraId="5576DAB4" w14:textId="77777777" w:rsidTr="002F3764">
        <w:tc>
          <w:tcPr>
            <w:tcW w:w="1752" w:type="dxa"/>
            <w:vAlign w:val="center"/>
          </w:tcPr>
          <w:p w14:paraId="37012478" w14:textId="3D75421E" w:rsidR="0058101A" w:rsidRDefault="005311E7" w:rsidP="009A6F16">
            <w:pPr>
              <w:jc w:val="center"/>
              <w:rPr>
                <w:noProof/>
                <w:lang w:eastAsia="en-GB"/>
              </w:rPr>
            </w:pPr>
            <w:r w:rsidRPr="00F17484">
              <w:rPr>
                <w:noProof/>
                <w:sz w:val="20"/>
                <w:szCs w:val="20"/>
                <w:lang w:eastAsia="en-GB"/>
              </w:rPr>
              <w:drawing>
                <wp:inline distT="0" distB="0" distL="0" distR="0" wp14:anchorId="56764985" wp14:editId="12EF5E3E">
                  <wp:extent cx="688764" cy="5159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4" w:type="dxa"/>
          </w:tcPr>
          <w:p w14:paraId="41E0D727" w14:textId="5FFEA4D7" w:rsidR="0058101A" w:rsidRPr="00B06962" w:rsidRDefault="0058101A" w:rsidP="009A6F16">
            <w:pPr>
              <w:jc w:val="center"/>
              <w:rPr>
                <w:b/>
                <w:sz w:val="20"/>
                <w:szCs w:val="20"/>
              </w:rPr>
            </w:pPr>
            <w:r>
              <w:rPr>
                <w:b/>
                <w:sz w:val="20"/>
                <w:szCs w:val="20"/>
              </w:rPr>
              <w:t>Community Sports</w:t>
            </w:r>
          </w:p>
        </w:tc>
        <w:tc>
          <w:tcPr>
            <w:tcW w:w="12213" w:type="dxa"/>
            <w:tcBorders>
              <w:top w:val="single" w:sz="4" w:space="0" w:color="auto"/>
              <w:left w:val="single" w:sz="4" w:space="0" w:color="auto"/>
              <w:bottom w:val="single" w:sz="4" w:space="0" w:color="auto"/>
              <w:right w:val="single" w:sz="4" w:space="0" w:color="auto"/>
            </w:tcBorders>
          </w:tcPr>
          <w:p w14:paraId="036682C5" w14:textId="77777777" w:rsidR="0058101A" w:rsidRPr="002D7BB8" w:rsidRDefault="00061A18" w:rsidP="009A6F16">
            <w:pPr>
              <w:jc w:val="center"/>
              <w:rPr>
                <w:sz w:val="20"/>
                <w:szCs w:val="20"/>
              </w:rPr>
            </w:pPr>
            <w:bookmarkStart w:id="0" w:name="_GoBack"/>
            <w:bookmarkEnd w:id="0"/>
            <w:r w:rsidRPr="00466A73">
              <w:rPr>
                <w:sz w:val="20"/>
                <w:szCs w:val="20"/>
              </w:rPr>
              <w:t>Sports in your community</w:t>
            </w:r>
            <w:r w:rsidRPr="002D7BB8">
              <w:rPr>
                <w:sz w:val="20"/>
                <w:szCs w:val="20"/>
              </w:rPr>
              <w:t xml:space="preserve"> </w:t>
            </w:r>
          </w:p>
          <w:p w14:paraId="69AAB88D" w14:textId="39A17DDE" w:rsidR="00061A18" w:rsidRPr="002D7BB8" w:rsidRDefault="00061A18" w:rsidP="009A6F16">
            <w:pPr>
              <w:jc w:val="center"/>
              <w:rPr>
                <w:sz w:val="20"/>
                <w:szCs w:val="20"/>
              </w:rPr>
            </w:pPr>
          </w:p>
        </w:tc>
      </w:tr>
    </w:tbl>
    <w:p w14:paraId="726F3164" w14:textId="77777777" w:rsidR="00764E5B" w:rsidRDefault="00466A73"/>
    <w:sectPr w:rsidR="00764E5B" w:rsidSect="00B452E5">
      <w:headerReference w:type="default" r:id="rId19"/>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FBCE4" w14:textId="77777777" w:rsidR="00105904" w:rsidRDefault="00105904" w:rsidP="004273C8">
      <w:pPr>
        <w:spacing w:after="0" w:line="240" w:lineRule="auto"/>
      </w:pPr>
      <w:r>
        <w:separator/>
      </w:r>
    </w:p>
  </w:endnote>
  <w:endnote w:type="continuationSeparator" w:id="0">
    <w:p w14:paraId="0D828D3C" w14:textId="77777777" w:rsidR="00105904" w:rsidRDefault="00105904"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ED2EE" w14:textId="77777777" w:rsidR="00105904" w:rsidRDefault="00105904" w:rsidP="004273C8">
      <w:pPr>
        <w:spacing w:after="0" w:line="240" w:lineRule="auto"/>
      </w:pPr>
      <w:r>
        <w:separator/>
      </w:r>
    </w:p>
  </w:footnote>
  <w:footnote w:type="continuationSeparator" w:id="0">
    <w:p w14:paraId="4880E4EA" w14:textId="77777777" w:rsidR="00105904" w:rsidRDefault="00105904"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7D76" w14:textId="31D367F9" w:rsidR="004273C8" w:rsidRPr="004273C8" w:rsidRDefault="005008A8" w:rsidP="004273C8">
    <w:pPr>
      <w:pStyle w:val="Header"/>
      <w:jc w:val="center"/>
      <w:rPr>
        <w:sz w:val="32"/>
        <w:szCs w:val="32"/>
      </w:rPr>
    </w:pPr>
    <w:r>
      <w:rPr>
        <w:sz w:val="32"/>
        <w:szCs w:val="32"/>
      </w:rPr>
      <w:t>Year 12</w:t>
    </w:r>
    <w:r w:rsidR="000F2658">
      <w:rPr>
        <w:sz w:val="32"/>
        <w:szCs w:val="32"/>
      </w:rPr>
      <w:t xml:space="preserve"> CURRICULUM OVERVIEW</w:t>
    </w:r>
    <w:r w:rsidR="002F3764">
      <w:rPr>
        <w:sz w:val="32"/>
        <w:szCs w:val="32"/>
      </w:rPr>
      <w:t xml:space="preserve"> AUTUMN TERM</w:t>
    </w:r>
    <w:r w:rsidR="000F2658">
      <w:rPr>
        <w:sz w:val="32"/>
        <w:szCs w:val="32"/>
      </w:rPr>
      <w:t xml:space="preserve"> 20</w:t>
    </w:r>
    <w:r w:rsidR="002F3764">
      <w:rPr>
        <w:sz w:val="32"/>
        <w:szCs w:val="32"/>
      </w:rPr>
      <w:t>2</w:t>
    </w:r>
    <w:r w:rsidR="00272B7D">
      <w:rPr>
        <w:sz w:val="32"/>
        <w:szCs w:val="32"/>
      </w:rPr>
      <w:t>3-24</w:t>
    </w:r>
  </w:p>
  <w:p w14:paraId="6E91EEEE" w14:textId="77777777" w:rsidR="004273C8" w:rsidRDefault="004273C8" w:rsidP="004273C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B538D"/>
    <w:multiLevelType w:val="hybridMultilevel"/>
    <w:tmpl w:val="2B78E382"/>
    <w:lvl w:ilvl="0" w:tplc="B08453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021EB"/>
    <w:rsid w:val="000451F4"/>
    <w:rsid w:val="0005077E"/>
    <w:rsid w:val="00061A18"/>
    <w:rsid w:val="000B4854"/>
    <w:rsid w:val="000F2658"/>
    <w:rsid w:val="00105904"/>
    <w:rsid w:val="00111A57"/>
    <w:rsid w:val="00115C94"/>
    <w:rsid w:val="0012289F"/>
    <w:rsid w:val="001555FF"/>
    <w:rsid w:val="00191A9A"/>
    <w:rsid w:val="001972BE"/>
    <w:rsid w:val="001C78FE"/>
    <w:rsid w:val="001D03C6"/>
    <w:rsid w:val="002129DD"/>
    <w:rsid w:val="00217AF2"/>
    <w:rsid w:val="00266942"/>
    <w:rsid w:val="00272B7D"/>
    <w:rsid w:val="002C3017"/>
    <w:rsid w:val="002D7BB8"/>
    <w:rsid w:val="002F3764"/>
    <w:rsid w:val="00371DCF"/>
    <w:rsid w:val="003A3031"/>
    <w:rsid w:val="003C035D"/>
    <w:rsid w:val="003C1B9F"/>
    <w:rsid w:val="003E04C0"/>
    <w:rsid w:val="003F6A81"/>
    <w:rsid w:val="004027A9"/>
    <w:rsid w:val="00415A12"/>
    <w:rsid w:val="004273C8"/>
    <w:rsid w:val="0045555C"/>
    <w:rsid w:val="00466A73"/>
    <w:rsid w:val="00484B48"/>
    <w:rsid w:val="004A48EB"/>
    <w:rsid w:val="004E0B81"/>
    <w:rsid w:val="004F2737"/>
    <w:rsid w:val="004F2A57"/>
    <w:rsid w:val="004F4D2A"/>
    <w:rsid w:val="005008A8"/>
    <w:rsid w:val="0052021B"/>
    <w:rsid w:val="005311E7"/>
    <w:rsid w:val="00534279"/>
    <w:rsid w:val="0056049F"/>
    <w:rsid w:val="00571856"/>
    <w:rsid w:val="005747B2"/>
    <w:rsid w:val="005767D4"/>
    <w:rsid w:val="0058101A"/>
    <w:rsid w:val="005A3A75"/>
    <w:rsid w:val="005D048F"/>
    <w:rsid w:val="005E581E"/>
    <w:rsid w:val="005F72F9"/>
    <w:rsid w:val="00602300"/>
    <w:rsid w:val="00611303"/>
    <w:rsid w:val="00637184"/>
    <w:rsid w:val="00640459"/>
    <w:rsid w:val="0065208F"/>
    <w:rsid w:val="0065448E"/>
    <w:rsid w:val="00662C1D"/>
    <w:rsid w:val="0066554B"/>
    <w:rsid w:val="006A5BB7"/>
    <w:rsid w:val="007015D0"/>
    <w:rsid w:val="00721639"/>
    <w:rsid w:val="00745F3B"/>
    <w:rsid w:val="0077504F"/>
    <w:rsid w:val="00780377"/>
    <w:rsid w:val="0078387B"/>
    <w:rsid w:val="007A41FE"/>
    <w:rsid w:val="007C360C"/>
    <w:rsid w:val="007E1046"/>
    <w:rsid w:val="007F6541"/>
    <w:rsid w:val="008007D9"/>
    <w:rsid w:val="00816FFC"/>
    <w:rsid w:val="00831129"/>
    <w:rsid w:val="00860899"/>
    <w:rsid w:val="00882A13"/>
    <w:rsid w:val="00886471"/>
    <w:rsid w:val="008B2E48"/>
    <w:rsid w:val="008C3D05"/>
    <w:rsid w:val="008F4921"/>
    <w:rsid w:val="008F73EB"/>
    <w:rsid w:val="0090568D"/>
    <w:rsid w:val="009272F8"/>
    <w:rsid w:val="009900E5"/>
    <w:rsid w:val="009A2B04"/>
    <w:rsid w:val="009A657E"/>
    <w:rsid w:val="009A6F16"/>
    <w:rsid w:val="009C7D50"/>
    <w:rsid w:val="00A02C35"/>
    <w:rsid w:val="00A70E3D"/>
    <w:rsid w:val="00AB2F7F"/>
    <w:rsid w:val="00AB7136"/>
    <w:rsid w:val="00AB7F07"/>
    <w:rsid w:val="00AC1CA1"/>
    <w:rsid w:val="00AD3330"/>
    <w:rsid w:val="00AE2BE6"/>
    <w:rsid w:val="00AE347A"/>
    <w:rsid w:val="00B06962"/>
    <w:rsid w:val="00B1592F"/>
    <w:rsid w:val="00B368CB"/>
    <w:rsid w:val="00B452E5"/>
    <w:rsid w:val="00B645B0"/>
    <w:rsid w:val="00B76125"/>
    <w:rsid w:val="00BD29EF"/>
    <w:rsid w:val="00BE0AF3"/>
    <w:rsid w:val="00C17B01"/>
    <w:rsid w:val="00C656EE"/>
    <w:rsid w:val="00C771BA"/>
    <w:rsid w:val="00CA5DC3"/>
    <w:rsid w:val="00CD2DB2"/>
    <w:rsid w:val="00D118E5"/>
    <w:rsid w:val="00D14337"/>
    <w:rsid w:val="00D17AC5"/>
    <w:rsid w:val="00D74375"/>
    <w:rsid w:val="00E06219"/>
    <w:rsid w:val="00E13DDD"/>
    <w:rsid w:val="00E326EA"/>
    <w:rsid w:val="00E366E1"/>
    <w:rsid w:val="00E459C8"/>
    <w:rsid w:val="00E46E3B"/>
    <w:rsid w:val="00E6418E"/>
    <w:rsid w:val="00F947B8"/>
    <w:rsid w:val="00FA10B0"/>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FC30"/>
  <w15:docId w15:val="{1C2B696D-3703-4A49-A44F-77A1720C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 w:type="paragraph" w:styleId="ListParagraph">
    <w:name w:val="List Paragraph"/>
    <w:basedOn w:val="Normal"/>
    <w:uiPriority w:val="34"/>
    <w:qFormat/>
    <w:rsid w:val="003C1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0663">
      <w:bodyDiv w:val="1"/>
      <w:marLeft w:val="0"/>
      <w:marRight w:val="0"/>
      <w:marTop w:val="0"/>
      <w:marBottom w:val="0"/>
      <w:divBdr>
        <w:top w:val="none" w:sz="0" w:space="0" w:color="auto"/>
        <w:left w:val="none" w:sz="0" w:space="0" w:color="auto"/>
        <w:bottom w:val="none" w:sz="0" w:space="0" w:color="auto"/>
        <w:right w:val="none" w:sz="0" w:space="0" w:color="auto"/>
      </w:divBdr>
    </w:div>
    <w:div w:id="880048501">
      <w:bodyDiv w:val="1"/>
      <w:marLeft w:val="0"/>
      <w:marRight w:val="0"/>
      <w:marTop w:val="0"/>
      <w:marBottom w:val="0"/>
      <w:divBdr>
        <w:top w:val="none" w:sz="0" w:space="0" w:color="auto"/>
        <w:left w:val="none" w:sz="0" w:space="0" w:color="auto"/>
        <w:bottom w:val="none" w:sz="0" w:space="0" w:color="auto"/>
        <w:right w:val="none" w:sz="0" w:space="0" w:color="auto"/>
      </w:divBdr>
    </w:div>
    <w:div w:id="1089547058">
      <w:bodyDiv w:val="1"/>
      <w:marLeft w:val="0"/>
      <w:marRight w:val="0"/>
      <w:marTop w:val="0"/>
      <w:marBottom w:val="0"/>
      <w:divBdr>
        <w:top w:val="none" w:sz="0" w:space="0" w:color="auto"/>
        <w:left w:val="none" w:sz="0" w:space="0" w:color="auto"/>
        <w:bottom w:val="none" w:sz="0" w:space="0" w:color="auto"/>
        <w:right w:val="none" w:sz="0" w:space="0" w:color="auto"/>
      </w:divBdr>
    </w:div>
    <w:div w:id="1446119849">
      <w:bodyDiv w:val="1"/>
      <w:marLeft w:val="0"/>
      <w:marRight w:val="0"/>
      <w:marTop w:val="0"/>
      <w:marBottom w:val="0"/>
      <w:divBdr>
        <w:top w:val="none" w:sz="0" w:space="0" w:color="auto"/>
        <w:left w:val="none" w:sz="0" w:space="0" w:color="auto"/>
        <w:bottom w:val="none" w:sz="0" w:space="0" w:color="auto"/>
        <w:right w:val="none" w:sz="0" w:space="0" w:color="auto"/>
      </w:divBdr>
    </w:div>
    <w:div w:id="1476265245">
      <w:bodyDiv w:val="1"/>
      <w:marLeft w:val="0"/>
      <w:marRight w:val="0"/>
      <w:marTop w:val="0"/>
      <w:marBottom w:val="0"/>
      <w:divBdr>
        <w:top w:val="none" w:sz="0" w:space="0" w:color="auto"/>
        <w:left w:val="none" w:sz="0" w:space="0" w:color="auto"/>
        <w:bottom w:val="none" w:sz="0" w:space="0" w:color="auto"/>
        <w:right w:val="none" w:sz="0" w:space="0" w:color="auto"/>
      </w:divBdr>
    </w:div>
    <w:div w:id="17578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uk/imgres?imgurl=https://ecdn.teacherspayteachers.com/thumbitem/Vocational-Careers-Clip-Art-realistic-Color-Black-line-1157310-1519491661/original-1157310-1.jpg&amp;imgrefurl=https://www.teacherspayteachers.com/Product/Vocational-Careers-Clip-Art-realistic-Color-Black-line-1157310&amp;docid=U-Xpvtsveo8a-M&amp;tbnid=rpeuIaoc-fRSXM:&amp;vet=10ahUKEwjz_pK_naTdAhUDAcAKHTLCAv4QMwipAigAMAA..i&amp;w=350&amp;h=350&amp;safe=strict&amp;bih=673&amp;biw=1366&amp;q=vocational%20studies%20clipart&amp;ved=0ahUKEwjz_pK_naTdAhUDAcAKHTLCAv4QMwipAigAMAA&amp;iact=mrc&amp;uact=8"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44</cp:revision>
  <cp:lastPrinted>2018-07-25T11:14:00Z</cp:lastPrinted>
  <dcterms:created xsi:type="dcterms:W3CDTF">2020-09-07T09:42:00Z</dcterms:created>
  <dcterms:modified xsi:type="dcterms:W3CDTF">2023-10-03T12:53:00Z</dcterms:modified>
</cp:coreProperties>
</file>