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21"/>
        <w:tblW w:w="15559" w:type="dxa"/>
        <w:tblLook w:val="04A0" w:firstRow="1" w:lastRow="0" w:firstColumn="1" w:lastColumn="0" w:noHBand="0" w:noVBand="1"/>
      </w:tblPr>
      <w:tblGrid>
        <w:gridCol w:w="1626"/>
        <w:gridCol w:w="1595"/>
        <w:gridCol w:w="12338"/>
      </w:tblGrid>
      <w:tr w:rsidR="00B83A81" w:rsidRPr="001D0809" w14:paraId="66C0D19D" w14:textId="77777777" w:rsidTr="00B83A81">
        <w:tc>
          <w:tcPr>
            <w:tcW w:w="3221" w:type="dxa"/>
            <w:gridSpan w:val="2"/>
            <w:shd w:val="clear" w:color="auto" w:fill="EAF1DD" w:themeFill="accent3" w:themeFillTint="33"/>
            <w:vAlign w:val="center"/>
          </w:tcPr>
          <w:p w14:paraId="65F7EB32" w14:textId="77777777" w:rsidR="00B83A81" w:rsidRPr="009340D8" w:rsidRDefault="00B83A81" w:rsidP="003C0090">
            <w:pPr>
              <w:jc w:val="center"/>
              <w:rPr>
                <w:b/>
                <w:sz w:val="20"/>
                <w:szCs w:val="20"/>
              </w:rPr>
            </w:pPr>
          </w:p>
          <w:p w14:paraId="7306C649" w14:textId="77777777" w:rsidR="00B83A81" w:rsidRPr="001D0809" w:rsidRDefault="00B83A81" w:rsidP="003C0090">
            <w:pPr>
              <w:jc w:val="center"/>
              <w:rPr>
                <w:b/>
                <w:sz w:val="20"/>
                <w:szCs w:val="20"/>
              </w:rPr>
            </w:pPr>
            <w:r w:rsidRPr="001D0809">
              <w:rPr>
                <w:b/>
                <w:sz w:val="20"/>
                <w:szCs w:val="20"/>
              </w:rPr>
              <w:t>YEAR 8</w:t>
            </w:r>
          </w:p>
          <w:p w14:paraId="65F1D8A7" w14:textId="77777777" w:rsidR="00B83A81" w:rsidRPr="001D0809" w:rsidRDefault="00B83A81" w:rsidP="003C0090">
            <w:pPr>
              <w:jc w:val="center"/>
              <w:rPr>
                <w:b/>
                <w:sz w:val="20"/>
                <w:szCs w:val="20"/>
              </w:rPr>
            </w:pPr>
          </w:p>
        </w:tc>
        <w:tc>
          <w:tcPr>
            <w:tcW w:w="12338" w:type="dxa"/>
            <w:shd w:val="clear" w:color="auto" w:fill="EAF1DD" w:themeFill="accent3" w:themeFillTint="33"/>
            <w:vAlign w:val="center"/>
          </w:tcPr>
          <w:p w14:paraId="1E7039C0" w14:textId="77777777" w:rsidR="00B83A81" w:rsidRDefault="00B83A81" w:rsidP="003C0090">
            <w:pPr>
              <w:jc w:val="center"/>
              <w:rPr>
                <w:b/>
                <w:sz w:val="20"/>
                <w:szCs w:val="20"/>
              </w:rPr>
            </w:pPr>
          </w:p>
          <w:p w14:paraId="10A4B4C1" w14:textId="41D9660F" w:rsidR="00B83A81" w:rsidRPr="001D0809" w:rsidRDefault="00330AEC" w:rsidP="003C0090">
            <w:pPr>
              <w:jc w:val="center"/>
              <w:rPr>
                <w:b/>
                <w:sz w:val="20"/>
                <w:szCs w:val="20"/>
              </w:rPr>
            </w:pPr>
            <w:r>
              <w:rPr>
                <w:b/>
                <w:sz w:val="20"/>
                <w:szCs w:val="20"/>
              </w:rPr>
              <w:t>Spring</w:t>
            </w:r>
            <w:r w:rsidR="00B83A81" w:rsidRPr="001D0809">
              <w:rPr>
                <w:b/>
                <w:sz w:val="20"/>
                <w:szCs w:val="20"/>
              </w:rPr>
              <w:t xml:space="preserve"> </w:t>
            </w:r>
          </w:p>
          <w:p w14:paraId="5D7B8597" w14:textId="77777777" w:rsidR="00B83A81" w:rsidRPr="001D0809" w:rsidRDefault="00B83A81" w:rsidP="00B83A81">
            <w:pPr>
              <w:rPr>
                <w:b/>
                <w:sz w:val="20"/>
                <w:szCs w:val="20"/>
              </w:rPr>
            </w:pPr>
          </w:p>
        </w:tc>
      </w:tr>
      <w:tr w:rsidR="004273C8" w:rsidRPr="001D0809" w14:paraId="2091AF2C" w14:textId="77777777" w:rsidTr="00B83A81">
        <w:tc>
          <w:tcPr>
            <w:tcW w:w="1626" w:type="dxa"/>
          </w:tcPr>
          <w:p w14:paraId="0E36531F" w14:textId="77777777" w:rsidR="004273C8" w:rsidRPr="001D0809" w:rsidRDefault="004273C8" w:rsidP="003C0090">
            <w:pPr>
              <w:jc w:val="center"/>
              <w:rPr>
                <w:sz w:val="20"/>
                <w:szCs w:val="20"/>
              </w:rPr>
            </w:pPr>
            <w:r w:rsidRPr="001D0809">
              <w:rPr>
                <w:noProof/>
                <w:sz w:val="20"/>
                <w:szCs w:val="20"/>
                <w:lang w:eastAsia="en-GB"/>
              </w:rPr>
              <w:drawing>
                <wp:inline distT="0" distB="0" distL="0" distR="0" wp14:anchorId="5B548BCE" wp14:editId="5584417D">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5" w:type="dxa"/>
            <w:vAlign w:val="center"/>
          </w:tcPr>
          <w:p w14:paraId="551F92FE" w14:textId="77777777" w:rsidR="004273C8" w:rsidRPr="001D0809" w:rsidRDefault="004273C8" w:rsidP="003C0090">
            <w:pPr>
              <w:jc w:val="center"/>
              <w:rPr>
                <w:b/>
                <w:sz w:val="20"/>
                <w:szCs w:val="20"/>
              </w:rPr>
            </w:pPr>
            <w:r w:rsidRPr="001D0809">
              <w:rPr>
                <w:b/>
                <w:sz w:val="20"/>
                <w:szCs w:val="20"/>
              </w:rPr>
              <w:t>Rights of the Child</w:t>
            </w:r>
          </w:p>
        </w:tc>
        <w:tc>
          <w:tcPr>
            <w:tcW w:w="12338" w:type="dxa"/>
            <w:vAlign w:val="center"/>
          </w:tcPr>
          <w:p w14:paraId="37570619" w14:textId="77777777" w:rsidR="004273C8" w:rsidRPr="001D0809" w:rsidRDefault="004273C8" w:rsidP="003C0090">
            <w:pPr>
              <w:jc w:val="center"/>
              <w:rPr>
                <w:sz w:val="20"/>
                <w:szCs w:val="20"/>
              </w:rPr>
            </w:pPr>
            <w:r w:rsidRPr="001D0809">
              <w:rPr>
                <w:b/>
                <w:color w:val="0070C0"/>
                <w:sz w:val="20"/>
                <w:szCs w:val="20"/>
              </w:rPr>
              <w:t>Article 29 (goals of education)</w:t>
            </w:r>
            <w:r w:rsidRPr="001D0809">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B83A81" w:rsidRPr="001D0809" w14:paraId="09FF98BE" w14:textId="77777777" w:rsidTr="00E01A9A">
        <w:tc>
          <w:tcPr>
            <w:tcW w:w="1626" w:type="dxa"/>
            <w:vAlign w:val="center"/>
          </w:tcPr>
          <w:p w14:paraId="5ABD02EA" w14:textId="77777777" w:rsidR="00B83A81" w:rsidRPr="001D0809" w:rsidRDefault="00B83A81" w:rsidP="003C0090">
            <w:pPr>
              <w:rPr>
                <w:sz w:val="20"/>
                <w:szCs w:val="20"/>
              </w:rPr>
            </w:pPr>
            <w:r w:rsidRPr="001D0809">
              <w:rPr>
                <w:noProof/>
                <w:sz w:val="20"/>
                <w:szCs w:val="20"/>
                <w:lang w:eastAsia="en-GB"/>
              </w:rPr>
              <w:drawing>
                <wp:inline distT="0" distB="0" distL="0" distR="0" wp14:anchorId="7293A8DA" wp14:editId="25C1A623">
                  <wp:extent cx="721360" cy="3714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4473" cy="373078"/>
                          </a:xfrm>
                          <a:prstGeom prst="rect">
                            <a:avLst/>
                          </a:prstGeom>
                        </pic:spPr>
                      </pic:pic>
                    </a:graphicData>
                  </a:graphic>
                </wp:inline>
              </w:drawing>
            </w:r>
          </w:p>
        </w:tc>
        <w:tc>
          <w:tcPr>
            <w:tcW w:w="1595" w:type="dxa"/>
            <w:vAlign w:val="center"/>
          </w:tcPr>
          <w:p w14:paraId="2025BB67" w14:textId="77777777" w:rsidR="00B83A81" w:rsidRPr="001D0809" w:rsidRDefault="00B83A81" w:rsidP="003C0090">
            <w:pPr>
              <w:jc w:val="center"/>
              <w:rPr>
                <w:b/>
                <w:sz w:val="20"/>
                <w:szCs w:val="20"/>
              </w:rPr>
            </w:pPr>
            <w:r w:rsidRPr="001D0809">
              <w:rPr>
                <w:b/>
                <w:sz w:val="20"/>
                <w:szCs w:val="20"/>
              </w:rPr>
              <w:t>English</w:t>
            </w:r>
          </w:p>
        </w:tc>
        <w:tc>
          <w:tcPr>
            <w:tcW w:w="12338" w:type="dxa"/>
            <w:vAlign w:val="center"/>
          </w:tcPr>
          <w:p w14:paraId="2F206CED" w14:textId="739D0972" w:rsidR="00534F99" w:rsidRPr="007C7739" w:rsidRDefault="00B92635" w:rsidP="007C7739">
            <w:pPr>
              <w:jc w:val="center"/>
              <w:rPr>
                <w:sz w:val="20"/>
                <w:szCs w:val="20"/>
              </w:rPr>
            </w:pPr>
            <w:r w:rsidRPr="00E52F54">
              <w:rPr>
                <w:rFonts w:ascii="Calibri" w:eastAsia="Times New Roman" w:hAnsi="Calibri" w:cs="Calibri"/>
                <w:color w:val="000000" w:themeColor="text1"/>
                <w:sz w:val="20"/>
                <w:szCs w:val="20"/>
                <w:lang w:eastAsia="en-GB"/>
              </w:rPr>
              <w:t>8</w:t>
            </w:r>
            <w:r w:rsidR="00BE1A26" w:rsidRPr="00E52F54">
              <w:rPr>
                <w:rFonts w:ascii="Calibri" w:eastAsia="Times New Roman" w:hAnsi="Calibri" w:cs="Calibri"/>
                <w:color w:val="000000" w:themeColor="text1"/>
                <w:sz w:val="20"/>
                <w:szCs w:val="20"/>
                <w:lang w:eastAsia="en-GB"/>
              </w:rPr>
              <w:t>JF/8MS</w:t>
            </w:r>
            <w:r w:rsidRPr="00E52F54">
              <w:rPr>
                <w:rFonts w:ascii="Calibri" w:eastAsia="Times New Roman" w:hAnsi="Calibri" w:cs="Calibri"/>
                <w:color w:val="000000" w:themeColor="text1"/>
                <w:sz w:val="20"/>
                <w:szCs w:val="20"/>
                <w:lang w:eastAsia="en-GB"/>
              </w:rPr>
              <w:t xml:space="preserve"> – A selection of plays </w:t>
            </w:r>
            <w:r w:rsidR="00534F99" w:rsidRPr="00E52F54">
              <w:rPr>
                <w:rFonts w:ascii="Calibri" w:eastAsia="Times New Roman" w:hAnsi="Calibri" w:cs="Calibri"/>
                <w:color w:val="000000" w:themeColor="text1"/>
                <w:sz w:val="20"/>
                <w:szCs w:val="20"/>
                <w:lang w:eastAsia="en-GB"/>
              </w:rPr>
              <w:t xml:space="preserve"> </w:t>
            </w:r>
            <w:r w:rsidR="00143DA2" w:rsidRPr="00E52F54">
              <w:rPr>
                <w:rFonts w:ascii="Calibri" w:eastAsia="Times New Roman" w:hAnsi="Calibri" w:cs="Calibri"/>
                <w:color w:val="000000" w:themeColor="text1"/>
                <w:sz w:val="20"/>
                <w:szCs w:val="20"/>
                <w:lang w:eastAsia="en-GB"/>
              </w:rPr>
              <w:t>&amp; Short stories</w:t>
            </w:r>
          </w:p>
        </w:tc>
      </w:tr>
      <w:tr w:rsidR="00B83A81" w:rsidRPr="001D0809" w14:paraId="1D7ED7AA" w14:textId="77777777" w:rsidTr="00533D77">
        <w:trPr>
          <w:trHeight w:val="1536"/>
        </w:trPr>
        <w:tc>
          <w:tcPr>
            <w:tcW w:w="1626" w:type="dxa"/>
            <w:vAlign w:val="center"/>
          </w:tcPr>
          <w:p w14:paraId="2D935FEE"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110F58C5" wp14:editId="14CD3F0F">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5" w:type="dxa"/>
            <w:vAlign w:val="center"/>
          </w:tcPr>
          <w:p w14:paraId="09D3FC10" w14:textId="77777777" w:rsidR="00B83A81" w:rsidRPr="001D0809" w:rsidRDefault="00B83A81" w:rsidP="003C0090">
            <w:pPr>
              <w:jc w:val="center"/>
              <w:rPr>
                <w:b/>
                <w:sz w:val="20"/>
                <w:szCs w:val="20"/>
              </w:rPr>
            </w:pPr>
            <w:r w:rsidRPr="001D0809">
              <w:rPr>
                <w:b/>
                <w:sz w:val="20"/>
                <w:szCs w:val="20"/>
              </w:rPr>
              <w:t>Maths</w:t>
            </w:r>
          </w:p>
        </w:tc>
        <w:tc>
          <w:tcPr>
            <w:tcW w:w="12338" w:type="dxa"/>
            <w:vAlign w:val="center"/>
          </w:tcPr>
          <w:p w14:paraId="3F3BAAB5" w14:textId="6D8CC5D0" w:rsidR="00430D96" w:rsidRPr="00E52F54" w:rsidRDefault="00430D96" w:rsidP="00430D96">
            <w:pPr>
              <w:jc w:val="center"/>
              <w:rPr>
                <w:bCs/>
                <w:sz w:val="20"/>
                <w:szCs w:val="20"/>
              </w:rPr>
            </w:pPr>
            <w:r w:rsidRPr="00E52F54">
              <w:rPr>
                <w:b/>
                <w:bCs/>
                <w:sz w:val="20"/>
                <w:szCs w:val="20"/>
              </w:rPr>
              <w:t>8J</w:t>
            </w:r>
            <w:r w:rsidR="00C90599" w:rsidRPr="00E52F54">
              <w:rPr>
                <w:b/>
                <w:bCs/>
                <w:sz w:val="20"/>
                <w:szCs w:val="20"/>
              </w:rPr>
              <w:t>F (h)</w:t>
            </w:r>
            <w:r w:rsidRPr="00E52F54">
              <w:rPr>
                <w:b/>
                <w:bCs/>
                <w:sz w:val="20"/>
                <w:szCs w:val="20"/>
              </w:rPr>
              <w:t xml:space="preserve"> - </w:t>
            </w:r>
            <w:r w:rsidRPr="00E52F54">
              <w:t xml:space="preserve"> </w:t>
            </w:r>
            <w:r w:rsidRPr="00E52F54">
              <w:rPr>
                <w:bCs/>
                <w:sz w:val="20"/>
                <w:szCs w:val="20"/>
              </w:rPr>
              <w:t>Decimal Calculations, Angles and Number Properties</w:t>
            </w:r>
            <w:r w:rsidR="00D355F0" w:rsidRPr="00E52F54">
              <w:rPr>
                <w:bCs/>
                <w:sz w:val="20"/>
                <w:szCs w:val="20"/>
              </w:rPr>
              <w:t xml:space="preserve"> </w:t>
            </w:r>
          </w:p>
          <w:p w14:paraId="006B69C8" w14:textId="483BF53B" w:rsidR="00D355F0" w:rsidRPr="00E52F54" w:rsidRDefault="00D355F0" w:rsidP="00D67274">
            <w:pPr>
              <w:jc w:val="center"/>
              <w:rPr>
                <w:b/>
                <w:bCs/>
                <w:sz w:val="20"/>
                <w:szCs w:val="20"/>
              </w:rPr>
            </w:pPr>
            <w:r w:rsidRPr="00E52F54">
              <w:rPr>
                <w:b/>
                <w:sz w:val="20"/>
                <w:szCs w:val="20"/>
              </w:rPr>
              <w:t>8MS</w:t>
            </w:r>
            <w:r w:rsidRPr="00E52F54">
              <w:rPr>
                <w:sz w:val="20"/>
                <w:szCs w:val="20"/>
              </w:rPr>
              <w:t xml:space="preserve"> – Multiplication &amp; Division, Statistics, Properties of shape, Fractions</w:t>
            </w:r>
            <w:r w:rsidRPr="00E52F54">
              <w:rPr>
                <w:b/>
                <w:bCs/>
                <w:sz w:val="20"/>
                <w:szCs w:val="20"/>
              </w:rPr>
              <w:t xml:space="preserve"> </w:t>
            </w:r>
          </w:p>
          <w:p w14:paraId="737B91C4" w14:textId="5C52CD12" w:rsidR="00534F99" w:rsidRPr="00E53F06" w:rsidRDefault="00534F99" w:rsidP="00534F99">
            <w:pPr>
              <w:jc w:val="center"/>
              <w:rPr>
                <w:b/>
                <w:bCs/>
                <w:sz w:val="20"/>
                <w:szCs w:val="20"/>
              </w:rPr>
            </w:pPr>
            <w:r w:rsidRPr="00E52F54">
              <w:rPr>
                <w:b/>
                <w:sz w:val="20"/>
                <w:szCs w:val="20"/>
              </w:rPr>
              <w:t>8JF (M)</w:t>
            </w:r>
            <w:r w:rsidRPr="00E52F54">
              <w:rPr>
                <w:sz w:val="20"/>
                <w:szCs w:val="20"/>
              </w:rPr>
              <w:t xml:space="preserve"> – Multiplication &amp; Division, Statistics, Properties of shape, Fractions</w:t>
            </w:r>
            <w:r w:rsidRPr="00E53F06">
              <w:rPr>
                <w:b/>
                <w:bCs/>
                <w:sz w:val="20"/>
                <w:szCs w:val="20"/>
              </w:rPr>
              <w:t xml:space="preserve"> </w:t>
            </w:r>
          </w:p>
          <w:p w14:paraId="4CDB8B61" w14:textId="5E14DF6E" w:rsidR="00B83A81" w:rsidRPr="00B83A81" w:rsidRDefault="00B83A81" w:rsidP="003E222D">
            <w:pPr>
              <w:jc w:val="center"/>
              <w:rPr>
                <w:b/>
                <w:sz w:val="20"/>
                <w:szCs w:val="20"/>
              </w:rPr>
            </w:pPr>
          </w:p>
        </w:tc>
      </w:tr>
      <w:tr w:rsidR="00B83A81" w:rsidRPr="001D0809" w14:paraId="541B0D1A" w14:textId="77777777" w:rsidTr="009D63B0">
        <w:tc>
          <w:tcPr>
            <w:tcW w:w="1626" w:type="dxa"/>
            <w:vAlign w:val="center"/>
          </w:tcPr>
          <w:p w14:paraId="26245CEA" w14:textId="77777777" w:rsidR="00B83A81" w:rsidRPr="001D0809" w:rsidRDefault="00B83A81" w:rsidP="003C0090">
            <w:pPr>
              <w:rPr>
                <w:sz w:val="20"/>
                <w:szCs w:val="20"/>
              </w:rPr>
            </w:pPr>
            <w:r w:rsidRPr="001D0809">
              <w:rPr>
                <w:noProof/>
                <w:sz w:val="20"/>
                <w:szCs w:val="20"/>
                <w:lang w:eastAsia="en-GB"/>
              </w:rPr>
              <w:drawing>
                <wp:inline distT="0" distB="0" distL="0" distR="0" wp14:anchorId="20F8CC7C" wp14:editId="03C98712">
                  <wp:extent cx="622935" cy="6191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5" w:type="dxa"/>
            <w:vAlign w:val="center"/>
          </w:tcPr>
          <w:p w14:paraId="5C0D53C6" w14:textId="77777777" w:rsidR="00B83A81" w:rsidRPr="001D0809" w:rsidRDefault="00B83A81" w:rsidP="003C0090">
            <w:pPr>
              <w:jc w:val="center"/>
              <w:rPr>
                <w:b/>
                <w:sz w:val="20"/>
                <w:szCs w:val="20"/>
              </w:rPr>
            </w:pPr>
            <w:r w:rsidRPr="001D0809">
              <w:rPr>
                <w:b/>
                <w:sz w:val="20"/>
                <w:szCs w:val="20"/>
              </w:rPr>
              <w:t>Science</w:t>
            </w:r>
          </w:p>
        </w:tc>
        <w:tc>
          <w:tcPr>
            <w:tcW w:w="12338" w:type="dxa"/>
            <w:vAlign w:val="center"/>
          </w:tcPr>
          <w:p w14:paraId="228CE1E2" w14:textId="77777777" w:rsidR="00B83A81" w:rsidRPr="00E52F54" w:rsidRDefault="00534F99" w:rsidP="003C0090">
            <w:pPr>
              <w:jc w:val="center"/>
              <w:rPr>
                <w:sz w:val="20"/>
                <w:szCs w:val="20"/>
              </w:rPr>
            </w:pPr>
            <w:r w:rsidRPr="00E52F54">
              <w:rPr>
                <w:sz w:val="20"/>
                <w:szCs w:val="20"/>
              </w:rPr>
              <w:t xml:space="preserve">8JF </w:t>
            </w:r>
            <w:r w:rsidR="00330AEC" w:rsidRPr="00E52F54">
              <w:rPr>
                <w:sz w:val="20"/>
                <w:szCs w:val="20"/>
              </w:rPr>
              <w:t>Food &amp; Digestion, Plants and their Reproduction, Periodic Table, Metals and their Uses</w:t>
            </w:r>
          </w:p>
          <w:p w14:paraId="40A0D923" w14:textId="75B6DD24" w:rsidR="00BE1A26" w:rsidRDefault="00586186" w:rsidP="00BE1A26">
            <w:pPr>
              <w:jc w:val="center"/>
              <w:rPr>
                <w:sz w:val="20"/>
                <w:szCs w:val="20"/>
              </w:rPr>
            </w:pPr>
            <w:r w:rsidRPr="00E52F54">
              <w:rPr>
                <w:b/>
                <w:sz w:val="20"/>
                <w:szCs w:val="20"/>
              </w:rPr>
              <w:t>8MS</w:t>
            </w:r>
            <w:r w:rsidR="00BE1A26" w:rsidRPr="00E52F54">
              <w:rPr>
                <w:b/>
                <w:sz w:val="20"/>
                <w:szCs w:val="20"/>
              </w:rPr>
              <w:t xml:space="preserve"> </w:t>
            </w:r>
            <w:r w:rsidR="00BE1A26" w:rsidRPr="00E52F54">
              <w:rPr>
                <w:sz w:val="20"/>
                <w:szCs w:val="20"/>
              </w:rPr>
              <w:t xml:space="preserve"> Food &amp; Digestion, Plants and their Reproduction, Periodic Table, Metals and their Uses</w:t>
            </w:r>
          </w:p>
          <w:p w14:paraId="699A00BC" w14:textId="702D4E79" w:rsidR="00586186" w:rsidRPr="00586186" w:rsidRDefault="00586186" w:rsidP="003C0090">
            <w:pPr>
              <w:jc w:val="center"/>
              <w:rPr>
                <w:b/>
                <w:sz w:val="20"/>
                <w:szCs w:val="20"/>
              </w:rPr>
            </w:pPr>
          </w:p>
        </w:tc>
      </w:tr>
      <w:tr w:rsidR="00B83A81" w:rsidRPr="001D0809" w14:paraId="083E4D47" w14:textId="77777777" w:rsidTr="007A5CA9">
        <w:tc>
          <w:tcPr>
            <w:tcW w:w="1626" w:type="dxa"/>
            <w:vAlign w:val="center"/>
          </w:tcPr>
          <w:p w14:paraId="2CD2925C"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654F5EBB" wp14:editId="30F217AF">
                  <wp:extent cx="477982" cy="55103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2545AD30" w14:textId="77777777" w:rsidR="00B83A81" w:rsidRPr="001D0809" w:rsidRDefault="00B83A81" w:rsidP="003C0090">
            <w:pPr>
              <w:jc w:val="center"/>
              <w:rPr>
                <w:sz w:val="20"/>
                <w:szCs w:val="20"/>
              </w:rPr>
            </w:pPr>
          </w:p>
        </w:tc>
        <w:tc>
          <w:tcPr>
            <w:tcW w:w="1595" w:type="dxa"/>
            <w:vAlign w:val="center"/>
          </w:tcPr>
          <w:p w14:paraId="7D11D523" w14:textId="77777777" w:rsidR="00B83A81" w:rsidRPr="001D0809" w:rsidRDefault="00B83A81" w:rsidP="003C0090">
            <w:pPr>
              <w:jc w:val="center"/>
              <w:rPr>
                <w:b/>
                <w:sz w:val="20"/>
                <w:szCs w:val="20"/>
              </w:rPr>
            </w:pPr>
            <w:r w:rsidRPr="001D0809">
              <w:rPr>
                <w:b/>
                <w:sz w:val="20"/>
                <w:szCs w:val="20"/>
              </w:rPr>
              <w:t>Computing/ICT</w:t>
            </w:r>
          </w:p>
        </w:tc>
        <w:tc>
          <w:tcPr>
            <w:tcW w:w="12338" w:type="dxa"/>
            <w:vAlign w:val="center"/>
          </w:tcPr>
          <w:p w14:paraId="222BE008" w14:textId="0A78AAF8" w:rsidR="00B83A81" w:rsidRPr="001D0809" w:rsidRDefault="00330AEC" w:rsidP="003C0090">
            <w:pPr>
              <w:jc w:val="center"/>
              <w:rPr>
                <w:sz w:val="20"/>
                <w:szCs w:val="20"/>
              </w:rPr>
            </w:pPr>
            <w:r w:rsidRPr="00E52F54">
              <w:rPr>
                <w:sz w:val="20"/>
                <w:szCs w:val="20"/>
              </w:rPr>
              <w:t>Just Basic Computer Programming, Desktop Publishing ( Making a Leaflet)</w:t>
            </w:r>
          </w:p>
        </w:tc>
      </w:tr>
      <w:tr w:rsidR="00B83A81" w:rsidRPr="001D0809" w14:paraId="777975F8" w14:textId="77777777" w:rsidTr="00845846">
        <w:tc>
          <w:tcPr>
            <w:tcW w:w="1626" w:type="dxa"/>
            <w:vAlign w:val="center"/>
          </w:tcPr>
          <w:p w14:paraId="59276360"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52834FB1" wp14:editId="12951F35">
                  <wp:extent cx="533400" cy="66501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5" w:type="dxa"/>
            <w:vAlign w:val="center"/>
          </w:tcPr>
          <w:p w14:paraId="571C37C2" w14:textId="77777777" w:rsidR="00B83A81" w:rsidRPr="001D0809" w:rsidRDefault="00B83A81" w:rsidP="003C0090">
            <w:pPr>
              <w:jc w:val="center"/>
              <w:rPr>
                <w:b/>
                <w:sz w:val="20"/>
                <w:szCs w:val="20"/>
              </w:rPr>
            </w:pPr>
            <w:r w:rsidRPr="001D0809">
              <w:rPr>
                <w:b/>
                <w:sz w:val="20"/>
                <w:szCs w:val="20"/>
              </w:rPr>
              <w:t>History</w:t>
            </w:r>
          </w:p>
        </w:tc>
        <w:tc>
          <w:tcPr>
            <w:tcW w:w="12338" w:type="dxa"/>
            <w:vAlign w:val="center"/>
          </w:tcPr>
          <w:p w14:paraId="780F2132" w14:textId="02C33497" w:rsidR="00B83A81" w:rsidRPr="001D0809" w:rsidRDefault="00534F99" w:rsidP="003C0090">
            <w:pPr>
              <w:jc w:val="center"/>
              <w:rPr>
                <w:sz w:val="20"/>
                <w:szCs w:val="20"/>
              </w:rPr>
            </w:pPr>
            <w:r w:rsidRPr="00E52F54">
              <w:rPr>
                <w:sz w:val="20"/>
                <w:szCs w:val="20"/>
              </w:rPr>
              <w:t>8 JF</w:t>
            </w:r>
            <w:r w:rsidR="00586186" w:rsidRPr="00E52F54">
              <w:rPr>
                <w:sz w:val="20"/>
                <w:szCs w:val="20"/>
              </w:rPr>
              <w:t>/8</w:t>
            </w:r>
            <w:r w:rsidR="00CE2C20" w:rsidRPr="00E52F54">
              <w:rPr>
                <w:sz w:val="20"/>
                <w:szCs w:val="20"/>
              </w:rPr>
              <w:t>MS</w:t>
            </w:r>
            <w:r w:rsidRPr="00E52F54">
              <w:rPr>
                <w:sz w:val="20"/>
                <w:szCs w:val="20"/>
              </w:rPr>
              <w:t xml:space="preserve"> </w:t>
            </w:r>
            <w:r w:rsidR="00330AEC" w:rsidRPr="00E52F54">
              <w:rPr>
                <w:sz w:val="20"/>
                <w:szCs w:val="20"/>
              </w:rPr>
              <w:t>The Transatlantic Slave Trade</w:t>
            </w:r>
          </w:p>
        </w:tc>
      </w:tr>
      <w:tr w:rsidR="00B83A81" w:rsidRPr="001D0809" w14:paraId="67788892" w14:textId="77777777" w:rsidTr="005402B5">
        <w:tc>
          <w:tcPr>
            <w:tcW w:w="1626" w:type="dxa"/>
            <w:vAlign w:val="center"/>
          </w:tcPr>
          <w:p w14:paraId="09AFA036" w14:textId="77777777" w:rsidR="00B83A81" w:rsidRPr="001D0809" w:rsidRDefault="00B83A81" w:rsidP="003C0090">
            <w:pPr>
              <w:jc w:val="center"/>
              <w:rPr>
                <w:sz w:val="20"/>
                <w:szCs w:val="20"/>
              </w:rPr>
            </w:pPr>
          </w:p>
          <w:p w14:paraId="31A1E77F" w14:textId="77777777" w:rsidR="00B83A81" w:rsidRPr="001D0809" w:rsidRDefault="00B83A81" w:rsidP="003C0090">
            <w:pPr>
              <w:jc w:val="center"/>
              <w:rPr>
                <w:sz w:val="20"/>
                <w:szCs w:val="20"/>
              </w:rPr>
            </w:pPr>
            <w:r w:rsidRPr="001D0809">
              <w:rPr>
                <w:noProof/>
                <w:sz w:val="20"/>
                <w:szCs w:val="20"/>
                <w:lang w:eastAsia="en-GB"/>
              </w:rPr>
              <w:drawing>
                <wp:inline distT="0" distB="0" distL="0" distR="0" wp14:anchorId="7DDAE8ED" wp14:editId="5226C089">
                  <wp:extent cx="631476" cy="545366"/>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1951" cy="545776"/>
                          </a:xfrm>
                          <a:prstGeom prst="rect">
                            <a:avLst/>
                          </a:prstGeom>
                        </pic:spPr>
                      </pic:pic>
                    </a:graphicData>
                  </a:graphic>
                </wp:inline>
              </w:drawing>
            </w:r>
          </w:p>
        </w:tc>
        <w:tc>
          <w:tcPr>
            <w:tcW w:w="1595" w:type="dxa"/>
            <w:vAlign w:val="center"/>
          </w:tcPr>
          <w:p w14:paraId="2B3ACF9A" w14:textId="77777777" w:rsidR="00B83A81" w:rsidRPr="001D0809" w:rsidRDefault="00B83A81" w:rsidP="003C0090">
            <w:pPr>
              <w:jc w:val="center"/>
              <w:rPr>
                <w:b/>
                <w:sz w:val="20"/>
                <w:szCs w:val="20"/>
              </w:rPr>
            </w:pPr>
            <w:r w:rsidRPr="001D0809">
              <w:rPr>
                <w:b/>
                <w:sz w:val="20"/>
                <w:szCs w:val="20"/>
              </w:rPr>
              <w:t>MFL</w:t>
            </w:r>
          </w:p>
        </w:tc>
        <w:tc>
          <w:tcPr>
            <w:tcW w:w="12338" w:type="dxa"/>
            <w:vAlign w:val="center"/>
          </w:tcPr>
          <w:p w14:paraId="3263FF3C" w14:textId="006DC140" w:rsidR="00B83A81" w:rsidRPr="00586186" w:rsidRDefault="001A4FA0" w:rsidP="002276A0">
            <w:pPr>
              <w:jc w:val="center"/>
              <w:rPr>
                <w:bCs/>
                <w:sz w:val="20"/>
                <w:szCs w:val="20"/>
              </w:rPr>
            </w:pPr>
            <w:r w:rsidRPr="00E52F54">
              <w:rPr>
                <w:b/>
                <w:bCs/>
                <w:sz w:val="20"/>
                <w:szCs w:val="20"/>
              </w:rPr>
              <w:t xml:space="preserve">German: </w:t>
            </w:r>
            <w:r w:rsidR="00586186" w:rsidRPr="00E52F54">
              <w:rPr>
                <w:bCs/>
                <w:sz w:val="20"/>
                <w:szCs w:val="20"/>
              </w:rPr>
              <w:t>Body parts</w:t>
            </w:r>
          </w:p>
          <w:p w14:paraId="2A144A71" w14:textId="15C528C0" w:rsidR="00201CE5" w:rsidRPr="00201CE5" w:rsidRDefault="00201CE5" w:rsidP="00DF4BAF">
            <w:pPr>
              <w:jc w:val="center"/>
              <w:rPr>
                <w:sz w:val="20"/>
                <w:szCs w:val="20"/>
              </w:rPr>
            </w:pPr>
          </w:p>
        </w:tc>
      </w:tr>
      <w:tr w:rsidR="006563E3" w:rsidRPr="001D0809" w14:paraId="16C931C6" w14:textId="77777777" w:rsidTr="00F46A6E">
        <w:tc>
          <w:tcPr>
            <w:tcW w:w="1626" w:type="dxa"/>
            <w:vAlign w:val="center"/>
          </w:tcPr>
          <w:p w14:paraId="161C39BC" w14:textId="77777777" w:rsidR="006563E3" w:rsidRPr="001D0809" w:rsidRDefault="006563E3" w:rsidP="006563E3">
            <w:pPr>
              <w:jc w:val="center"/>
              <w:rPr>
                <w:noProof/>
                <w:sz w:val="20"/>
                <w:szCs w:val="20"/>
                <w:lang w:eastAsia="en-GB"/>
              </w:rPr>
            </w:pPr>
            <w:r w:rsidRPr="001D0809">
              <w:rPr>
                <w:noProof/>
                <w:sz w:val="20"/>
                <w:szCs w:val="20"/>
                <w:lang w:eastAsia="en-GB"/>
              </w:rPr>
              <w:drawing>
                <wp:inline distT="0" distB="0" distL="0" distR="0" wp14:anchorId="33B52C19" wp14:editId="48699D3D">
                  <wp:extent cx="553720" cy="553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3720" cy="553720"/>
                          </a:xfrm>
                          <a:prstGeom prst="rect">
                            <a:avLst/>
                          </a:prstGeom>
                        </pic:spPr>
                      </pic:pic>
                    </a:graphicData>
                  </a:graphic>
                </wp:inline>
              </w:drawing>
            </w:r>
          </w:p>
        </w:tc>
        <w:tc>
          <w:tcPr>
            <w:tcW w:w="1595" w:type="dxa"/>
            <w:vAlign w:val="center"/>
          </w:tcPr>
          <w:p w14:paraId="53DF9BF7" w14:textId="3D2CCB4A" w:rsidR="006563E3" w:rsidRPr="001D0809" w:rsidRDefault="006563E3" w:rsidP="006563E3">
            <w:pPr>
              <w:jc w:val="center"/>
              <w:rPr>
                <w:b/>
                <w:sz w:val="20"/>
                <w:szCs w:val="20"/>
              </w:rPr>
            </w:pPr>
            <w:r>
              <w:rPr>
                <w:b/>
                <w:sz w:val="20"/>
                <w:szCs w:val="20"/>
              </w:rPr>
              <w:t>Practical Learning</w:t>
            </w:r>
          </w:p>
        </w:tc>
        <w:tc>
          <w:tcPr>
            <w:tcW w:w="12338" w:type="dxa"/>
            <w:tcBorders>
              <w:top w:val="single" w:sz="8" w:space="0" w:color="000000"/>
              <w:left w:val="single" w:sz="8" w:space="0" w:color="000000"/>
              <w:bottom w:val="single" w:sz="8" w:space="0" w:color="000000"/>
              <w:right w:val="single" w:sz="8" w:space="0" w:color="000000"/>
            </w:tcBorders>
            <w:shd w:val="clear" w:color="auto" w:fill="auto"/>
          </w:tcPr>
          <w:p w14:paraId="06D06958" w14:textId="7C8C5162" w:rsidR="00534F99" w:rsidRPr="00E52F54" w:rsidRDefault="00534F99" w:rsidP="006563E3">
            <w:pPr>
              <w:jc w:val="center"/>
              <w:rPr>
                <w:rFonts w:ascii="Calibri" w:eastAsiaTheme="minorEastAsia" w:hAnsi="Calibri"/>
                <w:color w:val="000000"/>
                <w:kern w:val="24"/>
                <w:sz w:val="20"/>
                <w:szCs w:val="20"/>
                <w:lang w:val="en-US"/>
              </w:rPr>
            </w:pPr>
            <w:r w:rsidRPr="00E52F54">
              <w:rPr>
                <w:rFonts w:ascii="Calibri" w:eastAsiaTheme="minorEastAsia" w:hAnsi="Calibri"/>
                <w:color w:val="000000"/>
                <w:kern w:val="24"/>
                <w:sz w:val="20"/>
                <w:szCs w:val="20"/>
                <w:lang w:val="en-US"/>
              </w:rPr>
              <w:t xml:space="preserve">8JF Healthy lifestyle/Farming </w:t>
            </w:r>
          </w:p>
          <w:p w14:paraId="471176FB" w14:textId="699C5B42" w:rsidR="00BE1A26" w:rsidRPr="00E52F54" w:rsidRDefault="00BE1A26" w:rsidP="00BE1A26">
            <w:pPr>
              <w:jc w:val="center"/>
              <w:rPr>
                <w:rFonts w:ascii="Calibri" w:eastAsiaTheme="minorEastAsia" w:hAnsi="Calibri"/>
                <w:color w:val="000000"/>
                <w:kern w:val="24"/>
                <w:sz w:val="20"/>
                <w:szCs w:val="20"/>
                <w:lang w:val="en-US"/>
              </w:rPr>
            </w:pPr>
            <w:r w:rsidRPr="00E52F54">
              <w:rPr>
                <w:rFonts w:ascii="Calibri" w:eastAsiaTheme="minorEastAsia" w:hAnsi="Calibri"/>
                <w:color w:val="000000"/>
                <w:kern w:val="24"/>
                <w:sz w:val="20"/>
                <w:szCs w:val="20"/>
                <w:lang w:val="en-US"/>
              </w:rPr>
              <w:t xml:space="preserve">8MS Healthy lifestyle/Farming </w:t>
            </w:r>
          </w:p>
          <w:p w14:paraId="2E1B12D8" w14:textId="77777777" w:rsidR="00BE1A26" w:rsidRDefault="00BE1A26" w:rsidP="006563E3">
            <w:pPr>
              <w:jc w:val="center"/>
              <w:rPr>
                <w:rFonts w:ascii="Calibri" w:eastAsiaTheme="minorEastAsia" w:hAnsi="Calibri"/>
                <w:color w:val="000000"/>
                <w:kern w:val="24"/>
                <w:sz w:val="20"/>
                <w:szCs w:val="20"/>
                <w:highlight w:val="yellow"/>
                <w:lang w:val="en-US"/>
              </w:rPr>
            </w:pPr>
          </w:p>
          <w:p w14:paraId="4995E6EF" w14:textId="05E7ED70" w:rsidR="006563E3" w:rsidRPr="001D0809" w:rsidRDefault="006563E3" w:rsidP="00BE1A26">
            <w:pPr>
              <w:jc w:val="center"/>
              <w:rPr>
                <w:sz w:val="20"/>
                <w:szCs w:val="20"/>
              </w:rPr>
            </w:pPr>
          </w:p>
        </w:tc>
      </w:tr>
      <w:tr w:rsidR="006563E3" w:rsidRPr="001D0809" w14:paraId="54928E51" w14:textId="77777777" w:rsidTr="00F46A6E">
        <w:tc>
          <w:tcPr>
            <w:tcW w:w="1626" w:type="dxa"/>
            <w:vAlign w:val="center"/>
          </w:tcPr>
          <w:p w14:paraId="3F872F54" w14:textId="77777777" w:rsidR="006563E3" w:rsidRPr="001D0809" w:rsidRDefault="006563E3" w:rsidP="006563E3">
            <w:pPr>
              <w:jc w:val="center"/>
              <w:rPr>
                <w:noProof/>
                <w:sz w:val="20"/>
                <w:szCs w:val="20"/>
                <w:lang w:eastAsia="en-GB"/>
              </w:rPr>
            </w:pPr>
            <w:r w:rsidRPr="001D0809">
              <w:rPr>
                <w:noProof/>
                <w:sz w:val="20"/>
                <w:szCs w:val="20"/>
                <w:lang w:eastAsia="en-GB"/>
              </w:rPr>
              <w:drawing>
                <wp:inline distT="0" distB="0" distL="0" distR="0" wp14:anchorId="16C2050E" wp14:editId="2C48A009">
                  <wp:extent cx="688764" cy="5159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8522" cy="515727"/>
                          </a:xfrm>
                          <a:prstGeom prst="rect">
                            <a:avLst/>
                          </a:prstGeom>
                        </pic:spPr>
                      </pic:pic>
                    </a:graphicData>
                  </a:graphic>
                </wp:inline>
              </w:drawing>
            </w:r>
          </w:p>
        </w:tc>
        <w:tc>
          <w:tcPr>
            <w:tcW w:w="1595" w:type="dxa"/>
            <w:vAlign w:val="center"/>
          </w:tcPr>
          <w:p w14:paraId="402F7E69" w14:textId="77777777" w:rsidR="006563E3" w:rsidRPr="001D0809" w:rsidRDefault="006563E3" w:rsidP="006563E3">
            <w:pPr>
              <w:jc w:val="center"/>
              <w:rPr>
                <w:b/>
                <w:sz w:val="20"/>
                <w:szCs w:val="20"/>
              </w:rPr>
            </w:pPr>
            <w:r w:rsidRPr="001D0809">
              <w:rPr>
                <w:b/>
                <w:sz w:val="20"/>
                <w:szCs w:val="20"/>
              </w:rPr>
              <w:t>P.E.</w:t>
            </w:r>
          </w:p>
        </w:tc>
        <w:tc>
          <w:tcPr>
            <w:tcW w:w="12338" w:type="dxa"/>
            <w:tcBorders>
              <w:top w:val="single" w:sz="8" w:space="0" w:color="000000"/>
              <w:left w:val="single" w:sz="8" w:space="0" w:color="000000"/>
              <w:bottom w:val="single" w:sz="8" w:space="0" w:color="000000"/>
              <w:right w:val="single" w:sz="8" w:space="0" w:color="000000"/>
            </w:tcBorders>
            <w:shd w:val="clear" w:color="auto" w:fill="auto"/>
          </w:tcPr>
          <w:p w14:paraId="10638283" w14:textId="7C5C1DDE" w:rsidR="006563E3" w:rsidRPr="001D0809" w:rsidRDefault="0064577F" w:rsidP="006563E3">
            <w:pPr>
              <w:jc w:val="center"/>
              <w:rPr>
                <w:sz w:val="20"/>
                <w:szCs w:val="20"/>
              </w:rPr>
            </w:pPr>
            <w:r w:rsidRPr="00E52F54">
              <w:rPr>
                <w:sz w:val="20"/>
                <w:szCs w:val="20"/>
              </w:rPr>
              <w:t>Health Related Fitness, Cricket, Rebound Therapy/</w:t>
            </w:r>
            <w:proofErr w:type="spellStart"/>
            <w:r w:rsidRPr="00E52F54">
              <w:rPr>
                <w:sz w:val="20"/>
                <w:szCs w:val="20"/>
              </w:rPr>
              <w:t>Trampolining</w:t>
            </w:r>
            <w:proofErr w:type="spellEnd"/>
            <w:r w:rsidRPr="00E52F54">
              <w:rPr>
                <w:sz w:val="20"/>
                <w:szCs w:val="20"/>
              </w:rPr>
              <w:t>, Hockey</w:t>
            </w:r>
          </w:p>
        </w:tc>
      </w:tr>
      <w:tr w:rsidR="006563E3" w:rsidRPr="001D0809" w14:paraId="53854B39" w14:textId="77777777" w:rsidTr="009A7821">
        <w:tc>
          <w:tcPr>
            <w:tcW w:w="1626" w:type="dxa"/>
            <w:vAlign w:val="center"/>
          </w:tcPr>
          <w:p w14:paraId="156A9225" w14:textId="77777777" w:rsidR="006563E3" w:rsidRPr="001D0809" w:rsidRDefault="006563E3" w:rsidP="006563E3">
            <w:pPr>
              <w:jc w:val="center"/>
              <w:rPr>
                <w:sz w:val="20"/>
                <w:szCs w:val="20"/>
              </w:rPr>
            </w:pPr>
            <w:r w:rsidRPr="001D0809">
              <w:rPr>
                <w:noProof/>
                <w:sz w:val="20"/>
                <w:szCs w:val="20"/>
                <w:lang w:eastAsia="en-GB"/>
              </w:rPr>
              <w:lastRenderedPageBreak/>
              <w:drawing>
                <wp:inline distT="0" distB="0" distL="0" distR="0" wp14:anchorId="79304AB7" wp14:editId="4CAF3954">
                  <wp:extent cx="568037" cy="56049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5" w:type="dxa"/>
            <w:vAlign w:val="center"/>
          </w:tcPr>
          <w:p w14:paraId="34754B51" w14:textId="77777777" w:rsidR="006563E3" w:rsidRPr="001D0809" w:rsidRDefault="006563E3" w:rsidP="006563E3">
            <w:pPr>
              <w:jc w:val="center"/>
              <w:rPr>
                <w:b/>
                <w:sz w:val="20"/>
                <w:szCs w:val="20"/>
              </w:rPr>
            </w:pPr>
            <w:r w:rsidRPr="001D0809">
              <w:rPr>
                <w:b/>
                <w:sz w:val="20"/>
                <w:szCs w:val="20"/>
              </w:rPr>
              <w:t>Design Tech</w:t>
            </w:r>
          </w:p>
        </w:tc>
        <w:tc>
          <w:tcPr>
            <w:tcW w:w="12338" w:type="dxa"/>
            <w:vAlign w:val="center"/>
          </w:tcPr>
          <w:p w14:paraId="50111CB6" w14:textId="77777777" w:rsidR="006563E3" w:rsidRPr="00E52F54" w:rsidRDefault="006563E3" w:rsidP="006563E3">
            <w:pPr>
              <w:jc w:val="center"/>
              <w:rPr>
                <w:sz w:val="20"/>
                <w:szCs w:val="20"/>
              </w:rPr>
            </w:pPr>
            <w:r>
              <w:rPr>
                <w:sz w:val="20"/>
                <w:szCs w:val="20"/>
              </w:rPr>
              <w:t xml:space="preserve"> </w:t>
            </w:r>
            <w:r w:rsidRPr="00E52F54">
              <w:rPr>
                <w:sz w:val="20"/>
                <w:szCs w:val="20"/>
              </w:rPr>
              <w:t>Structures (Bridge Project)</w:t>
            </w:r>
          </w:p>
          <w:p w14:paraId="1F351C24" w14:textId="5B615104" w:rsidR="006563E3" w:rsidRPr="00DF4BAF" w:rsidRDefault="006563E3" w:rsidP="006563E3">
            <w:pPr>
              <w:jc w:val="center"/>
              <w:rPr>
                <w:sz w:val="20"/>
                <w:szCs w:val="20"/>
              </w:rPr>
            </w:pPr>
            <w:r w:rsidRPr="00E52F54">
              <w:rPr>
                <w:sz w:val="20"/>
                <w:szCs w:val="20"/>
              </w:rPr>
              <w:t>Woodwork – Desk tidy</w:t>
            </w:r>
          </w:p>
        </w:tc>
      </w:tr>
      <w:tr w:rsidR="006563E3" w:rsidRPr="001D0809" w14:paraId="7179BD35" w14:textId="77777777" w:rsidTr="0031746F">
        <w:tc>
          <w:tcPr>
            <w:tcW w:w="1626" w:type="dxa"/>
            <w:vAlign w:val="center"/>
          </w:tcPr>
          <w:p w14:paraId="3BA3A1C0" w14:textId="77777777" w:rsidR="006563E3" w:rsidRPr="001D0809" w:rsidRDefault="006563E3" w:rsidP="006563E3">
            <w:pPr>
              <w:jc w:val="center"/>
              <w:rPr>
                <w:sz w:val="20"/>
                <w:szCs w:val="20"/>
              </w:rPr>
            </w:pPr>
            <w:r w:rsidRPr="001D0809">
              <w:rPr>
                <w:noProof/>
                <w:sz w:val="20"/>
                <w:szCs w:val="20"/>
                <w:lang w:eastAsia="en-GB"/>
              </w:rPr>
              <w:drawing>
                <wp:inline distT="0" distB="0" distL="0" distR="0" wp14:anchorId="79372640" wp14:editId="53C3642D">
                  <wp:extent cx="561109" cy="5611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5" w:type="dxa"/>
            <w:vAlign w:val="center"/>
          </w:tcPr>
          <w:p w14:paraId="0F8106A3" w14:textId="77777777" w:rsidR="006563E3" w:rsidRPr="001D0809" w:rsidRDefault="006563E3" w:rsidP="006563E3">
            <w:pPr>
              <w:jc w:val="center"/>
              <w:rPr>
                <w:b/>
                <w:sz w:val="20"/>
                <w:szCs w:val="20"/>
              </w:rPr>
            </w:pPr>
            <w:r w:rsidRPr="001D0809">
              <w:rPr>
                <w:b/>
                <w:sz w:val="20"/>
                <w:szCs w:val="20"/>
              </w:rPr>
              <w:t>Food Tech</w:t>
            </w:r>
          </w:p>
        </w:tc>
        <w:tc>
          <w:tcPr>
            <w:tcW w:w="12338" w:type="dxa"/>
            <w:vAlign w:val="center"/>
          </w:tcPr>
          <w:p w14:paraId="2B86E7DC" w14:textId="18F724E1" w:rsidR="006563E3" w:rsidRPr="001D0809" w:rsidRDefault="006563E3" w:rsidP="006563E3">
            <w:pPr>
              <w:jc w:val="center"/>
              <w:rPr>
                <w:sz w:val="20"/>
                <w:szCs w:val="20"/>
              </w:rPr>
            </w:pPr>
            <w:r w:rsidRPr="00E52F54">
              <w:rPr>
                <w:sz w:val="20"/>
                <w:szCs w:val="20"/>
              </w:rPr>
              <w:t>Mini-Enterprise – Designing and running a Fast Food Outlet</w:t>
            </w:r>
            <w:r>
              <w:rPr>
                <w:sz w:val="20"/>
                <w:szCs w:val="20"/>
              </w:rPr>
              <w:t xml:space="preserve"> </w:t>
            </w:r>
          </w:p>
        </w:tc>
      </w:tr>
      <w:tr w:rsidR="006563E3" w:rsidRPr="001D0809" w14:paraId="07514DD6" w14:textId="77777777" w:rsidTr="00CD583B">
        <w:tc>
          <w:tcPr>
            <w:tcW w:w="1626" w:type="dxa"/>
            <w:vAlign w:val="center"/>
          </w:tcPr>
          <w:p w14:paraId="665C95BC" w14:textId="77777777" w:rsidR="006563E3" w:rsidRPr="001D0809" w:rsidRDefault="006563E3" w:rsidP="006563E3">
            <w:pPr>
              <w:jc w:val="center"/>
              <w:rPr>
                <w:sz w:val="20"/>
                <w:szCs w:val="20"/>
              </w:rPr>
            </w:pPr>
            <w:r w:rsidRPr="001D0809">
              <w:rPr>
                <w:noProof/>
                <w:sz w:val="20"/>
                <w:szCs w:val="20"/>
                <w:lang w:eastAsia="en-GB"/>
              </w:rPr>
              <w:drawing>
                <wp:inline distT="0" distB="0" distL="0" distR="0" wp14:anchorId="09E7072A" wp14:editId="7F0A908C">
                  <wp:extent cx="533400" cy="59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5506" cy="594739"/>
                          </a:xfrm>
                          <a:prstGeom prst="rect">
                            <a:avLst/>
                          </a:prstGeom>
                        </pic:spPr>
                      </pic:pic>
                    </a:graphicData>
                  </a:graphic>
                </wp:inline>
              </w:drawing>
            </w:r>
          </w:p>
        </w:tc>
        <w:tc>
          <w:tcPr>
            <w:tcW w:w="1595" w:type="dxa"/>
            <w:vAlign w:val="center"/>
          </w:tcPr>
          <w:p w14:paraId="08E93454" w14:textId="77777777" w:rsidR="006563E3" w:rsidRPr="001D0809" w:rsidRDefault="006563E3" w:rsidP="006563E3">
            <w:pPr>
              <w:jc w:val="center"/>
              <w:rPr>
                <w:b/>
                <w:sz w:val="20"/>
                <w:szCs w:val="20"/>
              </w:rPr>
            </w:pPr>
            <w:r w:rsidRPr="001D0809">
              <w:rPr>
                <w:b/>
                <w:sz w:val="20"/>
                <w:szCs w:val="20"/>
              </w:rPr>
              <w:t>Art</w:t>
            </w:r>
          </w:p>
        </w:tc>
        <w:tc>
          <w:tcPr>
            <w:tcW w:w="12338" w:type="dxa"/>
            <w:vAlign w:val="center"/>
          </w:tcPr>
          <w:p w14:paraId="01E34817" w14:textId="4CBE3550" w:rsidR="006563E3" w:rsidRPr="001D0809" w:rsidRDefault="007B2064" w:rsidP="006563E3">
            <w:pPr>
              <w:jc w:val="center"/>
              <w:rPr>
                <w:sz w:val="20"/>
                <w:szCs w:val="20"/>
              </w:rPr>
            </w:pPr>
            <w:r w:rsidRPr="00E52F54">
              <w:rPr>
                <w:sz w:val="20"/>
                <w:szCs w:val="20"/>
              </w:rPr>
              <w:t>Stained Glass Windows</w:t>
            </w:r>
          </w:p>
        </w:tc>
      </w:tr>
      <w:tr w:rsidR="006563E3" w:rsidRPr="001D0809" w14:paraId="2B8B7C90" w14:textId="77777777" w:rsidTr="00E13A0A">
        <w:tc>
          <w:tcPr>
            <w:tcW w:w="1626" w:type="dxa"/>
            <w:vAlign w:val="center"/>
          </w:tcPr>
          <w:p w14:paraId="5523B60D" w14:textId="77777777" w:rsidR="006563E3" w:rsidRPr="001D0809" w:rsidRDefault="006563E3" w:rsidP="006563E3">
            <w:pPr>
              <w:jc w:val="center"/>
              <w:rPr>
                <w:sz w:val="20"/>
                <w:szCs w:val="20"/>
              </w:rPr>
            </w:pPr>
            <w:r w:rsidRPr="001D0809">
              <w:rPr>
                <w:noProof/>
                <w:sz w:val="20"/>
                <w:szCs w:val="20"/>
                <w:lang w:eastAsia="en-GB"/>
              </w:rPr>
              <w:drawing>
                <wp:inline distT="0" distB="0" distL="0" distR="0" wp14:anchorId="53585733" wp14:editId="7F16219B">
                  <wp:extent cx="725757" cy="54361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5502" cy="543426"/>
                          </a:xfrm>
                          <a:prstGeom prst="rect">
                            <a:avLst/>
                          </a:prstGeom>
                        </pic:spPr>
                      </pic:pic>
                    </a:graphicData>
                  </a:graphic>
                </wp:inline>
              </w:drawing>
            </w:r>
          </w:p>
        </w:tc>
        <w:tc>
          <w:tcPr>
            <w:tcW w:w="1595" w:type="dxa"/>
            <w:vAlign w:val="center"/>
          </w:tcPr>
          <w:p w14:paraId="560C011B" w14:textId="77777777" w:rsidR="006563E3" w:rsidRPr="001D0809" w:rsidRDefault="006563E3" w:rsidP="006563E3">
            <w:pPr>
              <w:jc w:val="center"/>
              <w:rPr>
                <w:b/>
                <w:sz w:val="20"/>
                <w:szCs w:val="20"/>
              </w:rPr>
            </w:pPr>
            <w:r w:rsidRPr="001D0809">
              <w:rPr>
                <w:b/>
                <w:sz w:val="20"/>
                <w:szCs w:val="20"/>
              </w:rPr>
              <w:t>PHSCE</w:t>
            </w:r>
          </w:p>
        </w:tc>
        <w:tc>
          <w:tcPr>
            <w:tcW w:w="12338" w:type="dxa"/>
            <w:vAlign w:val="center"/>
          </w:tcPr>
          <w:p w14:paraId="0CC67802" w14:textId="11DD5657" w:rsidR="006563E3" w:rsidRPr="00E52F54" w:rsidRDefault="00534F99" w:rsidP="006563E3">
            <w:pPr>
              <w:jc w:val="center"/>
              <w:rPr>
                <w:iCs/>
                <w:sz w:val="20"/>
                <w:szCs w:val="20"/>
              </w:rPr>
            </w:pPr>
            <w:r w:rsidRPr="00E52F54">
              <w:rPr>
                <w:iCs/>
                <w:sz w:val="20"/>
                <w:szCs w:val="20"/>
              </w:rPr>
              <w:t>8JF</w:t>
            </w:r>
            <w:r w:rsidR="00BE1A26" w:rsidRPr="00E52F54">
              <w:rPr>
                <w:iCs/>
                <w:sz w:val="20"/>
                <w:szCs w:val="20"/>
              </w:rPr>
              <w:t>/8MS</w:t>
            </w:r>
            <w:r w:rsidRPr="00E52F54">
              <w:rPr>
                <w:iCs/>
                <w:sz w:val="20"/>
                <w:szCs w:val="20"/>
              </w:rPr>
              <w:t xml:space="preserve"> </w:t>
            </w:r>
            <w:r w:rsidR="006563E3" w:rsidRPr="00E52F54">
              <w:rPr>
                <w:iCs/>
                <w:sz w:val="20"/>
                <w:szCs w:val="20"/>
              </w:rPr>
              <w:t>Health and Wellbeing – resilience, emotional well-being, body image</w:t>
            </w:r>
          </w:p>
          <w:p w14:paraId="48316F66" w14:textId="33FB2522" w:rsidR="006563E3" w:rsidRPr="001A4FA0" w:rsidRDefault="006563E3" w:rsidP="006563E3">
            <w:pPr>
              <w:jc w:val="center"/>
              <w:rPr>
                <w:iCs/>
                <w:sz w:val="20"/>
                <w:szCs w:val="20"/>
              </w:rPr>
            </w:pPr>
            <w:r w:rsidRPr="00E52F54">
              <w:rPr>
                <w:iCs/>
                <w:sz w:val="20"/>
                <w:szCs w:val="20"/>
              </w:rPr>
              <w:t>Careers – Careers Advisor, A-Z of Careers</w:t>
            </w:r>
          </w:p>
        </w:tc>
      </w:tr>
      <w:tr w:rsidR="006563E3" w:rsidRPr="001D0809" w14:paraId="2DB5A259" w14:textId="77777777" w:rsidTr="00BF6E41">
        <w:tc>
          <w:tcPr>
            <w:tcW w:w="1626" w:type="dxa"/>
            <w:vAlign w:val="center"/>
          </w:tcPr>
          <w:p w14:paraId="2136785B" w14:textId="77777777" w:rsidR="006563E3" w:rsidRPr="001D0809" w:rsidRDefault="006563E3" w:rsidP="006563E3">
            <w:pPr>
              <w:jc w:val="center"/>
              <w:rPr>
                <w:sz w:val="20"/>
                <w:szCs w:val="20"/>
              </w:rPr>
            </w:pPr>
            <w:r w:rsidRPr="001D0809">
              <w:rPr>
                <w:noProof/>
                <w:sz w:val="20"/>
                <w:szCs w:val="20"/>
                <w:lang w:eastAsia="en-GB"/>
              </w:rPr>
              <w:drawing>
                <wp:inline distT="0" distB="0" distL="0" distR="0" wp14:anchorId="0F142E99" wp14:editId="144C5DA8">
                  <wp:extent cx="678872" cy="713509"/>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4922" cy="719868"/>
                          </a:xfrm>
                          <a:prstGeom prst="rect">
                            <a:avLst/>
                          </a:prstGeom>
                        </pic:spPr>
                      </pic:pic>
                    </a:graphicData>
                  </a:graphic>
                </wp:inline>
              </w:drawing>
            </w:r>
          </w:p>
        </w:tc>
        <w:tc>
          <w:tcPr>
            <w:tcW w:w="1595" w:type="dxa"/>
            <w:vAlign w:val="center"/>
          </w:tcPr>
          <w:p w14:paraId="41B3FEF2" w14:textId="77777777" w:rsidR="006563E3" w:rsidRPr="001D0809" w:rsidRDefault="006563E3" w:rsidP="006563E3">
            <w:pPr>
              <w:jc w:val="center"/>
              <w:rPr>
                <w:b/>
                <w:sz w:val="20"/>
                <w:szCs w:val="20"/>
              </w:rPr>
            </w:pPr>
            <w:r w:rsidRPr="001D0809">
              <w:rPr>
                <w:b/>
                <w:sz w:val="20"/>
                <w:szCs w:val="20"/>
              </w:rPr>
              <w:t>RE</w:t>
            </w:r>
          </w:p>
        </w:tc>
        <w:tc>
          <w:tcPr>
            <w:tcW w:w="12338" w:type="dxa"/>
            <w:vAlign w:val="center"/>
          </w:tcPr>
          <w:p w14:paraId="426B695B" w14:textId="2D7BF0C4" w:rsidR="006563E3" w:rsidRPr="001D0809" w:rsidRDefault="00534F99" w:rsidP="006563E3">
            <w:pPr>
              <w:jc w:val="center"/>
              <w:rPr>
                <w:sz w:val="20"/>
                <w:szCs w:val="20"/>
              </w:rPr>
            </w:pPr>
            <w:r w:rsidRPr="00E52F54">
              <w:rPr>
                <w:sz w:val="20"/>
                <w:szCs w:val="20"/>
              </w:rPr>
              <w:t xml:space="preserve">8JF </w:t>
            </w:r>
            <w:r w:rsidR="006563E3" w:rsidRPr="00E52F54">
              <w:rPr>
                <w:sz w:val="20"/>
                <w:szCs w:val="20"/>
              </w:rPr>
              <w:t>Identity and Belonging, How do different people connect with God?</w:t>
            </w:r>
          </w:p>
        </w:tc>
      </w:tr>
      <w:tr w:rsidR="006563E3" w:rsidRPr="001D0809" w14:paraId="1495C2F5" w14:textId="77777777" w:rsidTr="00D34FD8">
        <w:tc>
          <w:tcPr>
            <w:tcW w:w="1626" w:type="dxa"/>
            <w:vAlign w:val="center"/>
          </w:tcPr>
          <w:p w14:paraId="2C220574" w14:textId="77777777" w:rsidR="006563E3" w:rsidRPr="001D0809" w:rsidRDefault="006563E3" w:rsidP="006563E3">
            <w:pPr>
              <w:jc w:val="center"/>
              <w:rPr>
                <w:sz w:val="20"/>
                <w:szCs w:val="20"/>
              </w:rPr>
            </w:pPr>
            <w:r w:rsidRPr="001D0809">
              <w:rPr>
                <w:noProof/>
                <w:sz w:val="20"/>
                <w:szCs w:val="20"/>
                <w:lang w:eastAsia="en-GB"/>
              </w:rPr>
              <w:drawing>
                <wp:inline distT="0" distB="0" distL="0" distR="0" wp14:anchorId="50B1A0BD" wp14:editId="782B6A0E">
                  <wp:extent cx="523875" cy="392401"/>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7100" cy="402307"/>
                          </a:xfrm>
                          <a:prstGeom prst="rect">
                            <a:avLst/>
                          </a:prstGeom>
                        </pic:spPr>
                      </pic:pic>
                    </a:graphicData>
                  </a:graphic>
                </wp:inline>
              </w:drawing>
            </w:r>
          </w:p>
        </w:tc>
        <w:tc>
          <w:tcPr>
            <w:tcW w:w="1595" w:type="dxa"/>
            <w:vAlign w:val="center"/>
          </w:tcPr>
          <w:p w14:paraId="3037F3CE" w14:textId="77777777" w:rsidR="006563E3" w:rsidRPr="001D0809" w:rsidRDefault="006563E3" w:rsidP="006563E3">
            <w:pPr>
              <w:jc w:val="center"/>
              <w:rPr>
                <w:b/>
                <w:sz w:val="20"/>
                <w:szCs w:val="20"/>
              </w:rPr>
            </w:pPr>
            <w:r w:rsidRPr="001D0809">
              <w:rPr>
                <w:b/>
                <w:sz w:val="20"/>
                <w:szCs w:val="20"/>
              </w:rPr>
              <w:t>Music</w:t>
            </w:r>
          </w:p>
        </w:tc>
        <w:tc>
          <w:tcPr>
            <w:tcW w:w="12338" w:type="dxa"/>
            <w:vAlign w:val="center"/>
          </w:tcPr>
          <w:p w14:paraId="2073C693" w14:textId="1F3D9341" w:rsidR="006563E3" w:rsidRPr="0035422E" w:rsidRDefault="00586186" w:rsidP="006563E3">
            <w:pPr>
              <w:jc w:val="center"/>
              <w:rPr>
                <w:sz w:val="20"/>
                <w:szCs w:val="20"/>
                <w:highlight w:val="yellow"/>
              </w:rPr>
            </w:pPr>
            <w:r w:rsidRPr="00E52F54">
              <w:rPr>
                <w:sz w:val="20"/>
                <w:szCs w:val="20"/>
              </w:rPr>
              <w:t>Gospel Music</w:t>
            </w:r>
          </w:p>
        </w:tc>
      </w:tr>
      <w:tr w:rsidR="006563E3" w:rsidRPr="001D0809" w14:paraId="3DE6F095" w14:textId="77777777" w:rsidTr="000E780D">
        <w:trPr>
          <w:trHeight w:val="900"/>
        </w:trPr>
        <w:tc>
          <w:tcPr>
            <w:tcW w:w="1626" w:type="dxa"/>
            <w:vAlign w:val="center"/>
          </w:tcPr>
          <w:p w14:paraId="49E95A80" w14:textId="2F02EABD" w:rsidR="006563E3" w:rsidRPr="001D0809" w:rsidRDefault="006563E3" w:rsidP="006563E3">
            <w:pPr>
              <w:jc w:val="center"/>
              <w:rPr>
                <w:sz w:val="20"/>
                <w:szCs w:val="20"/>
              </w:rPr>
            </w:pPr>
            <w:r w:rsidRPr="001D0809">
              <w:rPr>
                <w:noProof/>
                <w:sz w:val="20"/>
                <w:szCs w:val="20"/>
                <w:lang w:eastAsia="en-GB"/>
              </w:rPr>
              <w:drawing>
                <wp:inline distT="0" distB="0" distL="0" distR="0" wp14:anchorId="3D3AE4C3" wp14:editId="53C46FC6">
                  <wp:extent cx="447675" cy="447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6995" cy="446995"/>
                          </a:xfrm>
                          <a:prstGeom prst="rect">
                            <a:avLst/>
                          </a:prstGeom>
                        </pic:spPr>
                      </pic:pic>
                    </a:graphicData>
                  </a:graphic>
                </wp:inline>
              </w:drawing>
            </w:r>
          </w:p>
        </w:tc>
        <w:tc>
          <w:tcPr>
            <w:tcW w:w="1595" w:type="dxa"/>
          </w:tcPr>
          <w:p w14:paraId="64F436EB" w14:textId="77777777" w:rsidR="006563E3" w:rsidRDefault="006563E3" w:rsidP="006563E3">
            <w:pPr>
              <w:jc w:val="center"/>
              <w:rPr>
                <w:b/>
                <w:sz w:val="20"/>
                <w:szCs w:val="20"/>
              </w:rPr>
            </w:pPr>
          </w:p>
          <w:p w14:paraId="6135DE5D" w14:textId="722298A8" w:rsidR="006563E3" w:rsidRPr="001D0809" w:rsidRDefault="006563E3" w:rsidP="006563E3">
            <w:pPr>
              <w:jc w:val="center"/>
              <w:rPr>
                <w:b/>
                <w:sz w:val="20"/>
                <w:szCs w:val="20"/>
              </w:rPr>
            </w:pPr>
            <w:r>
              <w:rPr>
                <w:b/>
                <w:sz w:val="20"/>
                <w:szCs w:val="20"/>
              </w:rPr>
              <w:t>Skills</w:t>
            </w:r>
          </w:p>
        </w:tc>
        <w:tc>
          <w:tcPr>
            <w:tcW w:w="12338" w:type="dxa"/>
            <w:vAlign w:val="center"/>
          </w:tcPr>
          <w:p w14:paraId="78FDCF87" w14:textId="6CD73FC5" w:rsidR="006563E3" w:rsidRPr="0030671E" w:rsidRDefault="006563E3" w:rsidP="006563E3">
            <w:pPr>
              <w:jc w:val="center"/>
              <w:rPr>
                <w:color w:val="FF0000"/>
                <w:sz w:val="20"/>
                <w:szCs w:val="20"/>
              </w:rPr>
            </w:pPr>
            <w:r>
              <w:rPr>
                <w:b/>
                <w:bCs/>
                <w:sz w:val="20"/>
                <w:szCs w:val="20"/>
              </w:rPr>
              <w:t xml:space="preserve"> </w:t>
            </w:r>
          </w:p>
          <w:p w14:paraId="52FBD88F" w14:textId="0E044EB8" w:rsidR="006563E3" w:rsidRPr="00E53F06" w:rsidRDefault="00BE1A26" w:rsidP="006563E3">
            <w:pPr>
              <w:jc w:val="center"/>
              <w:rPr>
                <w:sz w:val="20"/>
                <w:szCs w:val="20"/>
              </w:rPr>
            </w:pPr>
            <w:bookmarkStart w:id="0" w:name="_GoBack"/>
            <w:bookmarkEnd w:id="0"/>
            <w:r w:rsidRPr="00E52F54">
              <w:rPr>
                <w:sz w:val="20"/>
                <w:szCs w:val="20"/>
              </w:rPr>
              <w:t>8JF</w:t>
            </w:r>
            <w:r w:rsidR="005033C3" w:rsidRPr="00E52F54">
              <w:rPr>
                <w:sz w:val="20"/>
                <w:szCs w:val="20"/>
              </w:rPr>
              <w:t xml:space="preserve"> &amp; 8MS</w:t>
            </w:r>
            <w:r w:rsidRPr="00E52F54">
              <w:rPr>
                <w:sz w:val="20"/>
                <w:szCs w:val="20"/>
              </w:rPr>
              <w:t xml:space="preserve"> </w:t>
            </w:r>
            <w:r w:rsidR="006563E3" w:rsidRPr="00E52F54">
              <w:rPr>
                <w:sz w:val="20"/>
                <w:szCs w:val="20"/>
              </w:rPr>
              <w:t>Problem Solving</w:t>
            </w:r>
          </w:p>
          <w:p w14:paraId="32D203C2" w14:textId="20690A5F" w:rsidR="006563E3" w:rsidRPr="0030671E" w:rsidRDefault="006563E3" w:rsidP="006563E3">
            <w:pPr>
              <w:jc w:val="center"/>
              <w:rPr>
                <w:color w:val="FF0000"/>
                <w:sz w:val="20"/>
                <w:szCs w:val="20"/>
              </w:rPr>
            </w:pPr>
          </w:p>
        </w:tc>
      </w:tr>
    </w:tbl>
    <w:p w14:paraId="5FA86C6D" w14:textId="18B65F08" w:rsidR="00764E5B" w:rsidRDefault="00E52F54"/>
    <w:sectPr w:rsidR="00764E5B" w:rsidSect="003C0090">
      <w:headerReference w:type="default" r:id="rId23"/>
      <w:footerReference w:type="default" r:id="rId24"/>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43634" w14:textId="77777777" w:rsidR="00D35D83" w:rsidRDefault="00D35D83" w:rsidP="004273C8">
      <w:pPr>
        <w:spacing w:after="0" w:line="240" w:lineRule="auto"/>
      </w:pPr>
      <w:r>
        <w:separator/>
      </w:r>
    </w:p>
  </w:endnote>
  <w:endnote w:type="continuationSeparator" w:id="0">
    <w:p w14:paraId="5D0DBBB5" w14:textId="77777777" w:rsidR="00D35D83" w:rsidRDefault="00D35D83"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08EB8" w14:textId="4716043F" w:rsidR="000E780D" w:rsidRDefault="000E780D" w:rsidP="000E780D">
    <w:pPr>
      <w:pStyle w:val="Footer"/>
      <w:tabs>
        <w:tab w:val="clear" w:pos="4513"/>
        <w:tab w:val="clear" w:pos="9026"/>
        <w:tab w:val="left" w:pos="273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9D2A" w14:textId="77777777" w:rsidR="00D35D83" w:rsidRDefault="00D35D83" w:rsidP="004273C8">
      <w:pPr>
        <w:spacing w:after="0" w:line="240" w:lineRule="auto"/>
      </w:pPr>
      <w:r>
        <w:separator/>
      </w:r>
    </w:p>
  </w:footnote>
  <w:footnote w:type="continuationSeparator" w:id="0">
    <w:p w14:paraId="63EB7DA5" w14:textId="77777777" w:rsidR="00D35D83" w:rsidRDefault="00D35D83"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BA968" w14:textId="04F591F7" w:rsidR="004273C8" w:rsidRPr="004273C8" w:rsidRDefault="00FB6F27" w:rsidP="004273C8">
    <w:pPr>
      <w:pStyle w:val="Header"/>
      <w:jc w:val="center"/>
      <w:rPr>
        <w:sz w:val="32"/>
        <w:szCs w:val="32"/>
      </w:rPr>
    </w:pPr>
    <w:r>
      <w:rPr>
        <w:sz w:val="32"/>
        <w:szCs w:val="32"/>
      </w:rPr>
      <w:t xml:space="preserve">Year 8 </w:t>
    </w:r>
    <w:r w:rsidR="00A70E3D">
      <w:rPr>
        <w:sz w:val="32"/>
        <w:szCs w:val="32"/>
      </w:rPr>
      <w:t>CURRICULUM OVERVIEW</w:t>
    </w:r>
    <w:r w:rsidR="00330AEC">
      <w:rPr>
        <w:sz w:val="32"/>
        <w:szCs w:val="32"/>
      </w:rPr>
      <w:t xml:space="preserve"> SPRING</w:t>
    </w:r>
    <w:r w:rsidR="00B83A81">
      <w:rPr>
        <w:sz w:val="32"/>
        <w:szCs w:val="32"/>
      </w:rPr>
      <w:t xml:space="preserve"> TERM</w:t>
    </w:r>
    <w:r w:rsidR="00A70E3D">
      <w:rPr>
        <w:sz w:val="32"/>
        <w:szCs w:val="32"/>
      </w:rPr>
      <w:t xml:space="preserve"> </w:t>
    </w:r>
    <w:r w:rsidR="000F3075">
      <w:rPr>
        <w:sz w:val="32"/>
        <w:szCs w:val="32"/>
      </w:rPr>
      <w:t>20</w:t>
    </w:r>
    <w:r w:rsidR="00873489">
      <w:rPr>
        <w:sz w:val="32"/>
        <w:szCs w:val="32"/>
      </w:rPr>
      <w:t>22-23</w:t>
    </w:r>
  </w:p>
  <w:p w14:paraId="529EDF42" w14:textId="77777777" w:rsidR="004273C8" w:rsidRDefault="004273C8" w:rsidP="004273C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72292"/>
    <w:multiLevelType w:val="hybridMultilevel"/>
    <w:tmpl w:val="F5821138"/>
    <w:lvl w:ilvl="0" w:tplc="62A033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06534"/>
    <w:rsid w:val="000161DB"/>
    <w:rsid w:val="00037B64"/>
    <w:rsid w:val="000451F4"/>
    <w:rsid w:val="0006341C"/>
    <w:rsid w:val="000764A5"/>
    <w:rsid w:val="000934C5"/>
    <w:rsid w:val="000B711F"/>
    <w:rsid w:val="000D09AF"/>
    <w:rsid w:val="000D69F7"/>
    <w:rsid w:val="000E4378"/>
    <w:rsid w:val="000E5AC5"/>
    <w:rsid w:val="000E780D"/>
    <w:rsid w:val="000F3075"/>
    <w:rsid w:val="000F3DE4"/>
    <w:rsid w:val="001273AF"/>
    <w:rsid w:val="00143DA2"/>
    <w:rsid w:val="00152A73"/>
    <w:rsid w:val="00152AF9"/>
    <w:rsid w:val="001860C1"/>
    <w:rsid w:val="00187B39"/>
    <w:rsid w:val="001A4FA0"/>
    <w:rsid w:val="001A79AB"/>
    <w:rsid w:val="001D0809"/>
    <w:rsid w:val="001D6E6B"/>
    <w:rsid w:val="00201CE5"/>
    <w:rsid w:val="00221107"/>
    <w:rsid w:val="00222FBC"/>
    <w:rsid w:val="002276A0"/>
    <w:rsid w:val="00233918"/>
    <w:rsid w:val="00241993"/>
    <w:rsid w:val="00247FC8"/>
    <w:rsid w:val="00294302"/>
    <w:rsid w:val="002B5B83"/>
    <w:rsid w:val="0030671E"/>
    <w:rsid w:val="00320C4D"/>
    <w:rsid w:val="00324AEF"/>
    <w:rsid w:val="00330AEC"/>
    <w:rsid w:val="0035422E"/>
    <w:rsid w:val="00386997"/>
    <w:rsid w:val="00390506"/>
    <w:rsid w:val="003965D1"/>
    <w:rsid w:val="003B154F"/>
    <w:rsid w:val="003C0090"/>
    <w:rsid w:val="003E222D"/>
    <w:rsid w:val="003E43A2"/>
    <w:rsid w:val="003E7083"/>
    <w:rsid w:val="003F0317"/>
    <w:rsid w:val="00413B5E"/>
    <w:rsid w:val="0042298E"/>
    <w:rsid w:val="004273C8"/>
    <w:rsid w:val="00430D96"/>
    <w:rsid w:val="00434861"/>
    <w:rsid w:val="00440D41"/>
    <w:rsid w:val="00482378"/>
    <w:rsid w:val="00483F9C"/>
    <w:rsid w:val="00487967"/>
    <w:rsid w:val="00492065"/>
    <w:rsid w:val="004C124A"/>
    <w:rsid w:val="005033C3"/>
    <w:rsid w:val="00503A02"/>
    <w:rsid w:val="00534F99"/>
    <w:rsid w:val="00554204"/>
    <w:rsid w:val="0056277D"/>
    <w:rsid w:val="005679E4"/>
    <w:rsid w:val="00573866"/>
    <w:rsid w:val="005767D4"/>
    <w:rsid w:val="00586186"/>
    <w:rsid w:val="005907B2"/>
    <w:rsid w:val="005B2415"/>
    <w:rsid w:val="005D3609"/>
    <w:rsid w:val="0064577F"/>
    <w:rsid w:val="00651351"/>
    <w:rsid w:val="006563E3"/>
    <w:rsid w:val="006713CB"/>
    <w:rsid w:val="006A3F0A"/>
    <w:rsid w:val="006B1000"/>
    <w:rsid w:val="006E2316"/>
    <w:rsid w:val="00717F17"/>
    <w:rsid w:val="007465DC"/>
    <w:rsid w:val="007B15CE"/>
    <w:rsid w:val="007B2064"/>
    <w:rsid w:val="007C7739"/>
    <w:rsid w:val="007E0D91"/>
    <w:rsid w:val="007E1046"/>
    <w:rsid w:val="007F7D74"/>
    <w:rsid w:val="00831129"/>
    <w:rsid w:val="00850512"/>
    <w:rsid w:val="00851A01"/>
    <w:rsid w:val="00865418"/>
    <w:rsid w:val="00873489"/>
    <w:rsid w:val="008855D7"/>
    <w:rsid w:val="008A4728"/>
    <w:rsid w:val="008C46DA"/>
    <w:rsid w:val="008E1570"/>
    <w:rsid w:val="009003E4"/>
    <w:rsid w:val="0090568D"/>
    <w:rsid w:val="009165B2"/>
    <w:rsid w:val="00943662"/>
    <w:rsid w:val="009807B7"/>
    <w:rsid w:val="009E6AB1"/>
    <w:rsid w:val="00A23880"/>
    <w:rsid w:val="00A25BFB"/>
    <w:rsid w:val="00A70E3D"/>
    <w:rsid w:val="00A90329"/>
    <w:rsid w:val="00A92ABA"/>
    <w:rsid w:val="00A94C2A"/>
    <w:rsid w:val="00A97C6D"/>
    <w:rsid w:val="00AA1B28"/>
    <w:rsid w:val="00AC1CA1"/>
    <w:rsid w:val="00AD3330"/>
    <w:rsid w:val="00B83A81"/>
    <w:rsid w:val="00B92635"/>
    <w:rsid w:val="00BB5913"/>
    <w:rsid w:val="00BD37AF"/>
    <w:rsid w:val="00BE1A26"/>
    <w:rsid w:val="00BF6829"/>
    <w:rsid w:val="00C06936"/>
    <w:rsid w:val="00C4622A"/>
    <w:rsid w:val="00C90599"/>
    <w:rsid w:val="00CB0E34"/>
    <w:rsid w:val="00CB39F8"/>
    <w:rsid w:val="00CC2AB5"/>
    <w:rsid w:val="00CE0FAB"/>
    <w:rsid w:val="00CE2C20"/>
    <w:rsid w:val="00CF218B"/>
    <w:rsid w:val="00D10EE8"/>
    <w:rsid w:val="00D355F0"/>
    <w:rsid w:val="00D35D83"/>
    <w:rsid w:val="00D67274"/>
    <w:rsid w:val="00D768E9"/>
    <w:rsid w:val="00DB73E0"/>
    <w:rsid w:val="00DF4BAF"/>
    <w:rsid w:val="00DF6AAF"/>
    <w:rsid w:val="00E01C69"/>
    <w:rsid w:val="00E43385"/>
    <w:rsid w:val="00E52F54"/>
    <w:rsid w:val="00E53F06"/>
    <w:rsid w:val="00E82379"/>
    <w:rsid w:val="00EB0EE7"/>
    <w:rsid w:val="00EB63FF"/>
    <w:rsid w:val="00F23E03"/>
    <w:rsid w:val="00F26417"/>
    <w:rsid w:val="00F56BCD"/>
    <w:rsid w:val="00F81E53"/>
    <w:rsid w:val="00F85E6E"/>
    <w:rsid w:val="00F91938"/>
    <w:rsid w:val="00FB6F27"/>
    <w:rsid w:val="00FC29B7"/>
    <w:rsid w:val="00FE4CF7"/>
    <w:rsid w:val="00FF3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76FA41B"/>
  <w15:docId w15:val="{EBDE9B4C-4F66-4576-8A57-97FDAFF2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 w:type="paragraph" w:styleId="ListParagraph">
    <w:name w:val="List Paragraph"/>
    <w:basedOn w:val="Normal"/>
    <w:uiPriority w:val="34"/>
    <w:qFormat/>
    <w:rsid w:val="003B154F"/>
    <w:pPr>
      <w:ind w:left="720"/>
      <w:contextualSpacing/>
    </w:pPr>
  </w:style>
  <w:style w:type="paragraph" w:styleId="NormalWeb">
    <w:name w:val="Normal (Web)"/>
    <w:basedOn w:val="Normal"/>
    <w:uiPriority w:val="99"/>
    <w:semiHidden/>
    <w:unhideWhenUsed/>
    <w:rsid w:val="006563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38453">
      <w:bodyDiv w:val="1"/>
      <w:marLeft w:val="0"/>
      <w:marRight w:val="0"/>
      <w:marTop w:val="0"/>
      <w:marBottom w:val="0"/>
      <w:divBdr>
        <w:top w:val="none" w:sz="0" w:space="0" w:color="auto"/>
        <w:left w:val="none" w:sz="0" w:space="0" w:color="auto"/>
        <w:bottom w:val="none" w:sz="0" w:space="0" w:color="auto"/>
        <w:right w:val="none" w:sz="0" w:space="0" w:color="auto"/>
      </w:divBdr>
    </w:div>
    <w:div w:id="5195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40</cp:revision>
  <cp:lastPrinted>2023-01-30T08:30:00Z</cp:lastPrinted>
  <dcterms:created xsi:type="dcterms:W3CDTF">2021-12-14T11:40:00Z</dcterms:created>
  <dcterms:modified xsi:type="dcterms:W3CDTF">2023-02-07T11:12:00Z</dcterms:modified>
</cp:coreProperties>
</file>