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570CC" w14:textId="28F7CBAE" w:rsidR="0082590A" w:rsidRDefault="0082590A" w:rsidP="007B70AF">
      <w:pPr>
        <w:widowControl/>
        <w:autoSpaceDE/>
        <w:autoSpaceDN/>
        <w:rPr>
          <w:rFonts w:eastAsia="Maiandra GD" w:cs="Arial"/>
          <w:sz w:val="32"/>
          <w:szCs w:val="32"/>
          <w:lang w:val="en-GB"/>
        </w:rPr>
      </w:pPr>
      <w:bookmarkStart w:id="0" w:name="_GoBack"/>
      <w:bookmarkEnd w:id="0"/>
    </w:p>
    <w:p w14:paraId="66509B30" w14:textId="77777777" w:rsidR="009D7A07" w:rsidRDefault="009D7A07" w:rsidP="009D7A07">
      <w:pPr>
        <w:spacing w:before="100" w:beforeAutospacing="1" w:after="100" w:afterAutospacing="1"/>
        <w:jc w:val="center"/>
        <w:rPr>
          <w:rFonts w:eastAsia="MS Mincho" w:cs="Arial"/>
          <w:sz w:val="96"/>
          <w:szCs w:val="96"/>
        </w:rPr>
      </w:pPr>
      <w:r w:rsidRPr="001619CC">
        <w:rPr>
          <w:rFonts w:eastAsia="MS Mincho" w:cs="Arial"/>
          <w:sz w:val="96"/>
          <w:szCs w:val="96"/>
        </w:rPr>
        <w:t>ASHLEY HIGH SCHOOL</w:t>
      </w:r>
    </w:p>
    <w:p w14:paraId="3D5E7DDE" w14:textId="77777777" w:rsidR="009D7A07" w:rsidRPr="001619CC" w:rsidRDefault="009D7A07" w:rsidP="009D7A07">
      <w:pPr>
        <w:spacing w:before="100" w:beforeAutospacing="1" w:after="100" w:afterAutospacing="1"/>
        <w:jc w:val="center"/>
        <w:rPr>
          <w:rFonts w:eastAsia="MS Mincho" w:cs="Arial"/>
          <w:sz w:val="96"/>
          <w:szCs w:val="96"/>
        </w:rPr>
      </w:pPr>
      <w:r>
        <w:rPr>
          <w:rFonts w:eastAsia="MS Mincho" w:cs="Arial"/>
          <w:noProof/>
          <w:sz w:val="96"/>
          <w:szCs w:val="96"/>
          <w:lang w:val="en-GB" w:eastAsia="en-GB" w:bidi="ar-SA"/>
        </w:rPr>
        <w:drawing>
          <wp:anchor distT="0" distB="0" distL="114300" distR="114300" simplePos="0" relativeHeight="251659264" behindDoc="0" locked="0" layoutInCell="1" allowOverlap="1" wp14:anchorId="529AD50B" wp14:editId="18EBF72B">
            <wp:simplePos x="0" y="0"/>
            <wp:positionH relativeFrom="margin">
              <wp:align>center</wp:align>
            </wp:positionH>
            <wp:positionV relativeFrom="paragraph">
              <wp:posOffset>669925</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4" name="Picture 4"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0F8A08" w14:textId="77777777" w:rsidR="009D7A07" w:rsidRDefault="009D7A07" w:rsidP="009D7A07">
      <w:pPr>
        <w:spacing w:before="100" w:beforeAutospacing="1" w:after="100" w:afterAutospacing="1"/>
        <w:jc w:val="center"/>
        <w:rPr>
          <w:rFonts w:eastAsia="MS Mincho" w:cs="Arial"/>
          <w:sz w:val="96"/>
          <w:szCs w:val="96"/>
        </w:rPr>
      </w:pPr>
    </w:p>
    <w:p w14:paraId="082F53B0" w14:textId="77777777" w:rsidR="009D7A07" w:rsidRDefault="009D7A07" w:rsidP="009D7A07">
      <w:pPr>
        <w:spacing w:before="100" w:beforeAutospacing="1" w:after="100" w:afterAutospacing="1"/>
        <w:jc w:val="center"/>
        <w:rPr>
          <w:rFonts w:eastAsia="MS Mincho" w:cs="Arial"/>
          <w:sz w:val="96"/>
          <w:szCs w:val="96"/>
        </w:rPr>
      </w:pPr>
    </w:p>
    <w:p w14:paraId="1AAA474E" w14:textId="77777777" w:rsidR="009D7A07" w:rsidRPr="003E0C65" w:rsidRDefault="009D7A07" w:rsidP="009D7A07">
      <w:pPr>
        <w:spacing w:before="100" w:beforeAutospacing="1" w:after="100" w:afterAutospacing="1"/>
        <w:jc w:val="center"/>
        <w:rPr>
          <w:rFonts w:eastAsia="MS Mincho" w:cs="Arial"/>
          <w:sz w:val="72"/>
          <w:szCs w:val="72"/>
        </w:rPr>
      </w:pPr>
    </w:p>
    <w:p w14:paraId="117E2FF0" w14:textId="77777777" w:rsidR="009D7A07" w:rsidRPr="005D2DCA" w:rsidRDefault="009D7A07" w:rsidP="009D7A07">
      <w:pPr>
        <w:spacing w:before="100" w:beforeAutospacing="1" w:after="100" w:afterAutospacing="1"/>
        <w:jc w:val="center"/>
        <w:rPr>
          <w:rFonts w:ascii="Times" w:eastAsia="MS Mincho" w:hAnsi="Times"/>
          <w:sz w:val="96"/>
          <w:szCs w:val="96"/>
        </w:rPr>
      </w:pPr>
      <w:r>
        <w:rPr>
          <w:rFonts w:eastAsia="MS Mincho" w:cs="Arial"/>
          <w:sz w:val="96"/>
          <w:szCs w:val="96"/>
        </w:rPr>
        <w:t>Safeguarding &amp; Child Protection</w:t>
      </w:r>
      <w:r w:rsidRPr="001619CC">
        <w:rPr>
          <w:rFonts w:eastAsia="MS Mincho" w:cs="Arial"/>
          <w:sz w:val="96"/>
          <w:szCs w:val="96"/>
        </w:rPr>
        <w:t xml:space="preserve"> Policy</w:t>
      </w:r>
    </w:p>
    <w:p w14:paraId="3101D14C" w14:textId="77777777" w:rsidR="009D7A07" w:rsidRPr="00730AD3" w:rsidRDefault="009D7A07" w:rsidP="009D7A07">
      <w:pPr>
        <w:spacing w:before="100" w:beforeAutospacing="1" w:after="100" w:afterAutospacing="1"/>
        <w:jc w:val="center"/>
        <w:rPr>
          <w:rFonts w:eastAsia="MS Mincho" w:cs="Arial"/>
          <w:sz w:val="16"/>
          <w:szCs w:val="16"/>
        </w:rPr>
      </w:pPr>
    </w:p>
    <w:p w14:paraId="2DC7128C" w14:textId="3ABF4108" w:rsidR="009D7A07" w:rsidRPr="009B39EB" w:rsidRDefault="009D7A07" w:rsidP="009D7A07">
      <w:pPr>
        <w:spacing w:before="100" w:beforeAutospacing="1" w:after="100" w:afterAutospacing="1"/>
        <w:jc w:val="center"/>
        <w:rPr>
          <w:rFonts w:ascii="Times" w:eastAsia="MS Mincho" w:hAnsi="Times"/>
        </w:rPr>
      </w:pPr>
      <w:r>
        <w:rPr>
          <w:rFonts w:eastAsia="MS Mincho" w:cs="Arial"/>
          <w:sz w:val="32"/>
          <w:szCs w:val="32"/>
        </w:rPr>
        <w:t>This policy was adopted</w:t>
      </w:r>
      <w:r w:rsidRPr="009B39EB">
        <w:rPr>
          <w:rFonts w:eastAsia="MS Mincho" w:cs="Arial"/>
          <w:sz w:val="32"/>
          <w:szCs w:val="32"/>
        </w:rPr>
        <w:t xml:space="preserve">: </w:t>
      </w:r>
      <w:r>
        <w:rPr>
          <w:rFonts w:eastAsia="MS Mincho" w:cs="Arial"/>
          <w:sz w:val="32"/>
          <w:szCs w:val="32"/>
        </w:rPr>
        <w:t>September 2026</w:t>
      </w:r>
    </w:p>
    <w:p w14:paraId="491F58B4" w14:textId="7AE30A6C" w:rsidR="009D7A07" w:rsidRDefault="009D7A07" w:rsidP="009D7A07">
      <w:pPr>
        <w:spacing w:before="100" w:beforeAutospacing="1" w:after="100" w:afterAutospacing="1"/>
        <w:jc w:val="center"/>
        <w:rPr>
          <w:rFonts w:eastAsia="MS Mincho" w:cs="Arial"/>
          <w:sz w:val="32"/>
          <w:szCs w:val="32"/>
        </w:rPr>
      </w:pPr>
      <w:r w:rsidRPr="009B39EB">
        <w:rPr>
          <w:rFonts w:eastAsia="MS Mincho" w:cs="Arial"/>
          <w:sz w:val="32"/>
          <w:szCs w:val="32"/>
        </w:rPr>
        <w:t xml:space="preserve">This policy </w:t>
      </w:r>
      <w:r>
        <w:rPr>
          <w:rFonts w:eastAsia="MS Mincho" w:cs="Arial"/>
          <w:sz w:val="32"/>
          <w:szCs w:val="32"/>
        </w:rPr>
        <w:t>will be reviewed: September 2027</w:t>
      </w:r>
    </w:p>
    <w:p w14:paraId="454D8EC1" w14:textId="16B4C197" w:rsidR="009D7A07" w:rsidRDefault="009D7A07" w:rsidP="007B70AF">
      <w:pPr>
        <w:widowControl/>
        <w:autoSpaceDE/>
        <w:autoSpaceDN/>
        <w:rPr>
          <w:rFonts w:eastAsia="Maiandra GD" w:cs="Arial"/>
          <w:sz w:val="32"/>
          <w:szCs w:val="32"/>
          <w:lang w:val="en-GB"/>
        </w:rPr>
      </w:pPr>
    </w:p>
    <w:p w14:paraId="2F738E1B" w14:textId="799EEF08" w:rsidR="009D7A07" w:rsidRDefault="009D7A07" w:rsidP="007B70AF">
      <w:pPr>
        <w:widowControl/>
        <w:autoSpaceDE/>
        <w:autoSpaceDN/>
        <w:rPr>
          <w:rFonts w:eastAsia="Maiandra GD" w:cs="Arial"/>
          <w:sz w:val="32"/>
          <w:szCs w:val="32"/>
          <w:lang w:val="en-GB"/>
        </w:rPr>
      </w:pPr>
    </w:p>
    <w:p w14:paraId="6144F207" w14:textId="79F56616" w:rsidR="009D7A07" w:rsidRDefault="009D7A07" w:rsidP="007B70AF">
      <w:pPr>
        <w:widowControl/>
        <w:autoSpaceDE/>
        <w:autoSpaceDN/>
        <w:rPr>
          <w:rFonts w:eastAsia="Maiandra GD" w:cs="Arial"/>
          <w:sz w:val="32"/>
          <w:szCs w:val="32"/>
          <w:lang w:val="en-GB"/>
        </w:rPr>
      </w:pPr>
    </w:p>
    <w:p w14:paraId="565A5F83" w14:textId="507D1C44" w:rsidR="009D7A07" w:rsidRDefault="009D7A07" w:rsidP="007B70AF">
      <w:pPr>
        <w:widowControl/>
        <w:autoSpaceDE/>
        <w:autoSpaceDN/>
        <w:rPr>
          <w:rFonts w:eastAsia="Maiandra GD" w:cs="Arial"/>
          <w:sz w:val="32"/>
          <w:szCs w:val="32"/>
          <w:lang w:val="en-GB"/>
        </w:rPr>
      </w:pPr>
    </w:p>
    <w:p w14:paraId="04332C1D" w14:textId="77777777" w:rsidR="009D7A07" w:rsidRPr="0049178D" w:rsidRDefault="009D7A07" w:rsidP="009D7A07">
      <w:pPr>
        <w:spacing w:before="100" w:beforeAutospacing="1" w:after="100" w:afterAutospacing="1"/>
        <w:rPr>
          <w:rFonts w:eastAsia="MS Mincho" w:cs="Arial"/>
          <w:sz w:val="32"/>
          <w:szCs w:val="32"/>
        </w:rPr>
      </w:pPr>
      <w:r w:rsidRPr="005F06D3">
        <w:rPr>
          <w:rFonts w:ascii="Calibri Light" w:hAnsi="Calibri Light" w:cs="Arial"/>
          <w:b/>
          <w:color w:val="1F3864" w:themeColor="accent1" w:themeShade="80"/>
        </w:rPr>
        <w:lastRenderedPageBreak/>
        <w:t>Policy Details</w:t>
      </w:r>
    </w:p>
    <w:p w14:paraId="3A2FF91A" w14:textId="36DC765F" w:rsidR="009D7A07" w:rsidRDefault="009D7A07" w:rsidP="009D7A07">
      <w:pPr>
        <w:jc w:val="both"/>
        <w:rPr>
          <w:rFonts w:ascii="Calibri Light" w:hAnsi="Calibri Light" w:cs="Arial"/>
        </w:rPr>
      </w:pPr>
      <w:r w:rsidRPr="003E12C7">
        <w:rPr>
          <w:rFonts w:ascii="Calibri Light" w:hAnsi="Calibri Light" w:cs="Arial"/>
        </w:rPr>
        <w:t>Policy Date: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Pr>
          <w:rFonts w:ascii="Calibri Light" w:hAnsi="Calibri Light" w:cs="Arial"/>
        </w:rPr>
        <w:t>September 2026</w:t>
      </w:r>
    </w:p>
    <w:p w14:paraId="42B5EB22" w14:textId="77777777" w:rsidR="009D7A07" w:rsidRPr="003E12C7" w:rsidRDefault="009D7A07" w:rsidP="009D7A07">
      <w:pPr>
        <w:jc w:val="both"/>
        <w:rPr>
          <w:rFonts w:ascii="Calibri Light" w:hAnsi="Calibri Light" w:cs="Arial"/>
        </w:rPr>
      </w:pPr>
    </w:p>
    <w:p w14:paraId="5D74267F" w14:textId="4DC96D3E" w:rsidR="009D7A07" w:rsidRDefault="009D7A07" w:rsidP="009D7A07">
      <w:pPr>
        <w:jc w:val="both"/>
        <w:rPr>
          <w:rFonts w:ascii="Calibri Light" w:hAnsi="Calibri Light" w:cs="Arial"/>
        </w:rPr>
      </w:pPr>
      <w:r w:rsidRPr="003E12C7">
        <w:rPr>
          <w:rFonts w:ascii="Calibri Light" w:hAnsi="Calibri Light" w:cs="Arial"/>
        </w:rPr>
        <w:t>Policy Status:</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t>Statutory</w:t>
      </w:r>
    </w:p>
    <w:p w14:paraId="4370BE90" w14:textId="77777777" w:rsidR="009D7A07" w:rsidRPr="003E12C7" w:rsidRDefault="009D7A07" w:rsidP="009D7A07">
      <w:pPr>
        <w:jc w:val="both"/>
        <w:rPr>
          <w:rFonts w:ascii="Calibri Light" w:hAnsi="Calibri Light" w:cs="Arial"/>
        </w:rPr>
      </w:pPr>
    </w:p>
    <w:p w14:paraId="4BF5BDFD" w14:textId="0A84B555" w:rsidR="009D7A07" w:rsidRDefault="009D7A07" w:rsidP="009D7A07">
      <w:pPr>
        <w:jc w:val="both"/>
        <w:rPr>
          <w:rFonts w:ascii="Calibri Light" w:hAnsi="Calibri Light" w:cs="Arial"/>
        </w:rPr>
      </w:pPr>
      <w:r w:rsidRPr="003E12C7">
        <w:rPr>
          <w:rFonts w:ascii="Calibri Light" w:hAnsi="Calibri Light" w:cs="Arial"/>
        </w:rPr>
        <w:t>Policy Review Cycle: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t>Annual</w:t>
      </w:r>
    </w:p>
    <w:p w14:paraId="202D4211" w14:textId="77777777" w:rsidR="009D7A07" w:rsidRPr="003E12C7" w:rsidRDefault="009D7A07" w:rsidP="009D7A07">
      <w:pPr>
        <w:jc w:val="both"/>
        <w:rPr>
          <w:rFonts w:ascii="Calibri Light" w:hAnsi="Calibri Light" w:cs="Arial"/>
        </w:rPr>
      </w:pPr>
    </w:p>
    <w:p w14:paraId="2D86634F" w14:textId="0F559D44" w:rsidR="009D7A07" w:rsidRDefault="009D7A07" w:rsidP="009D7A07">
      <w:pPr>
        <w:jc w:val="both"/>
        <w:rPr>
          <w:rFonts w:ascii="Calibri Light" w:hAnsi="Calibri Light" w:cs="Arial"/>
        </w:rPr>
      </w:pPr>
      <w:r w:rsidRPr="003E12C7">
        <w:rPr>
          <w:rFonts w:ascii="Calibri Light" w:hAnsi="Calibri Light" w:cs="Arial"/>
        </w:rPr>
        <w:t>Next Review Date: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Pr>
          <w:rFonts w:ascii="Calibri Light" w:hAnsi="Calibri Light" w:cs="Arial"/>
        </w:rPr>
        <w:t>September 2027</w:t>
      </w:r>
    </w:p>
    <w:p w14:paraId="627EFB57" w14:textId="7296BBCF" w:rsidR="009D7A07" w:rsidRDefault="009D7A07" w:rsidP="009D7A07">
      <w:pPr>
        <w:jc w:val="both"/>
        <w:rPr>
          <w:rFonts w:ascii="Calibri Light" w:hAnsi="Calibri Light" w:cs="Arial"/>
        </w:rPr>
      </w:pPr>
    </w:p>
    <w:p w14:paraId="5D477295" w14:textId="7AB430FC" w:rsidR="009D7A07" w:rsidRPr="00E326E0" w:rsidRDefault="009D7A07" w:rsidP="009D7A07">
      <w:pPr>
        <w:jc w:val="both"/>
        <w:rPr>
          <w:rFonts w:ascii="Calibri Light" w:hAnsi="Calibri Light" w:cs="Arial"/>
        </w:rPr>
      </w:pPr>
    </w:p>
    <w:p w14:paraId="179CA3B8" w14:textId="77777777" w:rsidR="009D7A07" w:rsidRDefault="009D7A07" w:rsidP="009D7A07">
      <w:pPr>
        <w:jc w:val="both"/>
        <w:rPr>
          <w:rFonts w:ascii="Calibri Light" w:hAnsi="Calibri Light"/>
        </w:rPr>
      </w:pPr>
    </w:p>
    <w:p w14:paraId="6F419166" w14:textId="77777777" w:rsidR="009D7A07" w:rsidRPr="002B39C9" w:rsidRDefault="009D7A07" w:rsidP="009D7A07">
      <w:pPr>
        <w:widowControl/>
        <w:numPr>
          <w:ilvl w:val="0"/>
          <w:numId w:val="58"/>
        </w:numPr>
        <w:autoSpaceDE/>
        <w:autoSpaceDN/>
        <w:ind w:hanging="502"/>
        <w:jc w:val="both"/>
        <w:rPr>
          <w:rFonts w:ascii="Abadi" w:hAnsi="Abadi" w:cstheme="majorHAnsi"/>
          <w:sz w:val="24"/>
        </w:rPr>
      </w:pPr>
      <w:r>
        <w:rPr>
          <w:rFonts w:ascii="Abadi" w:hAnsi="Abadi" w:cstheme="majorHAnsi"/>
          <w:sz w:val="24"/>
        </w:rPr>
        <w:t xml:space="preserve">Policy Details </w:t>
      </w:r>
    </w:p>
    <w:p w14:paraId="4173E1CD" w14:textId="77777777" w:rsidR="009D7A07" w:rsidRPr="00BE3833" w:rsidRDefault="009D7A07" w:rsidP="009D7A07">
      <w:pPr>
        <w:ind w:left="502"/>
        <w:jc w:val="both"/>
        <w:rPr>
          <w:rFonts w:ascii="Abadi Extra Light" w:hAnsi="Abadi Extra Light" w:cstheme="majorHAnsi"/>
          <w:b/>
        </w:rPr>
      </w:pPr>
    </w:p>
    <w:p w14:paraId="15AA571B" w14:textId="38EC746A" w:rsidR="009D7A07" w:rsidRPr="00961049" w:rsidRDefault="009D7A07" w:rsidP="009D7A07">
      <w:pPr>
        <w:rPr>
          <w:rFonts w:ascii="Calibri Light" w:eastAsia="Times New Roman" w:hAnsi="Calibri Light" w:cs="Calibri Light"/>
          <w:color w:val="000000" w:themeColor="text1"/>
        </w:rPr>
      </w:pPr>
      <w:r w:rsidRPr="00961049">
        <w:rPr>
          <w:rFonts w:ascii="Calibri Light" w:eastAsia="Times New Roman" w:hAnsi="Calibri Light" w:cs="Calibri Light"/>
          <w:color w:val="000000" w:themeColor="text1"/>
        </w:rPr>
        <w:t>Schools and colleges must have regard for the DfE statutory guidance ‘</w:t>
      </w:r>
      <w:hyperlink r:id="rId12" w:history="1">
        <w:r w:rsidRPr="00961049">
          <w:rPr>
            <w:rFonts w:ascii="Calibri Light" w:eastAsia="Times New Roman" w:hAnsi="Calibri Light" w:cs="Calibri Light"/>
            <w:color w:val="000000" w:themeColor="text1"/>
          </w:rPr>
          <w:t>Keeping Children Safe in Education</w:t>
        </w:r>
      </w:hyperlink>
      <w:r>
        <w:rPr>
          <w:rFonts w:ascii="Calibri Light" w:eastAsia="Times New Roman" w:hAnsi="Calibri Light" w:cs="Calibri Light"/>
          <w:color w:val="000000" w:themeColor="text1"/>
        </w:rPr>
        <w:t>’</w:t>
      </w:r>
      <w:r w:rsidRPr="00961049">
        <w:rPr>
          <w:rFonts w:ascii="Calibri Light" w:eastAsia="Times New Roman" w:hAnsi="Calibri Light" w:cs="Calibri Light"/>
          <w:color w:val="000000" w:themeColor="text1"/>
        </w:rPr>
        <w:t xml:space="preserve"> (DfE 202</w:t>
      </w:r>
      <w:r>
        <w:rPr>
          <w:rFonts w:ascii="Calibri Light" w:eastAsia="Times New Roman" w:hAnsi="Calibri Light" w:cs="Calibri Light"/>
          <w:color w:val="000000" w:themeColor="text1"/>
        </w:rPr>
        <w:t>6</w:t>
      </w:r>
      <w:r w:rsidRPr="00961049">
        <w:rPr>
          <w:rFonts w:ascii="Calibri Light" w:eastAsia="Times New Roman" w:hAnsi="Calibri Light" w:cs="Calibri Light"/>
          <w:color w:val="000000" w:themeColor="text1"/>
        </w:rPr>
        <w:t>). This child protection policy should be read alongside this statutory guidance and all staff must read and unders</w:t>
      </w:r>
      <w:r w:rsidR="00417CB5">
        <w:rPr>
          <w:rFonts w:ascii="Calibri Light" w:eastAsia="Times New Roman" w:hAnsi="Calibri Light" w:cs="Calibri Light"/>
          <w:color w:val="000000" w:themeColor="text1"/>
        </w:rPr>
        <w:t>tand at least Part One</w:t>
      </w:r>
      <w:r w:rsidRPr="00961049">
        <w:rPr>
          <w:rFonts w:ascii="Calibri Light" w:eastAsia="Times New Roman" w:hAnsi="Calibri Light" w:cs="Calibri Light"/>
          <w:color w:val="000000" w:themeColor="text1"/>
        </w:rPr>
        <w:t xml:space="preserve"> of this guidance. </w:t>
      </w:r>
    </w:p>
    <w:p w14:paraId="42DC7449" w14:textId="77777777" w:rsidR="009D7A07" w:rsidRPr="00961049" w:rsidRDefault="009D7A07" w:rsidP="009D7A07">
      <w:pPr>
        <w:rPr>
          <w:rFonts w:ascii="Congenial" w:eastAsia="Times New Roman" w:hAnsi="Congenial" w:cs="Arial"/>
          <w:color w:val="000000" w:themeColor="text1"/>
        </w:rPr>
      </w:pPr>
    </w:p>
    <w:p w14:paraId="1E65E751" w14:textId="77777777" w:rsidR="009D7A07" w:rsidRPr="00961049" w:rsidRDefault="009D7A07" w:rsidP="009D7A07">
      <w:pPr>
        <w:rPr>
          <w:rFonts w:ascii="Calibri Light" w:eastAsia="Times New Roman" w:hAnsi="Calibri Light" w:cs="Calibri Light"/>
          <w:color w:val="000000" w:themeColor="text1"/>
        </w:rPr>
      </w:pPr>
      <w:r w:rsidRPr="00961049">
        <w:rPr>
          <w:rFonts w:ascii="Calibri Light" w:eastAsia="Times New Roman" w:hAnsi="Calibri Light" w:cs="Calibri Light"/>
          <w:color w:val="000000" w:themeColor="text1"/>
        </w:rPr>
        <w:t xml:space="preserve">Local authorities have a duty to make enquiries under </w:t>
      </w:r>
      <w:hyperlink r:id="rId13" w:history="1">
        <w:r w:rsidRPr="00961049">
          <w:rPr>
            <w:rFonts w:ascii="Calibri Light" w:eastAsia="Times New Roman" w:hAnsi="Calibri Light" w:cs="Calibri Light"/>
            <w:color w:val="000000" w:themeColor="text1"/>
          </w:rPr>
          <w:t>section 47</w:t>
        </w:r>
      </w:hyperlink>
      <w:r w:rsidRPr="00961049">
        <w:rPr>
          <w:rFonts w:ascii="Calibri Light" w:eastAsia="Times New Roman" w:hAnsi="Calibri Light" w:cs="Calibri Light"/>
          <w:color w:val="000000" w:themeColor="text1"/>
        </w:rPr>
        <w:t xml:space="preserve"> of the Children Act 1989 if they have reasonable cause to suspect that a child is suffering, or is likely to suffer, significant harm, to enable them to decide whether they should take any action to safeguard and promote the child's welfare. There may be a need for immediate protection whilst the assessment is carried out. </w:t>
      </w:r>
    </w:p>
    <w:p w14:paraId="4667DD40" w14:textId="77777777" w:rsidR="009D7A07" w:rsidRPr="00961049" w:rsidRDefault="009D7A07" w:rsidP="009D7A07">
      <w:pPr>
        <w:rPr>
          <w:rFonts w:ascii="Congenial" w:eastAsia="Times New Roman" w:hAnsi="Congenial" w:cs="Arial"/>
          <w:color w:val="000000" w:themeColor="text1"/>
        </w:rPr>
      </w:pPr>
    </w:p>
    <w:p w14:paraId="199FBD63" w14:textId="77777777" w:rsidR="009D7A07" w:rsidRPr="00253C9E" w:rsidRDefault="009D7A07" w:rsidP="009D7A07">
      <w:pPr>
        <w:rPr>
          <w:rFonts w:ascii="Congenial" w:eastAsia="Times New Roman" w:hAnsi="Congenial" w:cs="Arial"/>
          <w:color w:val="000000" w:themeColor="text1"/>
        </w:rPr>
      </w:pPr>
      <w:r w:rsidRPr="00961049">
        <w:rPr>
          <w:rFonts w:ascii="Calibri Light" w:eastAsia="Times New Roman" w:hAnsi="Calibri Light" w:cs="Calibri Light"/>
          <w:color w:val="000000" w:themeColor="text1"/>
        </w:rPr>
        <w:t>A ‘</w:t>
      </w:r>
      <w:r w:rsidRPr="00961049">
        <w:rPr>
          <w:rFonts w:ascii="Calibri Light" w:eastAsia="Times New Roman" w:hAnsi="Calibri Light" w:cs="Calibri Light"/>
          <w:b/>
          <w:bCs/>
          <w:i/>
          <w:iCs/>
          <w:color w:val="000000" w:themeColor="text1"/>
        </w:rPr>
        <w:t>child in need’</w:t>
      </w:r>
      <w:r w:rsidRPr="00961049">
        <w:rPr>
          <w:rFonts w:ascii="Calibri Light" w:eastAsia="Times New Roman" w:hAnsi="Calibri Light" w:cs="Calibri Light"/>
          <w:color w:val="000000" w:themeColor="text1"/>
        </w:rPr>
        <w:t xml:space="preserve"> is defined under the Children Act 1989 as a child who is unlikely to achieve or maintain a satisfactory level of health or development, or their health and development will be </w:t>
      </w:r>
      <w:r w:rsidRPr="00253C9E">
        <w:rPr>
          <w:rFonts w:ascii="Calibri Light" w:eastAsia="Times New Roman" w:hAnsi="Calibri Light" w:cs="Calibri Light"/>
          <w:color w:val="000000" w:themeColor="text1"/>
        </w:rPr>
        <w:t xml:space="preserve">significantly impaired, without the provision of services; or a child who is disabled. A social worker will lead and co-ordinate any assessment under </w:t>
      </w:r>
      <w:hyperlink r:id="rId14" w:history="1">
        <w:r w:rsidRPr="00253C9E">
          <w:rPr>
            <w:rFonts w:ascii="Calibri Light" w:eastAsia="Times New Roman" w:hAnsi="Calibri Light" w:cs="Calibri Light"/>
            <w:color w:val="000000" w:themeColor="text1"/>
          </w:rPr>
          <w:t>section 17</w:t>
        </w:r>
      </w:hyperlink>
      <w:r w:rsidRPr="00253C9E">
        <w:rPr>
          <w:rFonts w:ascii="Calibri Light" w:eastAsia="Times New Roman" w:hAnsi="Calibri Light" w:cs="Calibri Light"/>
          <w:color w:val="000000" w:themeColor="text1"/>
        </w:rPr>
        <w:t xml:space="preserve"> of the Children Act 1989.</w:t>
      </w:r>
      <w:r w:rsidRPr="00253C9E">
        <w:rPr>
          <w:rFonts w:ascii="Congenial" w:eastAsia="Times New Roman" w:hAnsi="Congenial" w:cs="Arial"/>
          <w:color w:val="000000" w:themeColor="text1"/>
        </w:rPr>
        <w:t xml:space="preserve"> </w:t>
      </w:r>
    </w:p>
    <w:p w14:paraId="20315057" w14:textId="77777777" w:rsidR="009D7A07" w:rsidRPr="00253C9E" w:rsidRDefault="009D7A07" w:rsidP="009D7A07">
      <w:pPr>
        <w:rPr>
          <w:rFonts w:ascii="Congenial" w:eastAsia="Times New Roman" w:hAnsi="Congenial" w:cs="Arial"/>
          <w:color w:val="000000" w:themeColor="text1"/>
        </w:rPr>
      </w:pPr>
    </w:p>
    <w:p w14:paraId="1EE3D720" w14:textId="77777777" w:rsidR="009D7A07" w:rsidRPr="00253C9E" w:rsidRDefault="004F7B0F" w:rsidP="009D7A07">
      <w:pPr>
        <w:rPr>
          <w:rFonts w:ascii="Calibri Light" w:eastAsia="Times New Roman" w:hAnsi="Calibri Light" w:cs="Calibri Light"/>
          <w:color w:val="000000" w:themeColor="text1"/>
        </w:rPr>
      </w:pPr>
      <w:hyperlink r:id="rId15" w:history="1">
        <w:r w:rsidR="009D7A07" w:rsidRPr="00253C9E">
          <w:rPr>
            <w:rFonts w:ascii="Calibri Light" w:eastAsia="Times New Roman" w:hAnsi="Calibri Light" w:cs="Calibri Light"/>
            <w:color w:val="000000" w:themeColor="text1"/>
          </w:rPr>
          <w:t>Section 175</w:t>
        </w:r>
      </w:hyperlink>
      <w:r w:rsidR="009D7A07" w:rsidRPr="00253C9E">
        <w:rPr>
          <w:rFonts w:ascii="Calibri Light" w:eastAsia="Times New Roman" w:hAnsi="Calibri Light" w:cs="Calibri Light"/>
          <w:color w:val="000000" w:themeColor="text1"/>
        </w:rPr>
        <w:t xml:space="preserve"> of the Education Act 2002 places a duty on local authorities (in relation to their education functions, and governing bodies of maintained schools and further education institutions, which include sixth-form colleges) to exercise their functions with a view to safeguarding and promoting the welfare of children who are pupils at a school, or who are students under 18 years of age attending further education institutions. The same duty applies to independent schools (which include Academies and free schools) by virtue of regulations made under </w:t>
      </w:r>
      <w:hyperlink r:id="rId16" w:history="1">
        <w:r w:rsidR="009D7A07" w:rsidRPr="00253C9E">
          <w:rPr>
            <w:rFonts w:ascii="Calibri Light" w:eastAsia="Times New Roman" w:hAnsi="Calibri Light" w:cs="Calibri Light"/>
            <w:color w:val="000000" w:themeColor="text1"/>
          </w:rPr>
          <w:t>section 157</w:t>
        </w:r>
      </w:hyperlink>
      <w:r w:rsidR="009D7A07" w:rsidRPr="00253C9E">
        <w:rPr>
          <w:rFonts w:ascii="Calibri Light" w:eastAsia="Times New Roman" w:hAnsi="Calibri Light" w:cs="Calibri Light"/>
          <w:color w:val="000000" w:themeColor="text1"/>
        </w:rPr>
        <w:t xml:space="preserve"> of the same Act.</w:t>
      </w:r>
    </w:p>
    <w:p w14:paraId="25C09EF9" w14:textId="77777777" w:rsidR="009D7A07" w:rsidRPr="00253C9E" w:rsidRDefault="009D7A07" w:rsidP="009D7A07">
      <w:pPr>
        <w:rPr>
          <w:rFonts w:ascii="Calibri Light" w:eastAsia="Times New Roman" w:hAnsi="Calibri Light" w:cs="Calibri Light"/>
          <w:color w:val="000000" w:themeColor="text1"/>
        </w:rPr>
      </w:pPr>
    </w:p>
    <w:p w14:paraId="1A4EE6C7" w14:textId="3923B702" w:rsidR="009D7A07" w:rsidRPr="009D7A07" w:rsidRDefault="004F7B0F" w:rsidP="009D7A07">
      <w:pPr>
        <w:rPr>
          <w:rFonts w:ascii="Calibri Light" w:eastAsia="Times New Roman" w:hAnsi="Calibri Light" w:cs="Calibri Light"/>
          <w:color w:val="000000" w:themeColor="text1"/>
        </w:rPr>
      </w:pPr>
      <w:hyperlink r:id="rId17" w:history="1">
        <w:r w:rsidR="009D7A07" w:rsidRPr="00253C9E">
          <w:rPr>
            <w:rFonts w:ascii="Calibri Light" w:eastAsia="Times New Roman" w:hAnsi="Calibri Light" w:cs="Calibri Light"/>
            <w:color w:val="000000" w:themeColor="text1"/>
          </w:rPr>
          <w:t>Working Together to Safeguard Children</w:t>
        </w:r>
      </w:hyperlink>
      <w:r w:rsidR="009D7A07">
        <w:rPr>
          <w:rFonts w:ascii="Calibri Light" w:eastAsia="Times New Roman" w:hAnsi="Calibri Light" w:cs="Calibri Light"/>
          <w:color w:val="000000" w:themeColor="text1"/>
        </w:rPr>
        <w:t xml:space="preserve"> (DfE 2026</w:t>
      </w:r>
      <w:r w:rsidR="009D7A07" w:rsidRPr="00253C9E">
        <w:rPr>
          <w:rFonts w:ascii="Calibri Light" w:eastAsia="Times New Roman" w:hAnsi="Calibri Light" w:cs="Calibri Light"/>
          <w:color w:val="000000" w:themeColor="text1"/>
        </w:rPr>
        <w:t>) provides additional guidance which makes it clear that protecting children from harm and promoting their welfare depends upon a shared responsibility and effective joint working between different agencies:</w:t>
      </w:r>
    </w:p>
    <w:sdt>
      <w:sdtPr>
        <w:rPr>
          <w:rFonts w:ascii="Arial" w:eastAsia="Tahoma" w:hAnsi="Arial" w:cs="Tahoma"/>
          <w:b w:val="0"/>
          <w:bCs w:val="0"/>
          <w:color w:val="auto"/>
          <w:sz w:val="22"/>
          <w:szCs w:val="22"/>
          <w:lang w:bidi="en-US"/>
        </w:rPr>
        <w:id w:val="926073221"/>
        <w:docPartObj>
          <w:docPartGallery w:val="Table of Contents"/>
          <w:docPartUnique/>
        </w:docPartObj>
      </w:sdtPr>
      <w:sdtEndPr>
        <w:rPr>
          <w:noProof/>
        </w:rPr>
      </w:sdtEndPr>
      <w:sdtContent>
        <w:p w14:paraId="6EE1126E" w14:textId="1916D294" w:rsidR="00636671" w:rsidRDefault="00636671">
          <w:pPr>
            <w:pStyle w:val="TOCHeading"/>
          </w:pPr>
          <w:r>
            <w:t>Contents</w:t>
          </w:r>
        </w:p>
        <w:p w14:paraId="053FCA8F" w14:textId="3E3A1885" w:rsidR="00636671" w:rsidRDefault="00636671">
          <w:pPr>
            <w:pStyle w:val="TOC1"/>
            <w:rPr>
              <w:rFonts w:asciiTheme="minorHAnsi" w:eastAsiaTheme="minorEastAsia" w:hAnsiTheme="minorHAnsi" w:cstheme="minorBidi"/>
              <w:b w:val="0"/>
              <w:bCs w:val="0"/>
              <w:kern w:val="2"/>
              <w:sz w:val="24"/>
              <w:lang w:val="en-GB" w:eastAsia="en-GB" w:bidi="ar-SA"/>
              <w14:ligatures w14:val="standardContextual"/>
            </w:rPr>
          </w:pPr>
          <w:r>
            <w:fldChar w:fldCharType="begin"/>
          </w:r>
          <w:r>
            <w:instrText xml:space="preserve"> TOC \o "1-3" \h \z \u </w:instrText>
          </w:r>
          <w:r>
            <w:fldChar w:fldCharType="separate"/>
          </w:r>
          <w:hyperlink w:anchor="_Toc238825665" w:history="1">
            <w:r w:rsidRPr="002D295C">
              <w:rPr>
                <w:rStyle w:val="Hyperlink"/>
              </w:rPr>
              <w:t>Glossary</w:t>
            </w:r>
            <w:r>
              <w:rPr>
                <w:webHidden/>
              </w:rPr>
              <w:tab/>
            </w:r>
            <w:r>
              <w:rPr>
                <w:webHidden/>
              </w:rPr>
              <w:fldChar w:fldCharType="begin"/>
            </w:r>
            <w:r>
              <w:rPr>
                <w:webHidden/>
              </w:rPr>
              <w:instrText xml:space="preserve"> PAGEREF _Toc238825665 \h </w:instrText>
            </w:r>
            <w:r>
              <w:rPr>
                <w:webHidden/>
              </w:rPr>
            </w:r>
            <w:r>
              <w:rPr>
                <w:webHidden/>
              </w:rPr>
              <w:fldChar w:fldCharType="separate"/>
            </w:r>
            <w:r>
              <w:rPr>
                <w:webHidden/>
              </w:rPr>
              <w:t>3</w:t>
            </w:r>
            <w:r>
              <w:rPr>
                <w:webHidden/>
              </w:rPr>
              <w:fldChar w:fldCharType="end"/>
            </w:r>
          </w:hyperlink>
        </w:p>
        <w:p w14:paraId="7B4A9089" w14:textId="7C2B42C0"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66" w:history="1">
            <w:r w:rsidR="00636671" w:rsidRPr="002D295C">
              <w:rPr>
                <w:rStyle w:val="Hyperlink"/>
              </w:rPr>
              <w:t>Introduction</w:t>
            </w:r>
            <w:r w:rsidR="00636671">
              <w:rPr>
                <w:webHidden/>
              </w:rPr>
              <w:tab/>
            </w:r>
            <w:r w:rsidR="00636671">
              <w:rPr>
                <w:webHidden/>
              </w:rPr>
              <w:fldChar w:fldCharType="begin"/>
            </w:r>
            <w:r w:rsidR="00636671">
              <w:rPr>
                <w:webHidden/>
              </w:rPr>
              <w:instrText xml:space="preserve"> PAGEREF _Toc238825666 \h </w:instrText>
            </w:r>
            <w:r w:rsidR="00636671">
              <w:rPr>
                <w:webHidden/>
              </w:rPr>
            </w:r>
            <w:r w:rsidR="00636671">
              <w:rPr>
                <w:webHidden/>
              </w:rPr>
              <w:fldChar w:fldCharType="separate"/>
            </w:r>
            <w:r w:rsidR="00636671">
              <w:rPr>
                <w:webHidden/>
              </w:rPr>
              <w:t>4</w:t>
            </w:r>
            <w:r w:rsidR="00636671">
              <w:rPr>
                <w:webHidden/>
              </w:rPr>
              <w:fldChar w:fldCharType="end"/>
            </w:r>
          </w:hyperlink>
        </w:p>
        <w:p w14:paraId="7697C7A2" w14:textId="573E918B"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67" w:history="1">
            <w:r w:rsidR="00636671" w:rsidRPr="002D295C">
              <w:rPr>
                <w:rStyle w:val="Hyperlink"/>
              </w:rPr>
              <w:t>Key Staff and Contacts</w:t>
            </w:r>
            <w:r w:rsidR="00636671">
              <w:rPr>
                <w:webHidden/>
              </w:rPr>
              <w:tab/>
            </w:r>
            <w:r w:rsidR="00636671">
              <w:rPr>
                <w:webHidden/>
              </w:rPr>
              <w:fldChar w:fldCharType="begin"/>
            </w:r>
            <w:r w:rsidR="00636671">
              <w:rPr>
                <w:webHidden/>
              </w:rPr>
              <w:instrText xml:space="preserve"> PAGEREF _Toc238825667 \h </w:instrText>
            </w:r>
            <w:r w:rsidR="00636671">
              <w:rPr>
                <w:webHidden/>
              </w:rPr>
            </w:r>
            <w:r w:rsidR="00636671">
              <w:rPr>
                <w:webHidden/>
              </w:rPr>
              <w:fldChar w:fldCharType="separate"/>
            </w:r>
            <w:r w:rsidR="00636671">
              <w:rPr>
                <w:webHidden/>
              </w:rPr>
              <w:t>4</w:t>
            </w:r>
            <w:r w:rsidR="00636671">
              <w:rPr>
                <w:webHidden/>
              </w:rPr>
              <w:fldChar w:fldCharType="end"/>
            </w:r>
          </w:hyperlink>
        </w:p>
        <w:p w14:paraId="37D29966" w14:textId="57E09232" w:rsidR="00636671" w:rsidRDefault="004F7B0F">
          <w:pPr>
            <w:pStyle w:val="TOC2"/>
            <w:rPr>
              <w:rFonts w:eastAsiaTheme="minorEastAsia" w:cstheme="minorBidi"/>
              <w:kern w:val="2"/>
              <w:sz w:val="24"/>
              <w:szCs w:val="24"/>
              <w:lang w:eastAsia="en-GB" w:bidi="ar-SA"/>
              <w14:ligatures w14:val="standardContextual"/>
            </w:rPr>
          </w:pPr>
          <w:hyperlink w:anchor="_Toc238825668" w:history="1">
            <w:r w:rsidR="00636671" w:rsidRPr="002D295C">
              <w:rPr>
                <w:rStyle w:val="Hyperlink"/>
              </w:rPr>
              <w:t>School Context</w:t>
            </w:r>
            <w:r w:rsidR="00636671">
              <w:rPr>
                <w:webHidden/>
              </w:rPr>
              <w:tab/>
            </w:r>
            <w:r w:rsidR="00636671">
              <w:rPr>
                <w:webHidden/>
              </w:rPr>
              <w:fldChar w:fldCharType="begin"/>
            </w:r>
            <w:r w:rsidR="00636671">
              <w:rPr>
                <w:webHidden/>
              </w:rPr>
              <w:instrText xml:space="preserve"> PAGEREF _Toc238825668 \h </w:instrText>
            </w:r>
            <w:r w:rsidR="00636671">
              <w:rPr>
                <w:webHidden/>
              </w:rPr>
            </w:r>
            <w:r w:rsidR="00636671">
              <w:rPr>
                <w:webHidden/>
              </w:rPr>
              <w:fldChar w:fldCharType="separate"/>
            </w:r>
            <w:r w:rsidR="00636671">
              <w:rPr>
                <w:webHidden/>
              </w:rPr>
              <w:t>4</w:t>
            </w:r>
            <w:r w:rsidR="00636671">
              <w:rPr>
                <w:webHidden/>
              </w:rPr>
              <w:fldChar w:fldCharType="end"/>
            </w:r>
          </w:hyperlink>
        </w:p>
        <w:p w14:paraId="2553A829" w14:textId="312D200F"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69" w:history="1">
            <w:r w:rsidR="00636671" w:rsidRPr="002D295C">
              <w:rPr>
                <w:rStyle w:val="Hyperlink"/>
              </w:rPr>
              <w:t>Roles and Responsibilities</w:t>
            </w:r>
            <w:r w:rsidR="00636671">
              <w:rPr>
                <w:webHidden/>
              </w:rPr>
              <w:tab/>
            </w:r>
            <w:r w:rsidR="00636671">
              <w:rPr>
                <w:webHidden/>
              </w:rPr>
              <w:fldChar w:fldCharType="begin"/>
            </w:r>
            <w:r w:rsidR="00636671">
              <w:rPr>
                <w:webHidden/>
              </w:rPr>
              <w:instrText xml:space="preserve"> PAGEREF _Toc238825669 \h </w:instrText>
            </w:r>
            <w:r w:rsidR="00636671">
              <w:rPr>
                <w:webHidden/>
              </w:rPr>
            </w:r>
            <w:r w:rsidR="00636671">
              <w:rPr>
                <w:webHidden/>
              </w:rPr>
              <w:fldChar w:fldCharType="separate"/>
            </w:r>
            <w:r w:rsidR="00636671">
              <w:rPr>
                <w:webHidden/>
              </w:rPr>
              <w:t>6</w:t>
            </w:r>
            <w:r w:rsidR="00636671">
              <w:rPr>
                <w:webHidden/>
              </w:rPr>
              <w:fldChar w:fldCharType="end"/>
            </w:r>
          </w:hyperlink>
        </w:p>
        <w:p w14:paraId="1566F906" w14:textId="7AAB79CD" w:rsidR="00636671" w:rsidRDefault="004F7B0F">
          <w:pPr>
            <w:pStyle w:val="TOC2"/>
            <w:rPr>
              <w:rFonts w:eastAsiaTheme="minorEastAsia" w:cstheme="minorBidi"/>
              <w:kern w:val="2"/>
              <w:sz w:val="24"/>
              <w:szCs w:val="24"/>
              <w:lang w:eastAsia="en-GB" w:bidi="ar-SA"/>
              <w14:ligatures w14:val="standardContextual"/>
            </w:rPr>
          </w:pPr>
          <w:hyperlink w:anchor="_Toc238825670" w:history="1">
            <w:r w:rsidR="00636671" w:rsidRPr="002D295C">
              <w:rPr>
                <w:rStyle w:val="Hyperlink"/>
              </w:rPr>
              <w:t>Designated Safeguarding Lead (DSL)</w:t>
            </w:r>
            <w:r w:rsidR="00636671">
              <w:rPr>
                <w:webHidden/>
              </w:rPr>
              <w:tab/>
            </w:r>
            <w:r w:rsidR="00636671">
              <w:rPr>
                <w:webHidden/>
              </w:rPr>
              <w:fldChar w:fldCharType="begin"/>
            </w:r>
            <w:r w:rsidR="00636671">
              <w:rPr>
                <w:webHidden/>
              </w:rPr>
              <w:instrText xml:space="preserve"> PAGEREF _Toc238825670 \h </w:instrText>
            </w:r>
            <w:r w:rsidR="00636671">
              <w:rPr>
                <w:webHidden/>
              </w:rPr>
            </w:r>
            <w:r w:rsidR="00636671">
              <w:rPr>
                <w:webHidden/>
              </w:rPr>
              <w:fldChar w:fldCharType="separate"/>
            </w:r>
            <w:r w:rsidR="00636671">
              <w:rPr>
                <w:webHidden/>
              </w:rPr>
              <w:t>6</w:t>
            </w:r>
            <w:r w:rsidR="00636671">
              <w:rPr>
                <w:webHidden/>
              </w:rPr>
              <w:fldChar w:fldCharType="end"/>
            </w:r>
          </w:hyperlink>
        </w:p>
        <w:p w14:paraId="2A6C23A3" w14:textId="2694C014" w:rsidR="00636671" w:rsidRDefault="004F7B0F">
          <w:pPr>
            <w:pStyle w:val="TOC2"/>
            <w:rPr>
              <w:rFonts w:eastAsiaTheme="minorEastAsia" w:cstheme="minorBidi"/>
              <w:kern w:val="2"/>
              <w:sz w:val="24"/>
              <w:szCs w:val="24"/>
              <w:lang w:eastAsia="en-GB" w:bidi="ar-SA"/>
              <w14:ligatures w14:val="standardContextual"/>
            </w:rPr>
          </w:pPr>
          <w:hyperlink w:anchor="_Toc238825671" w:history="1">
            <w:r w:rsidR="00636671" w:rsidRPr="002D295C">
              <w:rPr>
                <w:rStyle w:val="Hyperlink"/>
              </w:rPr>
              <w:t>Deputy Designated Safeguarding Lead (DDSL)</w:t>
            </w:r>
            <w:r w:rsidR="00636671">
              <w:rPr>
                <w:webHidden/>
              </w:rPr>
              <w:tab/>
            </w:r>
            <w:r w:rsidR="00636671">
              <w:rPr>
                <w:webHidden/>
              </w:rPr>
              <w:fldChar w:fldCharType="begin"/>
            </w:r>
            <w:r w:rsidR="00636671">
              <w:rPr>
                <w:webHidden/>
              </w:rPr>
              <w:instrText xml:space="preserve"> PAGEREF _Toc238825671 \h </w:instrText>
            </w:r>
            <w:r w:rsidR="00636671">
              <w:rPr>
                <w:webHidden/>
              </w:rPr>
            </w:r>
            <w:r w:rsidR="00636671">
              <w:rPr>
                <w:webHidden/>
              </w:rPr>
              <w:fldChar w:fldCharType="separate"/>
            </w:r>
            <w:r w:rsidR="00636671">
              <w:rPr>
                <w:webHidden/>
              </w:rPr>
              <w:t>6</w:t>
            </w:r>
            <w:r w:rsidR="00636671">
              <w:rPr>
                <w:webHidden/>
              </w:rPr>
              <w:fldChar w:fldCharType="end"/>
            </w:r>
          </w:hyperlink>
        </w:p>
        <w:p w14:paraId="119FF07F" w14:textId="22BF3E95" w:rsidR="00636671" w:rsidRDefault="004F7B0F">
          <w:pPr>
            <w:pStyle w:val="TOC2"/>
            <w:rPr>
              <w:rFonts w:eastAsiaTheme="minorEastAsia" w:cstheme="minorBidi"/>
              <w:kern w:val="2"/>
              <w:sz w:val="24"/>
              <w:szCs w:val="24"/>
              <w:lang w:eastAsia="en-GB" w:bidi="ar-SA"/>
              <w14:ligatures w14:val="standardContextual"/>
            </w:rPr>
          </w:pPr>
          <w:hyperlink w:anchor="_Toc238825672" w:history="1">
            <w:r w:rsidR="00636671" w:rsidRPr="002D295C">
              <w:rPr>
                <w:rStyle w:val="Hyperlink"/>
              </w:rPr>
              <w:t>Headteacher/Principal</w:t>
            </w:r>
            <w:r w:rsidR="00636671">
              <w:rPr>
                <w:webHidden/>
              </w:rPr>
              <w:tab/>
            </w:r>
            <w:r w:rsidR="00636671">
              <w:rPr>
                <w:webHidden/>
              </w:rPr>
              <w:fldChar w:fldCharType="begin"/>
            </w:r>
            <w:r w:rsidR="00636671">
              <w:rPr>
                <w:webHidden/>
              </w:rPr>
              <w:instrText xml:space="preserve"> PAGEREF _Toc238825672 \h </w:instrText>
            </w:r>
            <w:r w:rsidR="00636671">
              <w:rPr>
                <w:webHidden/>
              </w:rPr>
            </w:r>
            <w:r w:rsidR="00636671">
              <w:rPr>
                <w:webHidden/>
              </w:rPr>
              <w:fldChar w:fldCharType="separate"/>
            </w:r>
            <w:r w:rsidR="00636671">
              <w:rPr>
                <w:webHidden/>
              </w:rPr>
              <w:t>7</w:t>
            </w:r>
            <w:r w:rsidR="00636671">
              <w:rPr>
                <w:webHidden/>
              </w:rPr>
              <w:fldChar w:fldCharType="end"/>
            </w:r>
          </w:hyperlink>
        </w:p>
        <w:p w14:paraId="3FD9E82B" w14:textId="68647BFB" w:rsidR="00636671" w:rsidRDefault="004F7B0F">
          <w:pPr>
            <w:pStyle w:val="TOC2"/>
            <w:rPr>
              <w:rFonts w:eastAsiaTheme="minorEastAsia" w:cstheme="minorBidi"/>
              <w:kern w:val="2"/>
              <w:sz w:val="24"/>
              <w:szCs w:val="24"/>
              <w:lang w:eastAsia="en-GB" w:bidi="ar-SA"/>
              <w14:ligatures w14:val="standardContextual"/>
            </w:rPr>
          </w:pPr>
          <w:hyperlink w:anchor="_Toc238825673" w:history="1">
            <w:r w:rsidR="00636671" w:rsidRPr="002D295C">
              <w:rPr>
                <w:rStyle w:val="Hyperlink"/>
              </w:rPr>
              <w:t>The Governing Body (change as appropriate)</w:t>
            </w:r>
            <w:r w:rsidR="00636671">
              <w:rPr>
                <w:webHidden/>
              </w:rPr>
              <w:tab/>
            </w:r>
            <w:r w:rsidR="00636671">
              <w:rPr>
                <w:webHidden/>
              </w:rPr>
              <w:fldChar w:fldCharType="begin"/>
            </w:r>
            <w:r w:rsidR="00636671">
              <w:rPr>
                <w:webHidden/>
              </w:rPr>
              <w:instrText xml:space="preserve"> PAGEREF _Toc238825673 \h </w:instrText>
            </w:r>
            <w:r w:rsidR="00636671">
              <w:rPr>
                <w:webHidden/>
              </w:rPr>
            </w:r>
            <w:r w:rsidR="00636671">
              <w:rPr>
                <w:webHidden/>
              </w:rPr>
              <w:fldChar w:fldCharType="separate"/>
            </w:r>
            <w:r w:rsidR="00636671">
              <w:rPr>
                <w:webHidden/>
              </w:rPr>
              <w:t>8</w:t>
            </w:r>
            <w:r w:rsidR="00636671">
              <w:rPr>
                <w:webHidden/>
              </w:rPr>
              <w:fldChar w:fldCharType="end"/>
            </w:r>
          </w:hyperlink>
        </w:p>
        <w:p w14:paraId="25AC7DA8" w14:textId="6A2167E7" w:rsidR="00636671" w:rsidRDefault="004F7B0F">
          <w:pPr>
            <w:pStyle w:val="TOC2"/>
            <w:rPr>
              <w:rFonts w:eastAsiaTheme="minorEastAsia" w:cstheme="minorBidi"/>
              <w:kern w:val="2"/>
              <w:sz w:val="24"/>
              <w:szCs w:val="24"/>
              <w:lang w:eastAsia="en-GB" w:bidi="ar-SA"/>
              <w14:ligatures w14:val="standardContextual"/>
            </w:rPr>
          </w:pPr>
          <w:hyperlink w:anchor="_Toc238825674" w:history="1">
            <w:r w:rsidR="00636671" w:rsidRPr="002D295C">
              <w:rPr>
                <w:rStyle w:val="Hyperlink"/>
              </w:rPr>
              <w:t>Safeguarding Training</w:t>
            </w:r>
            <w:r w:rsidR="00636671">
              <w:rPr>
                <w:webHidden/>
              </w:rPr>
              <w:tab/>
            </w:r>
            <w:r w:rsidR="00636671">
              <w:rPr>
                <w:webHidden/>
              </w:rPr>
              <w:fldChar w:fldCharType="begin"/>
            </w:r>
            <w:r w:rsidR="00636671">
              <w:rPr>
                <w:webHidden/>
              </w:rPr>
              <w:instrText xml:space="preserve"> PAGEREF _Toc238825674 \h </w:instrText>
            </w:r>
            <w:r w:rsidR="00636671">
              <w:rPr>
                <w:webHidden/>
              </w:rPr>
            </w:r>
            <w:r w:rsidR="00636671">
              <w:rPr>
                <w:webHidden/>
              </w:rPr>
              <w:fldChar w:fldCharType="separate"/>
            </w:r>
            <w:r w:rsidR="00636671">
              <w:rPr>
                <w:webHidden/>
              </w:rPr>
              <w:t>8</w:t>
            </w:r>
            <w:r w:rsidR="00636671">
              <w:rPr>
                <w:webHidden/>
              </w:rPr>
              <w:fldChar w:fldCharType="end"/>
            </w:r>
          </w:hyperlink>
        </w:p>
        <w:p w14:paraId="655D6D2C" w14:textId="606A9AB6" w:rsidR="00636671" w:rsidRDefault="004F7B0F">
          <w:pPr>
            <w:pStyle w:val="TOC2"/>
            <w:rPr>
              <w:rFonts w:eastAsiaTheme="minorEastAsia" w:cstheme="minorBidi"/>
              <w:kern w:val="2"/>
              <w:sz w:val="24"/>
              <w:szCs w:val="24"/>
              <w:lang w:eastAsia="en-GB" w:bidi="ar-SA"/>
              <w14:ligatures w14:val="standardContextual"/>
            </w:rPr>
          </w:pPr>
          <w:hyperlink w:anchor="_Toc238825675" w:history="1">
            <w:r w:rsidR="00636671" w:rsidRPr="002D295C">
              <w:rPr>
                <w:rStyle w:val="Hyperlink"/>
              </w:rPr>
              <w:t>Safer Recruitment</w:t>
            </w:r>
            <w:r w:rsidR="00636671">
              <w:rPr>
                <w:webHidden/>
              </w:rPr>
              <w:tab/>
            </w:r>
            <w:r w:rsidR="00636671">
              <w:rPr>
                <w:webHidden/>
              </w:rPr>
              <w:fldChar w:fldCharType="begin"/>
            </w:r>
            <w:r w:rsidR="00636671">
              <w:rPr>
                <w:webHidden/>
              </w:rPr>
              <w:instrText xml:space="preserve"> PAGEREF _Toc238825675 \h </w:instrText>
            </w:r>
            <w:r w:rsidR="00636671">
              <w:rPr>
                <w:webHidden/>
              </w:rPr>
            </w:r>
            <w:r w:rsidR="00636671">
              <w:rPr>
                <w:webHidden/>
              </w:rPr>
              <w:fldChar w:fldCharType="separate"/>
            </w:r>
            <w:r w:rsidR="00636671">
              <w:rPr>
                <w:webHidden/>
              </w:rPr>
              <w:t>9</w:t>
            </w:r>
            <w:r w:rsidR="00636671">
              <w:rPr>
                <w:webHidden/>
              </w:rPr>
              <w:fldChar w:fldCharType="end"/>
            </w:r>
          </w:hyperlink>
        </w:p>
        <w:p w14:paraId="4C321457" w14:textId="3DF410F3" w:rsidR="00636671" w:rsidRDefault="004F7B0F">
          <w:pPr>
            <w:pStyle w:val="TOC2"/>
            <w:rPr>
              <w:rFonts w:eastAsiaTheme="minorEastAsia" w:cstheme="minorBidi"/>
              <w:kern w:val="2"/>
              <w:sz w:val="24"/>
              <w:szCs w:val="24"/>
              <w:lang w:eastAsia="en-GB" w:bidi="ar-SA"/>
              <w14:ligatures w14:val="standardContextual"/>
            </w:rPr>
          </w:pPr>
          <w:hyperlink w:anchor="_Toc238825676" w:history="1">
            <w:r w:rsidR="00636671" w:rsidRPr="002D295C">
              <w:rPr>
                <w:rStyle w:val="Hyperlink"/>
              </w:rPr>
              <w:t>Volunteers</w:t>
            </w:r>
            <w:r w:rsidR="00636671">
              <w:rPr>
                <w:webHidden/>
              </w:rPr>
              <w:tab/>
            </w:r>
            <w:r w:rsidR="00636671">
              <w:rPr>
                <w:webHidden/>
              </w:rPr>
              <w:fldChar w:fldCharType="begin"/>
            </w:r>
            <w:r w:rsidR="00636671">
              <w:rPr>
                <w:webHidden/>
              </w:rPr>
              <w:instrText xml:space="preserve"> PAGEREF _Toc238825676 \h </w:instrText>
            </w:r>
            <w:r w:rsidR="00636671">
              <w:rPr>
                <w:webHidden/>
              </w:rPr>
            </w:r>
            <w:r w:rsidR="00636671">
              <w:rPr>
                <w:webHidden/>
              </w:rPr>
              <w:fldChar w:fldCharType="separate"/>
            </w:r>
            <w:r w:rsidR="00636671">
              <w:rPr>
                <w:webHidden/>
              </w:rPr>
              <w:t>10</w:t>
            </w:r>
            <w:r w:rsidR="00636671">
              <w:rPr>
                <w:webHidden/>
              </w:rPr>
              <w:fldChar w:fldCharType="end"/>
            </w:r>
          </w:hyperlink>
        </w:p>
        <w:p w14:paraId="384321E7" w14:textId="0D88B6B7" w:rsidR="00636671" w:rsidRDefault="004F7B0F">
          <w:pPr>
            <w:pStyle w:val="TOC2"/>
            <w:rPr>
              <w:rFonts w:eastAsiaTheme="minorEastAsia" w:cstheme="minorBidi"/>
              <w:kern w:val="2"/>
              <w:sz w:val="24"/>
              <w:szCs w:val="24"/>
              <w:lang w:eastAsia="en-GB" w:bidi="ar-SA"/>
              <w14:ligatures w14:val="standardContextual"/>
            </w:rPr>
          </w:pPr>
          <w:hyperlink w:anchor="_Toc238825677" w:history="1">
            <w:r w:rsidR="00636671" w:rsidRPr="002D295C">
              <w:rPr>
                <w:rStyle w:val="Hyperlink"/>
              </w:rPr>
              <w:t>Third-Party staff (Contractors)</w:t>
            </w:r>
            <w:r w:rsidR="00636671">
              <w:rPr>
                <w:webHidden/>
              </w:rPr>
              <w:tab/>
            </w:r>
            <w:r w:rsidR="00636671">
              <w:rPr>
                <w:webHidden/>
              </w:rPr>
              <w:fldChar w:fldCharType="begin"/>
            </w:r>
            <w:r w:rsidR="00636671">
              <w:rPr>
                <w:webHidden/>
              </w:rPr>
              <w:instrText xml:space="preserve"> PAGEREF _Toc238825677 \h </w:instrText>
            </w:r>
            <w:r w:rsidR="00636671">
              <w:rPr>
                <w:webHidden/>
              </w:rPr>
            </w:r>
            <w:r w:rsidR="00636671">
              <w:rPr>
                <w:webHidden/>
              </w:rPr>
              <w:fldChar w:fldCharType="separate"/>
            </w:r>
            <w:r w:rsidR="00636671">
              <w:rPr>
                <w:webHidden/>
              </w:rPr>
              <w:t>10</w:t>
            </w:r>
            <w:r w:rsidR="00636671">
              <w:rPr>
                <w:webHidden/>
              </w:rPr>
              <w:fldChar w:fldCharType="end"/>
            </w:r>
          </w:hyperlink>
        </w:p>
        <w:p w14:paraId="02785BA9" w14:textId="48135AA8" w:rsidR="00636671" w:rsidRDefault="004F7B0F">
          <w:pPr>
            <w:pStyle w:val="TOC2"/>
            <w:rPr>
              <w:rFonts w:eastAsiaTheme="minorEastAsia" w:cstheme="minorBidi"/>
              <w:kern w:val="2"/>
              <w:sz w:val="24"/>
              <w:szCs w:val="24"/>
              <w:lang w:eastAsia="en-GB" w:bidi="ar-SA"/>
              <w14:ligatures w14:val="standardContextual"/>
            </w:rPr>
          </w:pPr>
          <w:hyperlink w:anchor="_Toc238825678" w:history="1">
            <w:r w:rsidR="00636671" w:rsidRPr="002D295C">
              <w:rPr>
                <w:rStyle w:val="Hyperlink"/>
              </w:rPr>
              <w:t>Site security and visitors</w:t>
            </w:r>
            <w:r w:rsidR="00636671">
              <w:rPr>
                <w:webHidden/>
              </w:rPr>
              <w:tab/>
            </w:r>
            <w:r w:rsidR="00636671">
              <w:rPr>
                <w:webHidden/>
              </w:rPr>
              <w:fldChar w:fldCharType="begin"/>
            </w:r>
            <w:r w:rsidR="00636671">
              <w:rPr>
                <w:webHidden/>
              </w:rPr>
              <w:instrText xml:space="preserve"> PAGEREF _Toc238825678 \h </w:instrText>
            </w:r>
            <w:r w:rsidR="00636671">
              <w:rPr>
                <w:webHidden/>
              </w:rPr>
            </w:r>
            <w:r w:rsidR="00636671">
              <w:rPr>
                <w:webHidden/>
              </w:rPr>
              <w:fldChar w:fldCharType="separate"/>
            </w:r>
            <w:r w:rsidR="00636671">
              <w:rPr>
                <w:webHidden/>
              </w:rPr>
              <w:t>11</w:t>
            </w:r>
            <w:r w:rsidR="00636671">
              <w:rPr>
                <w:webHidden/>
              </w:rPr>
              <w:fldChar w:fldCharType="end"/>
            </w:r>
          </w:hyperlink>
        </w:p>
        <w:p w14:paraId="5E611379" w14:textId="22C29D7B" w:rsidR="00636671" w:rsidRDefault="004F7B0F">
          <w:pPr>
            <w:pStyle w:val="TOC2"/>
            <w:rPr>
              <w:rFonts w:eastAsiaTheme="minorEastAsia" w:cstheme="minorBidi"/>
              <w:kern w:val="2"/>
              <w:sz w:val="24"/>
              <w:szCs w:val="24"/>
              <w:lang w:eastAsia="en-GB" w:bidi="ar-SA"/>
              <w14:ligatures w14:val="standardContextual"/>
            </w:rPr>
          </w:pPr>
          <w:hyperlink w:anchor="_Toc238825679" w:history="1">
            <w:r w:rsidR="00636671" w:rsidRPr="002D295C">
              <w:rPr>
                <w:rStyle w:val="Hyperlink"/>
              </w:rPr>
              <w:t>The Single Central Record</w:t>
            </w:r>
            <w:r w:rsidR="00636671">
              <w:rPr>
                <w:webHidden/>
              </w:rPr>
              <w:tab/>
            </w:r>
            <w:r w:rsidR="00636671">
              <w:rPr>
                <w:webHidden/>
              </w:rPr>
              <w:fldChar w:fldCharType="begin"/>
            </w:r>
            <w:r w:rsidR="00636671">
              <w:rPr>
                <w:webHidden/>
              </w:rPr>
              <w:instrText xml:space="preserve"> PAGEREF _Toc238825679 \h </w:instrText>
            </w:r>
            <w:r w:rsidR="00636671">
              <w:rPr>
                <w:webHidden/>
              </w:rPr>
            </w:r>
            <w:r w:rsidR="00636671">
              <w:rPr>
                <w:webHidden/>
              </w:rPr>
              <w:fldChar w:fldCharType="separate"/>
            </w:r>
            <w:r w:rsidR="00636671">
              <w:rPr>
                <w:webHidden/>
              </w:rPr>
              <w:t>11</w:t>
            </w:r>
            <w:r w:rsidR="00636671">
              <w:rPr>
                <w:webHidden/>
              </w:rPr>
              <w:fldChar w:fldCharType="end"/>
            </w:r>
          </w:hyperlink>
        </w:p>
        <w:p w14:paraId="4D34E1D3" w14:textId="31D3C22B"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0" w:history="1">
            <w:r w:rsidR="00636671" w:rsidRPr="002D295C">
              <w:rPr>
                <w:rStyle w:val="Hyperlink"/>
                <w:lang w:eastAsia="en-GB"/>
              </w:rPr>
              <w:t>Allegations and Safeguarding Concerns About Adults Working in or on Behalf of the School</w:t>
            </w:r>
            <w:r w:rsidR="00636671">
              <w:rPr>
                <w:webHidden/>
              </w:rPr>
              <w:tab/>
            </w:r>
            <w:r w:rsidR="00636671">
              <w:rPr>
                <w:webHidden/>
              </w:rPr>
              <w:fldChar w:fldCharType="begin"/>
            </w:r>
            <w:r w:rsidR="00636671">
              <w:rPr>
                <w:webHidden/>
              </w:rPr>
              <w:instrText xml:space="preserve"> PAGEREF _Toc238825680 \h </w:instrText>
            </w:r>
            <w:r w:rsidR="00636671">
              <w:rPr>
                <w:webHidden/>
              </w:rPr>
            </w:r>
            <w:r w:rsidR="00636671">
              <w:rPr>
                <w:webHidden/>
              </w:rPr>
              <w:fldChar w:fldCharType="separate"/>
            </w:r>
            <w:r w:rsidR="00636671">
              <w:rPr>
                <w:webHidden/>
              </w:rPr>
              <w:t>12</w:t>
            </w:r>
            <w:r w:rsidR="00636671">
              <w:rPr>
                <w:webHidden/>
              </w:rPr>
              <w:fldChar w:fldCharType="end"/>
            </w:r>
          </w:hyperlink>
        </w:p>
        <w:p w14:paraId="00C83678" w14:textId="010819D2" w:rsidR="00636671" w:rsidRDefault="004F7B0F">
          <w:pPr>
            <w:pStyle w:val="TOC2"/>
            <w:rPr>
              <w:rFonts w:eastAsiaTheme="minorEastAsia" w:cstheme="minorBidi"/>
              <w:kern w:val="2"/>
              <w:sz w:val="24"/>
              <w:szCs w:val="24"/>
              <w:lang w:eastAsia="en-GB" w:bidi="ar-SA"/>
              <w14:ligatures w14:val="standardContextual"/>
            </w:rPr>
          </w:pPr>
          <w:hyperlink w:anchor="_Toc238825681" w:history="1">
            <w:r w:rsidR="00636671" w:rsidRPr="002D295C">
              <w:rPr>
                <w:rStyle w:val="Hyperlink"/>
                <w:lang w:eastAsia="en-GB"/>
              </w:rPr>
              <w:t>Concerns that May Meet the Harm Threshold</w:t>
            </w:r>
            <w:r w:rsidR="00636671">
              <w:rPr>
                <w:webHidden/>
              </w:rPr>
              <w:tab/>
            </w:r>
            <w:r w:rsidR="00636671">
              <w:rPr>
                <w:webHidden/>
              </w:rPr>
              <w:fldChar w:fldCharType="begin"/>
            </w:r>
            <w:r w:rsidR="00636671">
              <w:rPr>
                <w:webHidden/>
              </w:rPr>
              <w:instrText xml:space="preserve"> PAGEREF _Toc238825681 \h </w:instrText>
            </w:r>
            <w:r w:rsidR="00636671">
              <w:rPr>
                <w:webHidden/>
              </w:rPr>
            </w:r>
            <w:r w:rsidR="00636671">
              <w:rPr>
                <w:webHidden/>
              </w:rPr>
              <w:fldChar w:fldCharType="separate"/>
            </w:r>
            <w:r w:rsidR="00636671">
              <w:rPr>
                <w:webHidden/>
              </w:rPr>
              <w:t>12</w:t>
            </w:r>
            <w:r w:rsidR="00636671">
              <w:rPr>
                <w:webHidden/>
              </w:rPr>
              <w:fldChar w:fldCharType="end"/>
            </w:r>
          </w:hyperlink>
        </w:p>
        <w:p w14:paraId="1BDE52C4" w14:textId="789F39ED" w:rsidR="00636671" w:rsidRDefault="004F7B0F">
          <w:pPr>
            <w:pStyle w:val="TOC2"/>
            <w:rPr>
              <w:rFonts w:eastAsiaTheme="minorEastAsia" w:cstheme="minorBidi"/>
              <w:kern w:val="2"/>
              <w:sz w:val="24"/>
              <w:szCs w:val="24"/>
              <w:lang w:eastAsia="en-GB" w:bidi="ar-SA"/>
              <w14:ligatures w14:val="standardContextual"/>
            </w:rPr>
          </w:pPr>
          <w:hyperlink w:anchor="_Toc238825682" w:history="1">
            <w:r w:rsidR="00636671" w:rsidRPr="002D295C">
              <w:rPr>
                <w:rStyle w:val="Hyperlink"/>
                <w:lang w:eastAsia="en-GB"/>
              </w:rPr>
              <w:t>Low-Level Concerns</w:t>
            </w:r>
            <w:r w:rsidR="00636671">
              <w:rPr>
                <w:webHidden/>
              </w:rPr>
              <w:tab/>
            </w:r>
            <w:r w:rsidR="00636671">
              <w:rPr>
                <w:webHidden/>
              </w:rPr>
              <w:fldChar w:fldCharType="begin"/>
            </w:r>
            <w:r w:rsidR="00636671">
              <w:rPr>
                <w:webHidden/>
              </w:rPr>
              <w:instrText xml:space="preserve"> PAGEREF _Toc238825682 \h </w:instrText>
            </w:r>
            <w:r w:rsidR="00636671">
              <w:rPr>
                <w:webHidden/>
              </w:rPr>
            </w:r>
            <w:r w:rsidR="00636671">
              <w:rPr>
                <w:webHidden/>
              </w:rPr>
              <w:fldChar w:fldCharType="separate"/>
            </w:r>
            <w:r w:rsidR="00636671">
              <w:rPr>
                <w:webHidden/>
              </w:rPr>
              <w:t>13</w:t>
            </w:r>
            <w:r w:rsidR="00636671">
              <w:rPr>
                <w:webHidden/>
              </w:rPr>
              <w:fldChar w:fldCharType="end"/>
            </w:r>
          </w:hyperlink>
        </w:p>
        <w:p w14:paraId="3B19F362" w14:textId="774DED7E"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3" w:history="1">
            <w:r w:rsidR="00636671" w:rsidRPr="002D295C">
              <w:rPr>
                <w:rStyle w:val="Hyperlink"/>
              </w:rPr>
              <w:t>Whistleblowing</w:t>
            </w:r>
            <w:r w:rsidR="00636671">
              <w:rPr>
                <w:webHidden/>
              </w:rPr>
              <w:tab/>
            </w:r>
            <w:r w:rsidR="00636671">
              <w:rPr>
                <w:webHidden/>
              </w:rPr>
              <w:fldChar w:fldCharType="begin"/>
            </w:r>
            <w:r w:rsidR="00636671">
              <w:rPr>
                <w:webHidden/>
              </w:rPr>
              <w:instrText xml:space="preserve"> PAGEREF _Toc238825683 \h </w:instrText>
            </w:r>
            <w:r w:rsidR="00636671">
              <w:rPr>
                <w:webHidden/>
              </w:rPr>
            </w:r>
            <w:r w:rsidR="00636671">
              <w:rPr>
                <w:webHidden/>
              </w:rPr>
              <w:fldChar w:fldCharType="separate"/>
            </w:r>
            <w:r w:rsidR="00636671">
              <w:rPr>
                <w:webHidden/>
              </w:rPr>
              <w:t>14</w:t>
            </w:r>
            <w:r w:rsidR="00636671">
              <w:rPr>
                <w:webHidden/>
              </w:rPr>
              <w:fldChar w:fldCharType="end"/>
            </w:r>
          </w:hyperlink>
        </w:p>
        <w:p w14:paraId="6D9AD532" w14:textId="376C451E"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4" w:history="1">
            <w:r w:rsidR="00636671" w:rsidRPr="002D295C">
              <w:rPr>
                <w:rStyle w:val="Hyperlink"/>
              </w:rPr>
              <w:t>Extended School  and off-site arrangements</w:t>
            </w:r>
            <w:r w:rsidR="00636671">
              <w:rPr>
                <w:webHidden/>
              </w:rPr>
              <w:tab/>
            </w:r>
            <w:r w:rsidR="00636671">
              <w:rPr>
                <w:webHidden/>
              </w:rPr>
              <w:fldChar w:fldCharType="begin"/>
            </w:r>
            <w:r w:rsidR="00636671">
              <w:rPr>
                <w:webHidden/>
              </w:rPr>
              <w:instrText xml:space="preserve"> PAGEREF _Toc238825684 \h </w:instrText>
            </w:r>
            <w:r w:rsidR="00636671">
              <w:rPr>
                <w:webHidden/>
              </w:rPr>
            </w:r>
            <w:r w:rsidR="00636671">
              <w:rPr>
                <w:webHidden/>
              </w:rPr>
              <w:fldChar w:fldCharType="separate"/>
            </w:r>
            <w:r w:rsidR="00636671">
              <w:rPr>
                <w:webHidden/>
              </w:rPr>
              <w:t>14</w:t>
            </w:r>
            <w:r w:rsidR="00636671">
              <w:rPr>
                <w:webHidden/>
              </w:rPr>
              <w:fldChar w:fldCharType="end"/>
            </w:r>
          </w:hyperlink>
        </w:p>
        <w:p w14:paraId="67F1D88C" w14:textId="71C6E5D6" w:rsidR="00636671" w:rsidRDefault="004F7B0F">
          <w:pPr>
            <w:pStyle w:val="TOC2"/>
            <w:rPr>
              <w:rFonts w:eastAsiaTheme="minorEastAsia" w:cstheme="minorBidi"/>
              <w:kern w:val="2"/>
              <w:sz w:val="24"/>
              <w:szCs w:val="24"/>
              <w:lang w:eastAsia="en-GB" w:bidi="ar-SA"/>
              <w14:ligatures w14:val="standardContextual"/>
            </w:rPr>
          </w:pPr>
          <w:hyperlink w:anchor="_Toc238825685" w:history="1">
            <w:r w:rsidR="00636671" w:rsidRPr="002D295C">
              <w:rPr>
                <w:rStyle w:val="Hyperlink"/>
              </w:rPr>
              <w:t>Sport, toilets, changing facilities and showers</w:t>
            </w:r>
            <w:r w:rsidR="00636671">
              <w:rPr>
                <w:webHidden/>
              </w:rPr>
              <w:tab/>
            </w:r>
            <w:r w:rsidR="00636671">
              <w:rPr>
                <w:webHidden/>
              </w:rPr>
              <w:fldChar w:fldCharType="begin"/>
            </w:r>
            <w:r w:rsidR="00636671">
              <w:rPr>
                <w:webHidden/>
              </w:rPr>
              <w:instrText xml:space="preserve"> PAGEREF _Toc238825685 \h </w:instrText>
            </w:r>
            <w:r w:rsidR="00636671">
              <w:rPr>
                <w:webHidden/>
              </w:rPr>
            </w:r>
            <w:r w:rsidR="00636671">
              <w:rPr>
                <w:webHidden/>
              </w:rPr>
              <w:fldChar w:fldCharType="separate"/>
            </w:r>
            <w:r w:rsidR="00636671">
              <w:rPr>
                <w:webHidden/>
              </w:rPr>
              <w:t>15</w:t>
            </w:r>
            <w:r w:rsidR="00636671">
              <w:rPr>
                <w:webHidden/>
              </w:rPr>
              <w:fldChar w:fldCharType="end"/>
            </w:r>
          </w:hyperlink>
        </w:p>
        <w:p w14:paraId="440D5697" w14:textId="32D269C4" w:rsidR="00636671" w:rsidRDefault="004F7B0F">
          <w:pPr>
            <w:pStyle w:val="TOC2"/>
            <w:rPr>
              <w:rFonts w:eastAsiaTheme="minorEastAsia" w:cstheme="minorBidi"/>
              <w:kern w:val="2"/>
              <w:sz w:val="24"/>
              <w:szCs w:val="24"/>
              <w:lang w:eastAsia="en-GB" w:bidi="ar-SA"/>
              <w14:ligatures w14:val="standardContextual"/>
            </w:rPr>
          </w:pPr>
          <w:hyperlink w:anchor="_Toc238825686" w:history="1">
            <w:r w:rsidR="00636671" w:rsidRPr="002D295C">
              <w:rPr>
                <w:rStyle w:val="Hyperlink"/>
              </w:rPr>
              <w:t>Residential visits and sleeping arrangements</w:t>
            </w:r>
            <w:r w:rsidR="00636671">
              <w:rPr>
                <w:webHidden/>
              </w:rPr>
              <w:tab/>
            </w:r>
            <w:r w:rsidR="00636671">
              <w:rPr>
                <w:webHidden/>
              </w:rPr>
              <w:fldChar w:fldCharType="begin"/>
            </w:r>
            <w:r w:rsidR="00636671">
              <w:rPr>
                <w:webHidden/>
              </w:rPr>
              <w:instrText xml:space="preserve"> PAGEREF _Toc238825686 \h </w:instrText>
            </w:r>
            <w:r w:rsidR="00636671">
              <w:rPr>
                <w:webHidden/>
              </w:rPr>
            </w:r>
            <w:r w:rsidR="00636671">
              <w:rPr>
                <w:webHidden/>
              </w:rPr>
              <w:fldChar w:fldCharType="separate"/>
            </w:r>
            <w:r w:rsidR="00636671">
              <w:rPr>
                <w:webHidden/>
              </w:rPr>
              <w:t>15</w:t>
            </w:r>
            <w:r w:rsidR="00636671">
              <w:rPr>
                <w:webHidden/>
              </w:rPr>
              <w:fldChar w:fldCharType="end"/>
            </w:r>
          </w:hyperlink>
        </w:p>
        <w:p w14:paraId="4EBFAFA1" w14:textId="547A9352" w:rsidR="00636671" w:rsidRDefault="004F7B0F">
          <w:pPr>
            <w:pStyle w:val="TOC2"/>
            <w:rPr>
              <w:rFonts w:eastAsiaTheme="minorEastAsia" w:cstheme="minorBidi"/>
              <w:kern w:val="2"/>
              <w:sz w:val="24"/>
              <w:szCs w:val="24"/>
              <w:lang w:eastAsia="en-GB" w:bidi="ar-SA"/>
              <w14:ligatures w14:val="standardContextual"/>
            </w:rPr>
          </w:pPr>
          <w:hyperlink w:anchor="_Toc238825687" w:history="1">
            <w:r w:rsidR="00636671" w:rsidRPr="002D295C">
              <w:rPr>
                <w:rStyle w:val="Hyperlink"/>
              </w:rPr>
              <w:t>Reasonable Force and Restrictive Interventions</w:t>
            </w:r>
            <w:r w:rsidR="00636671">
              <w:rPr>
                <w:webHidden/>
              </w:rPr>
              <w:tab/>
            </w:r>
            <w:r w:rsidR="00636671">
              <w:rPr>
                <w:webHidden/>
              </w:rPr>
              <w:fldChar w:fldCharType="begin"/>
            </w:r>
            <w:r w:rsidR="00636671">
              <w:rPr>
                <w:webHidden/>
              </w:rPr>
              <w:instrText xml:space="preserve"> PAGEREF _Toc238825687 \h </w:instrText>
            </w:r>
            <w:r w:rsidR="00636671">
              <w:rPr>
                <w:webHidden/>
              </w:rPr>
            </w:r>
            <w:r w:rsidR="00636671">
              <w:rPr>
                <w:webHidden/>
              </w:rPr>
              <w:fldChar w:fldCharType="separate"/>
            </w:r>
            <w:r w:rsidR="00636671">
              <w:rPr>
                <w:webHidden/>
              </w:rPr>
              <w:t>16</w:t>
            </w:r>
            <w:r w:rsidR="00636671">
              <w:rPr>
                <w:webHidden/>
              </w:rPr>
              <w:fldChar w:fldCharType="end"/>
            </w:r>
          </w:hyperlink>
        </w:p>
        <w:p w14:paraId="2AC185FC" w14:textId="3081BA0A"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88" w:history="1">
            <w:r w:rsidR="00636671" w:rsidRPr="002D295C">
              <w:rPr>
                <w:rStyle w:val="Hyperlink"/>
              </w:rPr>
              <w:t>Teaching our pupils about safeguarding</w:t>
            </w:r>
            <w:r w:rsidR="00636671">
              <w:rPr>
                <w:webHidden/>
              </w:rPr>
              <w:tab/>
            </w:r>
            <w:r w:rsidR="00636671">
              <w:rPr>
                <w:webHidden/>
              </w:rPr>
              <w:fldChar w:fldCharType="begin"/>
            </w:r>
            <w:r w:rsidR="00636671">
              <w:rPr>
                <w:webHidden/>
              </w:rPr>
              <w:instrText xml:space="preserve"> PAGEREF _Toc238825688 \h </w:instrText>
            </w:r>
            <w:r w:rsidR="00636671">
              <w:rPr>
                <w:webHidden/>
              </w:rPr>
            </w:r>
            <w:r w:rsidR="00636671">
              <w:rPr>
                <w:webHidden/>
              </w:rPr>
              <w:fldChar w:fldCharType="separate"/>
            </w:r>
            <w:r w:rsidR="00636671">
              <w:rPr>
                <w:webHidden/>
              </w:rPr>
              <w:t>16</w:t>
            </w:r>
            <w:r w:rsidR="00636671">
              <w:rPr>
                <w:webHidden/>
              </w:rPr>
              <w:fldChar w:fldCharType="end"/>
            </w:r>
          </w:hyperlink>
        </w:p>
        <w:p w14:paraId="5D3DEDDC" w14:textId="2EA201B4" w:rsidR="00636671" w:rsidRDefault="004F7B0F">
          <w:pPr>
            <w:pStyle w:val="TOC2"/>
            <w:rPr>
              <w:rFonts w:eastAsiaTheme="minorEastAsia" w:cstheme="minorBidi"/>
              <w:kern w:val="2"/>
              <w:sz w:val="24"/>
              <w:szCs w:val="24"/>
              <w:lang w:eastAsia="en-GB" w:bidi="ar-SA"/>
              <w14:ligatures w14:val="standardContextual"/>
            </w:rPr>
          </w:pPr>
          <w:hyperlink w:anchor="_Toc238825689" w:history="1">
            <w:r w:rsidR="00636671" w:rsidRPr="002D295C">
              <w:rPr>
                <w:rStyle w:val="Hyperlink"/>
              </w:rPr>
              <w:t>Looked After (and Previously Looked After) children  LAC and PLAC</w:t>
            </w:r>
            <w:r w:rsidR="00636671">
              <w:rPr>
                <w:webHidden/>
              </w:rPr>
              <w:tab/>
            </w:r>
            <w:r w:rsidR="00636671">
              <w:rPr>
                <w:webHidden/>
              </w:rPr>
              <w:fldChar w:fldCharType="begin"/>
            </w:r>
            <w:r w:rsidR="00636671">
              <w:rPr>
                <w:webHidden/>
              </w:rPr>
              <w:instrText xml:space="preserve"> PAGEREF _Toc238825689 \h </w:instrText>
            </w:r>
            <w:r w:rsidR="00636671">
              <w:rPr>
                <w:webHidden/>
              </w:rPr>
            </w:r>
            <w:r w:rsidR="00636671">
              <w:rPr>
                <w:webHidden/>
              </w:rPr>
              <w:fldChar w:fldCharType="separate"/>
            </w:r>
            <w:r w:rsidR="00636671">
              <w:rPr>
                <w:webHidden/>
              </w:rPr>
              <w:t>17</w:t>
            </w:r>
            <w:r w:rsidR="00636671">
              <w:rPr>
                <w:webHidden/>
              </w:rPr>
              <w:fldChar w:fldCharType="end"/>
            </w:r>
          </w:hyperlink>
        </w:p>
        <w:p w14:paraId="2BDAFE8B" w14:textId="595912E6" w:rsidR="00636671" w:rsidRDefault="004F7B0F">
          <w:pPr>
            <w:pStyle w:val="TOC2"/>
            <w:rPr>
              <w:rFonts w:eastAsiaTheme="minorEastAsia" w:cstheme="minorBidi"/>
              <w:kern w:val="2"/>
              <w:sz w:val="24"/>
              <w:szCs w:val="24"/>
              <w:lang w:eastAsia="en-GB" w:bidi="ar-SA"/>
              <w14:ligatures w14:val="standardContextual"/>
            </w:rPr>
          </w:pPr>
          <w:hyperlink w:anchor="_Toc238825690" w:history="1">
            <w:r w:rsidR="00636671" w:rsidRPr="002D295C">
              <w:rPr>
                <w:rStyle w:val="Hyperlink"/>
              </w:rPr>
              <w:t>Pupil Voice</w:t>
            </w:r>
            <w:r w:rsidR="00636671">
              <w:rPr>
                <w:webHidden/>
              </w:rPr>
              <w:tab/>
            </w:r>
            <w:r w:rsidR="00636671">
              <w:rPr>
                <w:webHidden/>
              </w:rPr>
              <w:fldChar w:fldCharType="begin"/>
            </w:r>
            <w:r w:rsidR="00636671">
              <w:rPr>
                <w:webHidden/>
              </w:rPr>
              <w:instrText xml:space="preserve"> PAGEREF _Toc238825690 \h </w:instrText>
            </w:r>
            <w:r w:rsidR="00636671">
              <w:rPr>
                <w:webHidden/>
              </w:rPr>
            </w:r>
            <w:r w:rsidR="00636671">
              <w:rPr>
                <w:webHidden/>
              </w:rPr>
              <w:fldChar w:fldCharType="separate"/>
            </w:r>
            <w:r w:rsidR="00636671">
              <w:rPr>
                <w:webHidden/>
              </w:rPr>
              <w:t>17</w:t>
            </w:r>
            <w:r w:rsidR="00636671">
              <w:rPr>
                <w:webHidden/>
              </w:rPr>
              <w:fldChar w:fldCharType="end"/>
            </w:r>
          </w:hyperlink>
        </w:p>
        <w:p w14:paraId="0B63EA60" w14:textId="57944E7C" w:rsidR="00636671" w:rsidRDefault="004F7B0F">
          <w:pPr>
            <w:pStyle w:val="TOC2"/>
            <w:rPr>
              <w:rFonts w:eastAsiaTheme="minorEastAsia" w:cstheme="minorBidi"/>
              <w:kern w:val="2"/>
              <w:sz w:val="24"/>
              <w:szCs w:val="24"/>
              <w:lang w:eastAsia="en-GB" w:bidi="ar-SA"/>
              <w14:ligatures w14:val="standardContextual"/>
            </w:rPr>
          </w:pPr>
          <w:hyperlink w:anchor="_Toc238825691" w:history="1">
            <w:r w:rsidR="00636671" w:rsidRPr="002D295C">
              <w:rPr>
                <w:rStyle w:val="Hyperlink"/>
              </w:rPr>
              <w:t>Extra-familial harms (aka. Contextual Safeguarding)</w:t>
            </w:r>
            <w:r w:rsidR="00636671">
              <w:rPr>
                <w:webHidden/>
              </w:rPr>
              <w:tab/>
            </w:r>
            <w:r w:rsidR="00636671">
              <w:rPr>
                <w:webHidden/>
              </w:rPr>
              <w:fldChar w:fldCharType="begin"/>
            </w:r>
            <w:r w:rsidR="00636671">
              <w:rPr>
                <w:webHidden/>
              </w:rPr>
              <w:instrText xml:space="preserve"> PAGEREF _Toc238825691 \h </w:instrText>
            </w:r>
            <w:r w:rsidR="00636671">
              <w:rPr>
                <w:webHidden/>
              </w:rPr>
            </w:r>
            <w:r w:rsidR="00636671">
              <w:rPr>
                <w:webHidden/>
              </w:rPr>
              <w:fldChar w:fldCharType="separate"/>
            </w:r>
            <w:r w:rsidR="00636671">
              <w:rPr>
                <w:webHidden/>
              </w:rPr>
              <w:t>17</w:t>
            </w:r>
            <w:r w:rsidR="00636671">
              <w:rPr>
                <w:webHidden/>
              </w:rPr>
              <w:fldChar w:fldCharType="end"/>
            </w:r>
          </w:hyperlink>
        </w:p>
        <w:p w14:paraId="13230A1E" w14:textId="14427B23" w:rsidR="00636671" w:rsidRDefault="004F7B0F">
          <w:pPr>
            <w:pStyle w:val="TOC2"/>
            <w:rPr>
              <w:rFonts w:eastAsiaTheme="minorEastAsia" w:cstheme="minorBidi"/>
              <w:kern w:val="2"/>
              <w:sz w:val="24"/>
              <w:szCs w:val="24"/>
              <w:lang w:eastAsia="en-GB" w:bidi="ar-SA"/>
              <w14:ligatures w14:val="standardContextual"/>
            </w:rPr>
          </w:pPr>
          <w:hyperlink w:anchor="_Toc238825692" w:history="1">
            <w:r w:rsidR="00636671" w:rsidRPr="002D295C">
              <w:rPr>
                <w:rStyle w:val="Hyperlink"/>
              </w:rPr>
              <w:t>Police and Criminal Evidence Act (1984) – Code C</w:t>
            </w:r>
            <w:r w:rsidR="00636671">
              <w:rPr>
                <w:webHidden/>
              </w:rPr>
              <w:tab/>
            </w:r>
            <w:r w:rsidR="00636671">
              <w:rPr>
                <w:webHidden/>
              </w:rPr>
              <w:fldChar w:fldCharType="begin"/>
            </w:r>
            <w:r w:rsidR="00636671">
              <w:rPr>
                <w:webHidden/>
              </w:rPr>
              <w:instrText xml:space="preserve"> PAGEREF _Toc238825692 \h </w:instrText>
            </w:r>
            <w:r w:rsidR="00636671">
              <w:rPr>
                <w:webHidden/>
              </w:rPr>
            </w:r>
            <w:r w:rsidR="00636671">
              <w:rPr>
                <w:webHidden/>
              </w:rPr>
              <w:fldChar w:fldCharType="separate"/>
            </w:r>
            <w:r w:rsidR="00636671">
              <w:rPr>
                <w:webHidden/>
              </w:rPr>
              <w:t>18</w:t>
            </w:r>
            <w:r w:rsidR="00636671">
              <w:rPr>
                <w:webHidden/>
              </w:rPr>
              <w:fldChar w:fldCharType="end"/>
            </w:r>
          </w:hyperlink>
        </w:p>
        <w:p w14:paraId="4247DEF0" w14:textId="5F94834B"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693" w:history="1">
            <w:r w:rsidR="00636671" w:rsidRPr="002D295C">
              <w:rPr>
                <w:rStyle w:val="Hyperlink"/>
              </w:rPr>
              <w:t>PART B – Specific Areas of Safeguarding</w:t>
            </w:r>
            <w:r w:rsidR="00636671">
              <w:rPr>
                <w:webHidden/>
              </w:rPr>
              <w:tab/>
            </w:r>
            <w:r w:rsidR="00636671">
              <w:rPr>
                <w:webHidden/>
              </w:rPr>
              <w:fldChar w:fldCharType="begin"/>
            </w:r>
            <w:r w:rsidR="00636671">
              <w:rPr>
                <w:webHidden/>
              </w:rPr>
              <w:instrText xml:space="preserve"> PAGEREF _Toc238825693 \h </w:instrText>
            </w:r>
            <w:r w:rsidR="00636671">
              <w:rPr>
                <w:webHidden/>
              </w:rPr>
            </w:r>
            <w:r w:rsidR="00636671">
              <w:rPr>
                <w:webHidden/>
              </w:rPr>
              <w:fldChar w:fldCharType="separate"/>
            </w:r>
            <w:r w:rsidR="00636671">
              <w:rPr>
                <w:webHidden/>
              </w:rPr>
              <w:t>18</w:t>
            </w:r>
            <w:r w:rsidR="00636671">
              <w:rPr>
                <w:webHidden/>
              </w:rPr>
              <w:fldChar w:fldCharType="end"/>
            </w:r>
          </w:hyperlink>
        </w:p>
        <w:p w14:paraId="5A408650" w14:textId="77F8E0B5" w:rsidR="00636671" w:rsidRDefault="004F7B0F">
          <w:pPr>
            <w:pStyle w:val="TOC2"/>
            <w:rPr>
              <w:rFonts w:eastAsiaTheme="minorEastAsia" w:cstheme="minorBidi"/>
              <w:kern w:val="2"/>
              <w:sz w:val="24"/>
              <w:szCs w:val="24"/>
              <w:lang w:eastAsia="en-GB" w:bidi="ar-SA"/>
              <w14:ligatures w14:val="standardContextual"/>
            </w:rPr>
          </w:pPr>
          <w:hyperlink w:anchor="_Toc238825694" w:history="1">
            <w:r w:rsidR="00636671" w:rsidRPr="002D295C">
              <w:rPr>
                <w:rStyle w:val="Hyperlink"/>
              </w:rPr>
              <w:t>Child Protection Procedures</w:t>
            </w:r>
            <w:r w:rsidR="00636671">
              <w:rPr>
                <w:webHidden/>
              </w:rPr>
              <w:tab/>
            </w:r>
            <w:r w:rsidR="00636671">
              <w:rPr>
                <w:webHidden/>
              </w:rPr>
              <w:fldChar w:fldCharType="begin"/>
            </w:r>
            <w:r w:rsidR="00636671">
              <w:rPr>
                <w:webHidden/>
              </w:rPr>
              <w:instrText xml:space="preserve"> PAGEREF _Toc238825694 \h </w:instrText>
            </w:r>
            <w:r w:rsidR="00636671">
              <w:rPr>
                <w:webHidden/>
              </w:rPr>
            </w:r>
            <w:r w:rsidR="00636671">
              <w:rPr>
                <w:webHidden/>
              </w:rPr>
              <w:fldChar w:fldCharType="separate"/>
            </w:r>
            <w:r w:rsidR="00636671">
              <w:rPr>
                <w:webHidden/>
              </w:rPr>
              <w:t>18</w:t>
            </w:r>
            <w:r w:rsidR="00636671">
              <w:rPr>
                <w:webHidden/>
              </w:rPr>
              <w:fldChar w:fldCharType="end"/>
            </w:r>
          </w:hyperlink>
        </w:p>
        <w:p w14:paraId="786D7ED4" w14:textId="7B3841FE" w:rsidR="00636671" w:rsidRDefault="004F7B0F">
          <w:pPr>
            <w:pStyle w:val="TOC2"/>
            <w:rPr>
              <w:rFonts w:eastAsiaTheme="minorEastAsia" w:cstheme="minorBidi"/>
              <w:kern w:val="2"/>
              <w:sz w:val="24"/>
              <w:szCs w:val="24"/>
              <w:lang w:eastAsia="en-GB" w:bidi="ar-SA"/>
              <w14:ligatures w14:val="standardContextual"/>
            </w:rPr>
          </w:pPr>
          <w:hyperlink w:anchor="_Toc238825695" w:history="1">
            <w:r w:rsidR="00636671" w:rsidRPr="002D295C">
              <w:rPr>
                <w:rStyle w:val="Hyperlink"/>
              </w:rPr>
              <w:t>Children and Young People who may be particularly vulnerable</w:t>
            </w:r>
            <w:r w:rsidR="00636671">
              <w:rPr>
                <w:webHidden/>
              </w:rPr>
              <w:tab/>
            </w:r>
            <w:r w:rsidR="00636671">
              <w:rPr>
                <w:webHidden/>
              </w:rPr>
              <w:fldChar w:fldCharType="begin"/>
            </w:r>
            <w:r w:rsidR="00636671">
              <w:rPr>
                <w:webHidden/>
              </w:rPr>
              <w:instrText xml:space="preserve"> PAGEREF _Toc238825695 \h </w:instrText>
            </w:r>
            <w:r w:rsidR="00636671">
              <w:rPr>
                <w:webHidden/>
              </w:rPr>
            </w:r>
            <w:r w:rsidR="00636671">
              <w:rPr>
                <w:webHidden/>
              </w:rPr>
              <w:fldChar w:fldCharType="separate"/>
            </w:r>
            <w:r w:rsidR="00636671">
              <w:rPr>
                <w:webHidden/>
              </w:rPr>
              <w:t>18</w:t>
            </w:r>
            <w:r w:rsidR="00636671">
              <w:rPr>
                <w:webHidden/>
              </w:rPr>
              <w:fldChar w:fldCharType="end"/>
            </w:r>
          </w:hyperlink>
        </w:p>
        <w:p w14:paraId="1BA78E11" w14:textId="552BAA8D" w:rsidR="00636671" w:rsidRDefault="004F7B0F">
          <w:pPr>
            <w:pStyle w:val="TOC2"/>
            <w:rPr>
              <w:rFonts w:eastAsiaTheme="minorEastAsia" w:cstheme="minorBidi"/>
              <w:kern w:val="2"/>
              <w:sz w:val="24"/>
              <w:szCs w:val="24"/>
              <w:lang w:eastAsia="en-GB" w:bidi="ar-SA"/>
              <w14:ligatures w14:val="standardContextual"/>
            </w:rPr>
          </w:pPr>
          <w:hyperlink w:anchor="_Toc238825696" w:history="1">
            <w:r w:rsidR="00636671" w:rsidRPr="002D295C">
              <w:rPr>
                <w:rStyle w:val="Hyperlink"/>
              </w:rPr>
              <w:t>Children who are questioning their gender and requests for support with social transition</w:t>
            </w:r>
            <w:r w:rsidR="00636671">
              <w:rPr>
                <w:webHidden/>
              </w:rPr>
              <w:tab/>
            </w:r>
            <w:r w:rsidR="00636671">
              <w:rPr>
                <w:webHidden/>
              </w:rPr>
              <w:fldChar w:fldCharType="begin"/>
            </w:r>
            <w:r w:rsidR="00636671">
              <w:rPr>
                <w:webHidden/>
              </w:rPr>
              <w:instrText xml:space="preserve"> PAGEREF _Toc238825696 \h </w:instrText>
            </w:r>
            <w:r w:rsidR="00636671">
              <w:rPr>
                <w:webHidden/>
              </w:rPr>
            </w:r>
            <w:r w:rsidR="00636671">
              <w:rPr>
                <w:webHidden/>
              </w:rPr>
              <w:fldChar w:fldCharType="separate"/>
            </w:r>
            <w:r w:rsidR="00636671">
              <w:rPr>
                <w:webHidden/>
              </w:rPr>
              <w:t>19</w:t>
            </w:r>
            <w:r w:rsidR="00636671">
              <w:rPr>
                <w:webHidden/>
              </w:rPr>
              <w:fldChar w:fldCharType="end"/>
            </w:r>
          </w:hyperlink>
        </w:p>
        <w:p w14:paraId="0601F02E" w14:textId="72460E10" w:rsidR="00636671" w:rsidRDefault="004F7B0F">
          <w:pPr>
            <w:pStyle w:val="TOC2"/>
            <w:rPr>
              <w:rFonts w:eastAsiaTheme="minorEastAsia" w:cstheme="minorBidi"/>
              <w:kern w:val="2"/>
              <w:sz w:val="24"/>
              <w:szCs w:val="24"/>
              <w:lang w:eastAsia="en-GB" w:bidi="ar-SA"/>
              <w14:ligatures w14:val="standardContextual"/>
            </w:rPr>
          </w:pPr>
          <w:hyperlink w:anchor="_Toc238825697" w:history="1">
            <w:r w:rsidR="00636671" w:rsidRPr="002D295C">
              <w:rPr>
                <w:rStyle w:val="Hyperlink"/>
              </w:rPr>
              <w:t>Recognising abuse, neglect and exploitation</w:t>
            </w:r>
            <w:r w:rsidR="00636671">
              <w:rPr>
                <w:webHidden/>
              </w:rPr>
              <w:tab/>
            </w:r>
            <w:r w:rsidR="00636671">
              <w:rPr>
                <w:webHidden/>
              </w:rPr>
              <w:fldChar w:fldCharType="begin"/>
            </w:r>
            <w:r w:rsidR="00636671">
              <w:rPr>
                <w:webHidden/>
              </w:rPr>
              <w:instrText xml:space="preserve"> PAGEREF _Toc238825697 \h </w:instrText>
            </w:r>
            <w:r w:rsidR="00636671">
              <w:rPr>
                <w:webHidden/>
              </w:rPr>
            </w:r>
            <w:r w:rsidR="00636671">
              <w:rPr>
                <w:webHidden/>
              </w:rPr>
              <w:fldChar w:fldCharType="separate"/>
            </w:r>
            <w:r w:rsidR="00636671">
              <w:rPr>
                <w:webHidden/>
              </w:rPr>
              <w:t>19</w:t>
            </w:r>
            <w:r w:rsidR="00636671">
              <w:rPr>
                <w:webHidden/>
              </w:rPr>
              <w:fldChar w:fldCharType="end"/>
            </w:r>
          </w:hyperlink>
        </w:p>
        <w:p w14:paraId="1367CB90" w14:textId="17EA87A0" w:rsidR="00636671" w:rsidRDefault="004F7B0F">
          <w:pPr>
            <w:pStyle w:val="TOC2"/>
            <w:rPr>
              <w:rFonts w:eastAsiaTheme="minorEastAsia" w:cstheme="minorBidi"/>
              <w:kern w:val="2"/>
              <w:sz w:val="24"/>
              <w:szCs w:val="24"/>
              <w:lang w:eastAsia="en-GB" w:bidi="ar-SA"/>
              <w14:ligatures w14:val="standardContextual"/>
            </w:rPr>
          </w:pPr>
          <w:hyperlink w:anchor="_Toc238825698" w:history="1">
            <w:r w:rsidR="00636671" w:rsidRPr="002D295C">
              <w:rPr>
                <w:rStyle w:val="Hyperlink"/>
              </w:rPr>
              <w:t>Children who display Harmful Sexual Behaviour</w:t>
            </w:r>
            <w:r w:rsidR="00636671">
              <w:rPr>
                <w:webHidden/>
              </w:rPr>
              <w:tab/>
            </w:r>
            <w:r w:rsidR="00636671">
              <w:rPr>
                <w:webHidden/>
              </w:rPr>
              <w:fldChar w:fldCharType="begin"/>
            </w:r>
            <w:r w:rsidR="00636671">
              <w:rPr>
                <w:webHidden/>
              </w:rPr>
              <w:instrText xml:space="preserve"> PAGEREF _Toc238825698 \h </w:instrText>
            </w:r>
            <w:r w:rsidR="00636671">
              <w:rPr>
                <w:webHidden/>
              </w:rPr>
            </w:r>
            <w:r w:rsidR="00636671">
              <w:rPr>
                <w:webHidden/>
              </w:rPr>
              <w:fldChar w:fldCharType="separate"/>
            </w:r>
            <w:r w:rsidR="00636671">
              <w:rPr>
                <w:webHidden/>
              </w:rPr>
              <w:t>20</w:t>
            </w:r>
            <w:r w:rsidR="00636671">
              <w:rPr>
                <w:webHidden/>
              </w:rPr>
              <w:fldChar w:fldCharType="end"/>
            </w:r>
          </w:hyperlink>
        </w:p>
        <w:p w14:paraId="0FF9054B" w14:textId="10834BA5" w:rsidR="00636671" w:rsidRDefault="004F7B0F">
          <w:pPr>
            <w:pStyle w:val="TOC2"/>
            <w:rPr>
              <w:rFonts w:eastAsiaTheme="minorEastAsia" w:cstheme="minorBidi"/>
              <w:kern w:val="2"/>
              <w:sz w:val="24"/>
              <w:szCs w:val="24"/>
              <w:lang w:eastAsia="en-GB" w:bidi="ar-SA"/>
              <w14:ligatures w14:val="standardContextual"/>
            </w:rPr>
          </w:pPr>
          <w:hyperlink w:anchor="_Toc238825699" w:history="1">
            <w:r w:rsidR="00636671" w:rsidRPr="002D295C">
              <w:rPr>
                <w:rStyle w:val="Hyperlink"/>
              </w:rPr>
              <w:t>Children absent from education</w:t>
            </w:r>
            <w:r w:rsidR="00636671">
              <w:rPr>
                <w:webHidden/>
              </w:rPr>
              <w:tab/>
            </w:r>
            <w:r w:rsidR="00636671">
              <w:rPr>
                <w:webHidden/>
              </w:rPr>
              <w:fldChar w:fldCharType="begin"/>
            </w:r>
            <w:r w:rsidR="00636671">
              <w:rPr>
                <w:webHidden/>
              </w:rPr>
              <w:instrText xml:space="preserve"> PAGEREF _Toc238825699 \h </w:instrText>
            </w:r>
            <w:r w:rsidR="00636671">
              <w:rPr>
                <w:webHidden/>
              </w:rPr>
            </w:r>
            <w:r w:rsidR="00636671">
              <w:rPr>
                <w:webHidden/>
              </w:rPr>
              <w:fldChar w:fldCharType="separate"/>
            </w:r>
            <w:r w:rsidR="00636671">
              <w:rPr>
                <w:webHidden/>
              </w:rPr>
              <w:t>20</w:t>
            </w:r>
            <w:r w:rsidR="00636671">
              <w:rPr>
                <w:webHidden/>
              </w:rPr>
              <w:fldChar w:fldCharType="end"/>
            </w:r>
          </w:hyperlink>
        </w:p>
        <w:p w14:paraId="5F4CC7A4" w14:textId="60ABB2CA" w:rsidR="00636671" w:rsidRDefault="004F7B0F">
          <w:pPr>
            <w:pStyle w:val="TOC2"/>
            <w:rPr>
              <w:rFonts w:eastAsiaTheme="minorEastAsia" w:cstheme="minorBidi"/>
              <w:kern w:val="2"/>
              <w:sz w:val="24"/>
              <w:szCs w:val="24"/>
              <w:lang w:eastAsia="en-GB" w:bidi="ar-SA"/>
              <w14:ligatures w14:val="standardContextual"/>
            </w:rPr>
          </w:pPr>
          <w:hyperlink w:anchor="_Toc238825700" w:history="1">
            <w:r w:rsidR="00636671" w:rsidRPr="002D295C">
              <w:rPr>
                <w:rStyle w:val="Hyperlink"/>
              </w:rPr>
              <w:t>Child-on-Child Abuse</w:t>
            </w:r>
            <w:r w:rsidR="00636671">
              <w:rPr>
                <w:webHidden/>
              </w:rPr>
              <w:tab/>
            </w:r>
            <w:r w:rsidR="00636671">
              <w:rPr>
                <w:webHidden/>
              </w:rPr>
              <w:fldChar w:fldCharType="begin"/>
            </w:r>
            <w:r w:rsidR="00636671">
              <w:rPr>
                <w:webHidden/>
              </w:rPr>
              <w:instrText xml:space="preserve"> PAGEREF _Toc238825700 \h </w:instrText>
            </w:r>
            <w:r w:rsidR="00636671">
              <w:rPr>
                <w:webHidden/>
              </w:rPr>
            </w:r>
            <w:r w:rsidR="00636671">
              <w:rPr>
                <w:webHidden/>
              </w:rPr>
              <w:fldChar w:fldCharType="separate"/>
            </w:r>
            <w:r w:rsidR="00636671">
              <w:rPr>
                <w:webHidden/>
              </w:rPr>
              <w:t>21</w:t>
            </w:r>
            <w:r w:rsidR="00636671">
              <w:rPr>
                <w:webHidden/>
              </w:rPr>
              <w:fldChar w:fldCharType="end"/>
            </w:r>
          </w:hyperlink>
        </w:p>
        <w:p w14:paraId="1F93BDAA" w14:textId="5C974792" w:rsidR="00636671" w:rsidRDefault="004F7B0F">
          <w:pPr>
            <w:pStyle w:val="TOC2"/>
            <w:rPr>
              <w:rFonts w:eastAsiaTheme="minorEastAsia" w:cstheme="minorBidi"/>
              <w:kern w:val="2"/>
              <w:sz w:val="24"/>
              <w:szCs w:val="24"/>
              <w:lang w:eastAsia="en-GB" w:bidi="ar-SA"/>
              <w14:ligatures w14:val="standardContextual"/>
            </w:rPr>
          </w:pPr>
          <w:hyperlink w:anchor="_Toc238825701" w:history="1">
            <w:r w:rsidR="00636671" w:rsidRPr="002D295C">
              <w:rPr>
                <w:rStyle w:val="Hyperlink"/>
              </w:rPr>
              <w:t>Whole School approach</w:t>
            </w:r>
            <w:r w:rsidR="00636671">
              <w:rPr>
                <w:webHidden/>
              </w:rPr>
              <w:tab/>
            </w:r>
            <w:r w:rsidR="00636671">
              <w:rPr>
                <w:webHidden/>
              </w:rPr>
              <w:fldChar w:fldCharType="begin"/>
            </w:r>
            <w:r w:rsidR="00636671">
              <w:rPr>
                <w:webHidden/>
              </w:rPr>
              <w:instrText xml:space="preserve"> PAGEREF _Toc238825701 \h </w:instrText>
            </w:r>
            <w:r w:rsidR="00636671">
              <w:rPr>
                <w:webHidden/>
              </w:rPr>
            </w:r>
            <w:r w:rsidR="00636671">
              <w:rPr>
                <w:webHidden/>
              </w:rPr>
              <w:fldChar w:fldCharType="separate"/>
            </w:r>
            <w:r w:rsidR="00636671">
              <w:rPr>
                <w:webHidden/>
              </w:rPr>
              <w:t>22</w:t>
            </w:r>
            <w:r w:rsidR="00636671">
              <w:rPr>
                <w:webHidden/>
              </w:rPr>
              <w:fldChar w:fldCharType="end"/>
            </w:r>
          </w:hyperlink>
        </w:p>
        <w:p w14:paraId="01DFE97F" w14:textId="796EBC59" w:rsidR="00636671" w:rsidRDefault="004F7B0F">
          <w:pPr>
            <w:pStyle w:val="TOC2"/>
            <w:rPr>
              <w:rFonts w:eastAsiaTheme="minorEastAsia" w:cstheme="minorBidi"/>
              <w:kern w:val="2"/>
              <w:sz w:val="24"/>
              <w:szCs w:val="24"/>
              <w:lang w:eastAsia="en-GB" w:bidi="ar-SA"/>
              <w14:ligatures w14:val="standardContextual"/>
            </w:rPr>
          </w:pPr>
          <w:hyperlink w:anchor="_Toc238825702" w:history="1">
            <w:r w:rsidR="00636671" w:rsidRPr="002D295C">
              <w:rPr>
                <w:rStyle w:val="Hyperlink"/>
              </w:rPr>
              <w:t>Responding to concerns and reports</w:t>
            </w:r>
            <w:r w:rsidR="00636671">
              <w:rPr>
                <w:webHidden/>
              </w:rPr>
              <w:tab/>
            </w:r>
            <w:r w:rsidR="00636671">
              <w:rPr>
                <w:webHidden/>
              </w:rPr>
              <w:fldChar w:fldCharType="begin"/>
            </w:r>
            <w:r w:rsidR="00636671">
              <w:rPr>
                <w:webHidden/>
              </w:rPr>
              <w:instrText xml:space="preserve"> PAGEREF _Toc238825702 \h </w:instrText>
            </w:r>
            <w:r w:rsidR="00636671">
              <w:rPr>
                <w:webHidden/>
              </w:rPr>
            </w:r>
            <w:r w:rsidR="00636671">
              <w:rPr>
                <w:webHidden/>
              </w:rPr>
              <w:fldChar w:fldCharType="separate"/>
            </w:r>
            <w:r w:rsidR="00636671">
              <w:rPr>
                <w:webHidden/>
              </w:rPr>
              <w:t>23</w:t>
            </w:r>
            <w:r w:rsidR="00636671">
              <w:rPr>
                <w:webHidden/>
              </w:rPr>
              <w:fldChar w:fldCharType="end"/>
            </w:r>
          </w:hyperlink>
        </w:p>
        <w:p w14:paraId="060D4C3C" w14:textId="36E6EE1B" w:rsidR="00636671" w:rsidRDefault="004F7B0F">
          <w:pPr>
            <w:pStyle w:val="TOC2"/>
            <w:rPr>
              <w:rFonts w:eastAsiaTheme="minorEastAsia" w:cstheme="minorBidi"/>
              <w:kern w:val="2"/>
              <w:sz w:val="24"/>
              <w:szCs w:val="24"/>
              <w:lang w:eastAsia="en-GB" w:bidi="ar-SA"/>
              <w14:ligatures w14:val="standardContextual"/>
            </w:rPr>
          </w:pPr>
          <w:hyperlink w:anchor="_Toc238825703" w:history="1">
            <w:r w:rsidR="00636671" w:rsidRPr="002D295C">
              <w:rPr>
                <w:rStyle w:val="Hyperlink"/>
              </w:rPr>
              <w:t>Violence Against Women and Girls (VAWG)</w:t>
            </w:r>
            <w:r w:rsidR="00636671">
              <w:rPr>
                <w:webHidden/>
              </w:rPr>
              <w:tab/>
            </w:r>
            <w:r w:rsidR="00636671">
              <w:rPr>
                <w:webHidden/>
              </w:rPr>
              <w:fldChar w:fldCharType="begin"/>
            </w:r>
            <w:r w:rsidR="00636671">
              <w:rPr>
                <w:webHidden/>
              </w:rPr>
              <w:instrText xml:space="preserve"> PAGEREF _Toc238825703 \h </w:instrText>
            </w:r>
            <w:r w:rsidR="00636671">
              <w:rPr>
                <w:webHidden/>
              </w:rPr>
            </w:r>
            <w:r w:rsidR="00636671">
              <w:rPr>
                <w:webHidden/>
              </w:rPr>
              <w:fldChar w:fldCharType="separate"/>
            </w:r>
            <w:r w:rsidR="00636671">
              <w:rPr>
                <w:webHidden/>
              </w:rPr>
              <w:t>24</w:t>
            </w:r>
            <w:r w:rsidR="00636671">
              <w:rPr>
                <w:webHidden/>
              </w:rPr>
              <w:fldChar w:fldCharType="end"/>
            </w:r>
          </w:hyperlink>
        </w:p>
        <w:p w14:paraId="47325BE3" w14:textId="19B30A7E" w:rsidR="00636671" w:rsidRDefault="004F7B0F">
          <w:pPr>
            <w:pStyle w:val="TOC2"/>
            <w:rPr>
              <w:rFonts w:eastAsiaTheme="minorEastAsia" w:cstheme="minorBidi"/>
              <w:kern w:val="2"/>
              <w:sz w:val="24"/>
              <w:szCs w:val="24"/>
              <w:lang w:eastAsia="en-GB" w:bidi="ar-SA"/>
              <w14:ligatures w14:val="standardContextual"/>
            </w:rPr>
          </w:pPr>
          <w:hyperlink w:anchor="_Toc238825704" w:history="1">
            <w:r w:rsidR="00636671" w:rsidRPr="002D295C">
              <w:rPr>
                <w:rStyle w:val="Hyperlink"/>
              </w:rPr>
              <w:t>Children and the Court System</w:t>
            </w:r>
            <w:r w:rsidR="00636671">
              <w:rPr>
                <w:webHidden/>
              </w:rPr>
              <w:tab/>
            </w:r>
            <w:r w:rsidR="00636671">
              <w:rPr>
                <w:webHidden/>
              </w:rPr>
              <w:fldChar w:fldCharType="begin"/>
            </w:r>
            <w:r w:rsidR="00636671">
              <w:rPr>
                <w:webHidden/>
              </w:rPr>
              <w:instrText xml:space="preserve"> PAGEREF _Toc238825704 \h </w:instrText>
            </w:r>
            <w:r w:rsidR="00636671">
              <w:rPr>
                <w:webHidden/>
              </w:rPr>
            </w:r>
            <w:r w:rsidR="00636671">
              <w:rPr>
                <w:webHidden/>
              </w:rPr>
              <w:fldChar w:fldCharType="separate"/>
            </w:r>
            <w:r w:rsidR="00636671">
              <w:rPr>
                <w:webHidden/>
              </w:rPr>
              <w:t>24</w:t>
            </w:r>
            <w:r w:rsidR="00636671">
              <w:rPr>
                <w:webHidden/>
              </w:rPr>
              <w:fldChar w:fldCharType="end"/>
            </w:r>
          </w:hyperlink>
        </w:p>
        <w:p w14:paraId="71FBE5E0" w14:textId="7A5724C0" w:rsidR="00636671" w:rsidRDefault="004F7B0F">
          <w:pPr>
            <w:pStyle w:val="TOC2"/>
            <w:rPr>
              <w:rFonts w:eastAsiaTheme="minorEastAsia" w:cstheme="minorBidi"/>
              <w:kern w:val="2"/>
              <w:sz w:val="24"/>
              <w:szCs w:val="24"/>
              <w:lang w:eastAsia="en-GB" w:bidi="ar-SA"/>
              <w14:ligatures w14:val="standardContextual"/>
            </w:rPr>
          </w:pPr>
          <w:hyperlink w:anchor="_Toc238825705" w:history="1">
            <w:r w:rsidR="00636671" w:rsidRPr="002D295C">
              <w:rPr>
                <w:rStyle w:val="Hyperlink"/>
              </w:rPr>
              <w:t>Child Sexual Exploitation</w:t>
            </w:r>
            <w:r w:rsidR="00636671">
              <w:rPr>
                <w:webHidden/>
              </w:rPr>
              <w:tab/>
            </w:r>
            <w:r w:rsidR="00636671">
              <w:rPr>
                <w:webHidden/>
              </w:rPr>
              <w:fldChar w:fldCharType="begin"/>
            </w:r>
            <w:r w:rsidR="00636671">
              <w:rPr>
                <w:webHidden/>
              </w:rPr>
              <w:instrText xml:space="preserve"> PAGEREF _Toc238825705 \h </w:instrText>
            </w:r>
            <w:r w:rsidR="00636671">
              <w:rPr>
                <w:webHidden/>
              </w:rPr>
            </w:r>
            <w:r w:rsidR="00636671">
              <w:rPr>
                <w:webHidden/>
              </w:rPr>
              <w:fldChar w:fldCharType="separate"/>
            </w:r>
            <w:r w:rsidR="00636671">
              <w:rPr>
                <w:webHidden/>
              </w:rPr>
              <w:t>24</w:t>
            </w:r>
            <w:r w:rsidR="00636671">
              <w:rPr>
                <w:webHidden/>
              </w:rPr>
              <w:fldChar w:fldCharType="end"/>
            </w:r>
          </w:hyperlink>
        </w:p>
        <w:p w14:paraId="67AEABCC" w14:textId="6D2DD0DD" w:rsidR="00636671" w:rsidRDefault="004F7B0F">
          <w:pPr>
            <w:pStyle w:val="TOC2"/>
            <w:rPr>
              <w:rFonts w:eastAsiaTheme="minorEastAsia" w:cstheme="minorBidi"/>
              <w:kern w:val="2"/>
              <w:sz w:val="24"/>
              <w:szCs w:val="24"/>
              <w:lang w:eastAsia="en-GB" w:bidi="ar-SA"/>
              <w14:ligatures w14:val="standardContextual"/>
            </w:rPr>
          </w:pPr>
          <w:hyperlink w:anchor="_Toc238825706" w:history="1">
            <w:r w:rsidR="00636671" w:rsidRPr="002D295C">
              <w:rPr>
                <w:rStyle w:val="Hyperlink"/>
              </w:rPr>
              <w:t>Honour and Faith-Based Abuse (HBA)</w:t>
            </w:r>
            <w:r w:rsidR="00636671">
              <w:rPr>
                <w:webHidden/>
              </w:rPr>
              <w:tab/>
            </w:r>
            <w:r w:rsidR="00636671">
              <w:rPr>
                <w:webHidden/>
              </w:rPr>
              <w:fldChar w:fldCharType="begin"/>
            </w:r>
            <w:r w:rsidR="00636671">
              <w:rPr>
                <w:webHidden/>
              </w:rPr>
              <w:instrText xml:space="preserve"> PAGEREF _Toc238825706 \h </w:instrText>
            </w:r>
            <w:r w:rsidR="00636671">
              <w:rPr>
                <w:webHidden/>
              </w:rPr>
            </w:r>
            <w:r w:rsidR="00636671">
              <w:rPr>
                <w:webHidden/>
              </w:rPr>
              <w:fldChar w:fldCharType="separate"/>
            </w:r>
            <w:r w:rsidR="00636671">
              <w:rPr>
                <w:webHidden/>
              </w:rPr>
              <w:t>24</w:t>
            </w:r>
            <w:r w:rsidR="00636671">
              <w:rPr>
                <w:webHidden/>
              </w:rPr>
              <w:fldChar w:fldCharType="end"/>
            </w:r>
          </w:hyperlink>
        </w:p>
        <w:p w14:paraId="3301A0D4" w14:textId="0E24CB70" w:rsidR="00636671" w:rsidRDefault="004F7B0F">
          <w:pPr>
            <w:pStyle w:val="TOC2"/>
            <w:rPr>
              <w:rFonts w:eastAsiaTheme="minorEastAsia" w:cstheme="minorBidi"/>
              <w:kern w:val="2"/>
              <w:sz w:val="24"/>
              <w:szCs w:val="24"/>
              <w:lang w:eastAsia="en-GB" w:bidi="ar-SA"/>
              <w14:ligatures w14:val="standardContextual"/>
            </w:rPr>
          </w:pPr>
          <w:hyperlink w:anchor="_Toc238825707" w:history="1">
            <w:r w:rsidR="00636671" w:rsidRPr="002D295C">
              <w:rPr>
                <w:rStyle w:val="Hyperlink"/>
              </w:rPr>
              <w:t>Female Genital Mutilation (FGM)</w:t>
            </w:r>
            <w:r w:rsidR="00636671">
              <w:rPr>
                <w:webHidden/>
              </w:rPr>
              <w:tab/>
            </w:r>
            <w:r w:rsidR="00636671">
              <w:rPr>
                <w:webHidden/>
              </w:rPr>
              <w:fldChar w:fldCharType="begin"/>
            </w:r>
            <w:r w:rsidR="00636671">
              <w:rPr>
                <w:webHidden/>
              </w:rPr>
              <w:instrText xml:space="preserve"> PAGEREF _Toc238825707 \h </w:instrText>
            </w:r>
            <w:r w:rsidR="00636671">
              <w:rPr>
                <w:webHidden/>
              </w:rPr>
            </w:r>
            <w:r w:rsidR="00636671">
              <w:rPr>
                <w:webHidden/>
              </w:rPr>
              <w:fldChar w:fldCharType="separate"/>
            </w:r>
            <w:r w:rsidR="00636671">
              <w:rPr>
                <w:webHidden/>
              </w:rPr>
              <w:t>25</w:t>
            </w:r>
            <w:r w:rsidR="00636671">
              <w:rPr>
                <w:webHidden/>
              </w:rPr>
              <w:fldChar w:fldCharType="end"/>
            </w:r>
          </w:hyperlink>
        </w:p>
        <w:p w14:paraId="6083B82F" w14:textId="0F35A8F5" w:rsidR="00636671" w:rsidRDefault="004F7B0F">
          <w:pPr>
            <w:pStyle w:val="TOC2"/>
            <w:rPr>
              <w:rFonts w:eastAsiaTheme="minorEastAsia" w:cstheme="minorBidi"/>
              <w:kern w:val="2"/>
              <w:sz w:val="24"/>
              <w:szCs w:val="24"/>
              <w:lang w:eastAsia="en-GB" w:bidi="ar-SA"/>
              <w14:ligatures w14:val="standardContextual"/>
            </w:rPr>
          </w:pPr>
          <w:hyperlink w:anchor="_Toc238825708" w:history="1">
            <w:r w:rsidR="00636671" w:rsidRPr="002D295C">
              <w:rPr>
                <w:rStyle w:val="Hyperlink"/>
              </w:rPr>
              <w:t>Radicalisation and Extremism</w:t>
            </w:r>
            <w:r w:rsidR="00636671">
              <w:rPr>
                <w:webHidden/>
              </w:rPr>
              <w:tab/>
            </w:r>
            <w:r w:rsidR="00636671">
              <w:rPr>
                <w:webHidden/>
              </w:rPr>
              <w:fldChar w:fldCharType="begin"/>
            </w:r>
            <w:r w:rsidR="00636671">
              <w:rPr>
                <w:webHidden/>
              </w:rPr>
              <w:instrText xml:space="preserve"> PAGEREF _Toc238825708 \h </w:instrText>
            </w:r>
            <w:r w:rsidR="00636671">
              <w:rPr>
                <w:webHidden/>
              </w:rPr>
            </w:r>
            <w:r w:rsidR="00636671">
              <w:rPr>
                <w:webHidden/>
              </w:rPr>
              <w:fldChar w:fldCharType="separate"/>
            </w:r>
            <w:r w:rsidR="00636671">
              <w:rPr>
                <w:webHidden/>
              </w:rPr>
              <w:t>25</w:t>
            </w:r>
            <w:r w:rsidR="00636671">
              <w:rPr>
                <w:webHidden/>
              </w:rPr>
              <w:fldChar w:fldCharType="end"/>
            </w:r>
          </w:hyperlink>
        </w:p>
        <w:p w14:paraId="383DD4BE" w14:textId="3AF16816" w:rsidR="00636671" w:rsidRDefault="004F7B0F">
          <w:pPr>
            <w:pStyle w:val="TOC2"/>
            <w:rPr>
              <w:rFonts w:eastAsiaTheme="minorEastAsia" w:cstheme="minorBidi"/>
              <w:kern w:val="2"/>
              <w:sz w:val="24"/>
              <w:szCs w:val="24"/>
              <w:lang w:eastAsia="en-GB" w:bidi="ar-SA"/>
              <w14:ligatures w14:val="standardContextual"/>
            </w:rPr>
          </w:pPr>
          <w:hyperlink w:anchor="_Toc238825709" w:history="1">
            <w:r w:rsidR="00636671" w:rsidRPr="002D295C">
              <w:rPr>
                <w:rStyle w:val="Hyperlink"/>
              </w:rPr>
              <w:t>Private Fostering Arrangements</w:t>
            </w:r>
            <w:r w:rsidR="00636671">
              <w:rPr>
                <w:webHidden/>
              </w:rPr>
              <w:tab/>
            </w:r>
            <w:r w:rsidR="00636671">
              <w:rPr>
                <w:webHidden/>
              </w:rPr>
              <w:fldChar w:fldCharType="begin"/>
            </w:r>
            <w:r w:rsidR="00636671">
              <w:rPr>
                <w:webHidden/>
              </w:rPr>
              <w:instrText xml:space="preserve"> PAGEREF _Toc238825709 \h </w:instrText>
            </w:r>
            <w:r w:rsidR="00636671">
              <w:rPr>
                <w:webHidden/>
              </w:rPr>
            </w:r>
            <w:r w:rsidR="00636671">
              <w:rPr>
                <w:webHidden/>
              </w:rPr>
              <w:fldChar w:fldCharType="separate"/>
            </w:r>
            <w:r w:rsidR="00636671">
              <w:rPr>
                <w:webHidden/>
              </w:rPr>
              <w:t>26</w:t>
            </w:r>
            <w:r w:rsidR="00636671">
              <w:rPr>
                <w:webHidden/>
              </w:rPr>
              <w:fldChar w:fldCharType="end"/>
            </w:r>
          </w:hyperlink>
        </w:p>
        <w:p w14:paraId="3717458E" w14:textId="6C1A95BC" w:rsidR="00636671" w:rsidRDefault="004F7B0F">
          <w:pPr>
            <w:pStyle w:val="TOC2"/>
            <w:rPr>
              <w:rFonts w:eastAsiaTheme="minorEastAsia" w:cstheme="minorBidi"/>
              <w:kern w:val="2"/>
              <w:sz w:val="24"/>
              <w:szCs w:val="24"/>
              <w:lang w:eastAsia="en-GB" w:bidi="ar-SA"/>
              <w14:ligatures w14:val="standardContextual"/>
            </w:rPr>
          </w:pPr>
          <w:hyperlink w:anchor="_Toc238825710" w:history="1">
            <w:r w:rsidR="00636671" w:rsidRPr="002D295C">
              <w:rPr>
                <w:rStyle w:val="Hyperlink"/>
              </w:rPr>
              <w:t>Work Experience</w:t>
            </w:r>
            <w:r w:rsidR="00636671">
              <w:rPr>
                <w:webHidden/>
              </w:rPr>
              <w:tab/>
            </w:r>
            <w:r w:rsidR="00636671">
              <w:rPr>
                <w:webHidden/>
              </w:rPr>
              <w:fldChar w:fldCharType="begin"/>
            </w:r>
            <w:r w:rsidR="00636671">
              <w:rPr>
                <w:webHidden/>
              </w:rPr>
              <w:instrText xml:space="preserve"> PAGEREF _Toc238825710 \h </w:instrText>
            </w:r>
            <w:r w:rsidR="00636671">
              <w:rPr>
                <w:webHidden/>
              </w:rPr>
            </w:r>
            <w:r w:rsidR="00636671">
              <w:rPr>
                <w:webHidden/>
              </w:rPr>
              <w:fldChar w:fldCharType="separate"/>
            </w:r>
            <w:r w:rsidR="00636671">
              <w:rPr>
                <w:webHidden/>
              </w:rPr>
              <w:t>26</w:t>
            </w:r>
            <w:r w:rsidR="00636671">
              <w:rPr>
                <w:webHidden/>
              </w:rPr>
              <w:fldChar w:fldCharType="end"/>
            </w:r>
          </w:hyperlink>
        </w:p>
        <w:p w14:paraId="12D42BD6" w14:textId="3D808715" w:rsidR="00636671" w:rsidRDefault="004F7B0F">
          <w:pPr>
            <w:pStyle w:val="TOC2"/>
            <w:rPr>
              <w:rFonts w:eastAsiaTheme="minorEastAsia" w:cstheme="minorBidi"/>
              <w:kern w:val="2"/>
              <w:sz w:val="24"/>
              <w:szCs w:val="24"/>
              <w:lang w:eastAsia="en-GB" w:bidi="ar-SA"/>
              <w14:ligatures w14:val="standardContextual"/>
            </w:rPr>
          </w:pPr>
          <w:hyperlink w:anchor="_Toc238825711" w:history="1">
            <w:r w:rsidR="00636671" w:rsidRPr="002D295C">
              <w:rPr>
                <w:rStyle w:val="Hyperlink"/>
              </w:rPr>
              <w:t>Children staying with host families</w:t>
            </w:r>
            <w:r w:rsidR="00636671">
              <w:rPr>
                <w:webHidden/>
              </w:rPr>
              <w:tab/>
            </w:r>
            <w:r w:rsidR="00636671">
              <w:rPr>
                <w:webHidden/>
              </w:rPr>
              <w:fldChar w:fldCharType="begin"/>
            </w:r>
            <w:r w:rsidR="00636671">
              <w:rPr>
                <w:webHidden/>
              </w:rPr>
              <w:instrText xml:space="preserve"> PAGEREF _Toc238825711 \h </w:instrText>
            </w:r>
            <w:r w:rsidR="00636671">
              <w:rPr>
                <w:webHidden/>
              </w:rPr>
            </w:r>
            <w:r w:rsidR="00636671">
              <w:rPr>
                <w:webHidden/>
              </w:rPr>
              <w:fldChar w:fldCharType="separate"/>
            </w:r>
            <w:r w:rsidR="00636671">
              <w:rPr>
                <w:webHidden/>
              </w:rPr>
              <w:t>26</w:t>
            </w:r>
            <w:r w:rsidR="00636671">
              <w:rPr>
                <w:webHidden/>
              </w:rPr>
              <w:fldChar w:fldCharType="end"/>
            </w:r>
          </w:hyperlink>
        </w:p>
        <w:p w14:paraId="70A25CA6" w14:textId="3712871E" w:rsidR="00636671" w:rsidRDefault="004F7B0F">
          <w:pPr>
            <w:pStyle w:val="TOC2"/>
            <w:rPr>
              <w:rFonts w:eastAsiaTheme="minorEastAsia" w:cstheme="minorBidi"/>
              <w:kern w:val="2"/>
              <w:sz w:val="24"/>
              <w:szCs w:val="24"/>
              <w:lang w:eastAsia="en-GB" w:bidi="ar-SA"/>
              <w14:ligatures w14:val="standardContextual"/>
            </w:rPr>
          </w:pPr>
          <w:hyperlink w:anchor="_Toc238825712" w:history="1">
            <w:r w:rsidR="00636671" w:rsidRPr="002D295C">
              <w:rPr>
                <w:rStyle w:val="Hyperlink"/>
              </w:rPr>
              <w:t>Children with family members in prison</w:t>
            </w:r>
            <w:r w:rsidR="00636671">
              <w:rPr>
                <w:webHidden/>
              </w:rPr>
              <w:tab/>
            </w:r>
            <w:r w:rsidR="00636671">
              <w:rPr>
                <w:webHidden/>
              </w:rPr>
              <w:fldChar w:fldCharType="begin"/>
            </w:r>
            <w:r w:rsidR="00636671">
              <w:rPr>
                <w:webHidden/>
              </w:rPr>
              <w:instrText xml:space="preserve"> PAGEREF _Toc238825712 \h </w:instrText>
            </w:r>
            <w:r w:rsidR="00636671">
              <w:rPr>
                <w:webHidden/>
              </w:rPr>
            </w:r>
            <w:r w:rsidR="00636671">
              <w:rPr>
                <w:webHidden/>
              </w:rPr>
              <w:fldChar w:fldCharType="separate"/>
            </w:r>
            <w:r w:rsidR="00636671">
              <w:rPr>
                <w:webHidden/>
              </w:rPr>
              <w:t>27</w:t>
            </w:r>
            <w:r w:rsidR="00636671">
              <w:rPr>
                <w:webHidden/>
              </w:rPr>
              <w:fldChar w:fldCharType="end"/>
            </w:r>
          </w:hyperlink>
        </w:p>
        <w:p w14:paraId="1FC93714" w14:textId="2901ECB8" w:rsidR="00636671" w:rsidRDefault="004F7B0F">
          <w:pPr>
            <w:pStyle w:val="TOC2"/>
            <w:rPr>
              <w:rFonts w:eastAsiaTheme="minorEastAsia" w:cstheme="minorBidi"/>
              <w:kern w:val="2"/>
              <w:sz w:val="24"/>
              <w:szCs w:val="24"/>
              <w:lang w:eastAsia="en-GB" w:bidi="ar-SA"/>
              <w14:ligatures w14:val="standardContextual"/>
            </w:rPr>
          </w:pPr>
          <w:hyperlink w:anchor="_Toc238825713" w:history="1">
            <w:r w:rsidR="00636671" w:rsidRPr="002D295C">
              <w:rPr>
                <w:rStyle w:val="Hyperlink"/>
              </w:rPr>
              <w:t>Criminal Exploitation of Children and County Lines</w:t>
            </w:r>
            <w:r w:rsidR="00636671">
              <w:rPr>
                <w:webHidden/>
              </w:rPr>
              <w:tab/>
            </w:r>
            <w:r w:rsidR="00636671">
              <w:rPr>
                <w:webHidden/>
              </w:rPr>
              <w:fldChar w:fldCharType="begin"/>
            </w:r>
            <w:r w:rsidR="00636671">
              <w:rPr>
                <w:webHidden/>
              </w:rPr>
              <w:instrText xml:space="preserve"> PAGEREF _Toc238825713 \h </w:instrText>
            </w:r>
            <w:r w:rsidR="00636671">
              <w:rPr>
                <w:webHidden/>
              </w:rPr>
            </w:r>
            <w:r w:rsidR="00636671">
              <w:rPr>
                <w:webHidden/>
              </w:rPr>
              <w:fldChar w:fldCharType="separate"/>
            </w:r>
            <w:r w:rsidR="00636671">
              <w:rPr>
                <w:webHidden/>
              </w:rPr>
              <w:t>27</w:t>
            </w:r>
            <w:r w:rsidR="00636671">
              <w:rPr>
                <w:webHidden/>
              </w:rPr>
              <w:fldChar w:fldCharType="end"/>
            </w:r>
          </w:hyperlink>
        </w:p>
        <w:p w14:paraId="0552CDF7" w14:textId="29BF3D35" w:rsidR="00636671" w:rsidRDefault="004F7B0F">
          <w:pPr>
            <w:pStyle w:val="TOC2"/>
            <w:rPr>
              <w:rFonts w:eastAsiaTheme="minorEastAsia" w:cstheme="minorBidi"/>
              <w:kern w:val="2"/>
              <w:sz w:val="24"/>
              <w:szCs w:val="24"/>
              <w:lang w:eastAsia="en-GB" w:bidi="ar-SA"/>
              <w14:ligatures w14:val="standardContextual"/>
            </w:rPr>
          </w:pPr>
          <w:hyperlink w:anchor="_Toc238825714" w:history="1">
            <w:r w:rsidR="00636671" w:rsidRPr="002D295C">
              <w:rPr>
                <w:rStyle w:val="Hyperlink"/>
              </w:rPr>
              <w:t>Serious Violence</w:t>
            </w:r>
            <w:r w:rsidR="00636671">
              <w:rPr>
                <w:webHidden/>
              </w:rPr>
              <w:tab/>
            </w:r>
            <w:r w:rsidR="00636671">
              <w:rPr>
                <w:webHidden/>
              </w:rPr>
              <w:fldChar w:fldCharType="begin"/>
            </w:r>
            <w:r w:rsidR="00636671">
              <w:rPr>
                <w:webHidden/>
              </w:rPr>
              <w:instrText xml:space="preserve"> PAGEREF _Toc238825714 \h </w:instrText>
            </w:r>
            <w:r w:rsidR="00636671">
              <w:rPr>
                <w:webHidden/>
              </w:rPr>
            </w:r>
            <w:r w:rsidR="00636671">
              <w:rPr>
                <w:webHidden/>
              </w:rPr>
              <w:fldChar w:fldCharType="separate"/>
            </w:r>
            <w:r w:rsidR="00636671">
              <w:rPr>
                <w:webHidden/>
              </w:rPr>
              <w:t>27</w:t>
            </w:r>
            <w:r w:rsidR="00636671">
              <w:rPr>
                <w:webHidden/>
              </w:rPr>
              <w:fldChar w:fldCharType="end"/>
            </w:r>
          </w:hyperlink>
        </w:p>
        <w:p w14:paraId="54B42C16" w14:textId="7DAE9F67" w:rsidR="00636671" w:rsidRDefault="004F7B0F">
          <w:pPr>
            <w:pStyle w:val="TOC2"/>
            <w:rPr>
              <w:rFonts w:eastAsiaTheme="minorEastAsia" w:cstheme="minorBidi"/>
              <w:kern w:val="2"/>
              <w:sz w:val="24"/>
              <w:szCs w:val="24"/>
              <w:lang w:eastAsia="en-GB" w:bidi="ar-SA"/>
              <w14:ligatures w14:val="standardContextual"/>
            </w:rPr>
          </w:pPr>
          <w:hyperlink w:anchor="_Toc238825715" w:history="1">
            <w:r w:rsidR="00636671" w:rsidRPr="002D295C">
              <w:rPr>
                <w:rStyle w:val="Hyperlink"/>
              </w:rPr>
              <w:t>Domestic Abuse</w:t>
            </w:r>
            <w:r w:rsidR="00636671">
              <w:rPr>
                <w:webHidden/>
              </w:rPr>
              <w:tab/>
            </w:r>
            <w:r w:rsidR="00636671">
              <w:rPr>
                <w:webHidden/>
              </w:rPr>
              <w:fldChar w:fldCharType="begin"/>
            </w:r>
            <w:r w:rsidR="00636671">
              <w:rPr>
                <w:webHidden/>
              </w:rPr>
              <w:instrText xml:space="preserve"> PAGEREF _Toc238825715 \h </w:instrText>
            </w:r>
            <w:r w:rsidR="00636671">
              <w:rPr>
                <w:webHidden/>
              </w:rPr>
            </w:r>
            <w:r w:rsidR="00636671">
              <w:rPr>
                <w:webHidden/>
              </w:rPr>
              <w:fldChar w:fldCharType="separate"/>
            </w:r>
            <w:r w:rsidR="00636671">
              <w:rPr>
                <w:webHidden/>
              </w:rPr>
              <w:t>28</w:t>
            </w:r>
            <w:r w:rsidR="00636671">
              <w:rPr>
                <w:webHidden/>
              </w:rPr>
              <w:fldChar w:fldCharType="end"/>
            </w:r>
          </w:hyperlink>
        </w:p>
        <w:p w14:paraId="1F0C1A0A" w14:textId="65B9035E" w:rsidR="00636671" w:rsidRDefault="004F7B0F">
          <w:pPr>
            <w:pStyle w:val="TOC2"/>
            <w:rPr>
              <w:rFonts w:eastAsiaTheme="minorEastAsia" w:cstheme="minorBidi"/>
              <w:kern w:val="2"/>
              <w:sz w:val="24"/>
              <w:szCs w:val="24"/>
              <w:lang w:eastAsia="en-GB" w:bidi="ar-SA"/>
              <w14:ligatures w14:val="standardContextual"/>
            </w:rPr>
          </w:pPr>
          <w:hyperlink w:anchor="_Toc238825716" w:history="1">
            <w:r w:rsidR="00636671" w:rsidRPr="002D295C">
              <w:rPr>
                <w:rStyle w:val="Hyperlink"/>
              </w:rPr>
              <w:t>Homelessness</w:t>
            </w:r>
            <w:r w:rsidR="00636671">
              <w:rPr>
                <w:webHidden/>
              </w:rPr>
              <w:tab/>
            </w:r>
            <w:r w:rsidR="00636671">
              <w:rPr>
                <w:webHidden/>
              </w:rPr>
              <w:fldChar w:fldCharType="begin"/>
            </w:r>
            <w:r w:rsidR="00636671">
              <w:rPr>
                <w:webHidden/>
              </w:rPr>
              <w:instrText xml:space="preserve"> PAGEREF _Toc238825716 \h </w:instrText>
            </w:r>
            <w:r w:rsidR="00636671">
              <w:rPr>
                <w:webHidden/>
              </w:rPr>
            </w:r>
            <w:r w:rsidR="00636671">
              <w:rPr>
                <w:webHidden/>
              </w:rPr>
              <w:fldChar w:fldCharType="separate"/>
            </w:r>
            <w:r w:rsidR="00636671">
              <w:rPr>
                <w:webHidden/>
              </w:rPr>
              <w:t>28</w:t>
            </w:r>
            <w:r w:rsidR="00636671">
              <w:rPr>
                <w:webHidden/>
              </w:rPr>
              <w:fldChar w:fldCharType="end"/>
            </w:r>
          </w:hyperlink>
        </w:p>
        <w:p w14:paraId="2E4FC781" w14:textId="2A765577" w:rsidR="00636671" w:rsidRDefault="004F7B0F">
          <w:pPr>
            <w:pStyle w:val="TOC2"/>
            <w:rPr>
              <w:rFonts w:eastAsiaTheme="minorEastAsia" w:cstheme="minorBidi"/>
              <w:kern w:val="2"/>
              <w:sz w:val="24"/>
              <w:szCs w:val="24"/>
              <w:lang w:eastAsia="en-GB" w:bidi="ar-SA"/>
              <w14:ligatures w14:val="standardContextual"/>
            </w:rPr>
          </w:pPr>
          <w:hyperlink w:anchor="_Toc238825717" w:history="1">
            <w:r w:rsidR="00636671" w:rsidRPr="002D295C">
              <w:rPr>
                <w:rStyle w:val="Hyperlink"/>
              </w:rPr>
              <w:t>Young Carers</w:t>
            </w:r>
            <w:r w:rsidR="00636671">
              <w:rPr>
                <w:webHidden/>
              </w:rPr>
              <w:tab/>
            </w:r>
            <w:r w:rsidR="00636671">
              <w:rPr>
                <w:webHidden/>
              </w:rPr>
              <w:fldChar w:fldCharType="begin"/>
            </w:r>
            <w:r w:rsidR="00636671">
              <w:rPr>
                <w:webHidden/>
              </w:rPr>
              <w:instrText xml:space="preserve"> PAGEREF _Toc238825717 \h </w:instrText>
            </w:r>
            <w:r w:rsidR="00636671">
              <w:rPr>
                <w:webHidden/>
              </w:rPr>
            </w:r>
            <w:r w:rsidR="00636671">
              <w:rPr>
                <w:webHidden/>
              </w:rPr>
              <w:fldChar w:fldCharType="separate"/>
            </w:r>
            <w:r w:rsidR="00636671">
              <w:rPr>
                <w:webHidden/>
              </w:rPr>
              <w:t>29</w:t>
            </w:r>
            <w:r w:rsidR="00636671">
              <w:rPr>
                <w:webHidden/>
              </w:rPr>
              <w:fldChar w:fldCharType="end"/>
            </w:r>
          </w:hyperlink>
        </w:p>
        <w:p w14:paraId="45A5597C" w14:textId="201B4842"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18" w:history="1">
            <w:r w:rsidR="00636671" w:rsidRPr="002D295C">
              <w:rPr>
                <w:rStyle w:val="Hyperlink"/>
              </w:rPr>
              <w:t>Filtering and Monitoring</w:t>
            </w:r>
            <w:r w:rsidR="00636671">
              <w:rPr>
                <w:webHidden/>
              </w:rPr>
              <w:tab/>
            </w:r>
            <w:r w:rsidR="00636671">
              <w:rPr>
                <w:webHidden/>
              </w:rPr>
              <w:fldChar w:fldCharType="begin"/>
            </w:r>
            <w:r w:rsidR="00636671">
              <w:rPr>
                <w:webHidden/>
              </w:rPr>
              <w:instrText xml:space="preserve"> PAGEREF _Toc238825718 \h </w:instrText>
            </w:r>
            <w:r w:rsidR="00636671">
              <w:rPr>
                <w:webHidden/>
              </w:rPr>
            </w:r>
            <w:r w:rsidR="00636671">
              <w:rPr>
                <w:webHidden/>
              </w:rPr>
              <w:fldChar w:fldCharType="separate"/>
            </w:r>
            <w:r w:rsidR="00636671">
              <w:rPr>
                <w:webHidden/>
              </w:rPr>
              <w:t>29</w:t>
            </w:r>
            <w:r w:rsidR="00636671">
              <w:rPr>
                <w:webHidden/>
              </w:rPr>
              <w:fldChar w:fldCharType="end"/>
            </w:r>
          </w:hyperlink>
        </w:p>
        <w:p w14:paraId="7366B7AB" w14:textId="61FC8C85" w:rsidR="00636671" w:rsidRDefault="004F7B0F">
          <w:pPr>
            <w:pStyle w:val="TOC2"/>
            <w:rPr>
              <w:rFonts w:eastAsiaTheme="minorEastAsia" w:cstheme="minorBidi"/>
              <w:kern w:val="2"/>
              <w:sz w:val="24"/>
              <w:szCs w:val="24"/>
              <w:lang w:eastAsia="en-GB" w:bidi="ar-SA"/>
              <w14:ligatures w14:val="standardContextual"/>
            </w:rPr>
          </w:pPr>
          <w:hyperlink w:anchor="_Toc238825719" w:history="1">
            <w:r w:rsidR="00636671" w:rsidRPr="002D295C">
              <w:rPr>
                <w:rStyle w:val="Hyperlink"/>
              </w:rPr>
              <w:t>Children and online harm</w:t>
            </w:r>
            <w:r w:rsidR="00636671">
              <w:rPr>
                <w:webHidden/>
              </w:rPr>
              <w:tab/>
            </w:r>
            <w:r w:rsidR="00636671">
              <w:rPr>
                <w:webHidden/>
              </w:rPr>
              <w:fldChar w:fldCharType="begin"/>
            </w:r>
            <w:r w:rsidR="00636671">
              <w:rPr>
                <w:webHidden/>
              </w:rPr>
              <w:instrText xml:space="preserve"> PAGEREF _Toc238825719 \h </w:instrText>
            </w:r>
            <w:r w:rsidR="00636671">
              <w:rPr>
                <w:webHidden/>
              </w:rPr>
            </w:r>
            <w:r w:rsidR="00636671">
              <w:rPr>
                <w:webHidden/>
              </w:rPr>
              <w:fldChar w:fldCharType="separate"/>
            </w:r>
            <w:r w:rsidR="00636671">
              <w:rPr>
                <w:webHidden/>
              </w:rPr>
              <w:t>30</w:t>
            </w:r>
            <w:r w:rsidR="00636671">
              <w:rPr>
                <w:webHidden/>
              </w:rPr>
              <w:fldChar w:fldCharType="end"/>
            </w:r>
          </w:hyperlink>
        </w:p>
        <w:p w14:paraId="46A12237" w14:textId="2F450B2C" w:rsidR="00636671" w:rsidRDefault="004F7B0F">
          <w:pPr>
            <w:pStyle w:val="TOC2"/>
            <w:rPr>
              <w:rFonts w:eastAsiaTheme="minorEastAsia" w:cstheme="minorBidi"/>
              <w:kern w:val="2"/>
              <w:sz w:val="24"/>
              <w:szCs w:val="24"/>
              <w:lang w:eastAsia="en-GB" w:bidi="ar-SA"/>
              <w14:ligatures w14:val="standardContextual"/>
            </w:rPr>
          </w:pPr>
          <w:hyperlink w:anchor="_Toc238825720" w:history="1">
            <w:r w:rsidR="00636671" w:rsidRPr="002D295C">
              <w:rPr>
                <w:rStyle w:val="Hyperlink"/>
              </w:rPr>
              <w:t>Online Safety away from the School</w:t>
            </w:r>
            <w:r w:rsidR="00636671">
              <w:rPr>
                <w:webHidden/>
              </w:rPr>
              <w:tab/>
            </w:r>
            <w:r w:rsidR="00636671">
              <w:rPr>
                <w:webHidden/>
              </w:rPr>
              <w:fldChar w:fldCharType="begin"/>
            </w:r>
            <w:r w:rsidR="00636671">
              <w:rPr>
                <w:webHidden/>
              </w:rPr>
              <w:instrText xml:space="preserve"> PAGEREF _Toc238825720 \h </w:instrText>
            </w:r>
            <w:r w:rsidR="00636671">
              <w:rPr>
                <w:webHidden/>
              </w:rPr>
            </w:r>
            <w:r w:rsidR="00636671">
              <w:rPr>
                <w:webHidden/>
              </w:rPr>
              <w:fldChar w:fldCharType="separate"/>
            </w:r>
            <w:r w:rsidR="00636671">
              <w:rPr>
                <w:webHidden/>
              </w:rPr>
              <w:t>30</w:t>
            </w:r>
            <w:r w:rsidR="00636671">
              <w:rPr>
                <w:webHidden/>
              </w:rPr>
              <w:fldChar w:fldCharType="end"/>
            </w:r>
          </w:hyperlink>
        </w:p>
        <w:p w14:paraId="2EAA8501" w14:textId="1D20D9CE" w:rsidR="00636671" w:rsidRDefault="004F7B0F">
          <w:pPr>
            <w:pStyle w:val="TOC2"/>
            <w:rPr>
              <w:rFonts w:eastAsiaTheme="minorEastAsia" w:cstheme="minorBidi"/>
              <w:kern w:val="2"/>
              <w:sz w:val="24"/>
              <w:szCs w:val="24"/>
              <w:lang w:eastAsia="en-GB" w:bidi="ar-SA"/>
              <w14:ligatures w14:val="standardContextual"/>
            </w:rPr>
          </w:pPr>
          <w:hyperlink w:anchor="_Toc238825721" w:history="1">
            <w:r w:rsidR="00636671" w:rsidRPr="002D295C">
              <w:rPr>
                <w:rStyle w:val="Hyperlink"/>
                <w:lang w:eastAsia="en-GB"/>
              </w:rPr>
              <w:t>Online safety – the four Cs</w:t>
            </w:r>
            <w:r w:rsidR="00636671">
              <w:rPr>
                <w:webHidden/>
              </w:rPr>
              <w:tab/>
            </w:r>
            <w:r w:rsidR="00636671">
              <w:rPr>
                <w:webHidden/>
              </w:rPr>
              <w:fldChar w:fldCharType="begin"/>
            </w:r>
            <w:r w:rsidR="00636671">
              <w:rPr>
                <w:webHidden/>
              </w:rPr>
              <w:instrText xml:space="preserve"> PAGEREF _Toc238825721 \h </w:instrText>
            </w:r>
            <w:r w:rsidR="00636671">
              <w:rPr>
                <w:webHidden/>
              </w:rPr>
            </w:r>
            <w:r w:rsidR="00636671">
              <w:rPr>
                <w:webHidden/>
              </w:rPr>
              <w:fldChar w:fldCharType="separate"/>
            </w:r>
            <w:r w:rsidR="00636671">
              <w:rPr>
                <w:webHidden/>
              </w:rPr>
              <w:t>30</w:t>
            </w:r>
            <w:r w:rsidR="00636671">
              <w:rPr>
                <w:webHidden/>
              </w:rPr>
              <w:fldChar w:fldCharType="end"/>
            </w:r>
          </w:hyperlink>
        </w:p>
        <w:p w14:paraId="5EBD35DA" w14:textId="78758FC6" w:rsidR="00636671" w:rsidRDefault="004F7B0F">
          <w:pPr>
            <w:pStyle w:val="TOC2"/>
            <w:rPr>
              <w:rFonts w:eastAsiaTheme="minorEastAsia" w:cstheme="minorBidi"/>
              <w:kern w:val="2"/>
              <w:sz w:val="24"/>
              <w:szCs w:val="24"/>
              <w:lang w:eastAsia="en-GB" w:bidi="ar-SA"/>
              <w14:ligatures w14:val="standardContextual"/>
            </w:rPr>
          </w:pPr>
          <w:hyperlink w:anchor="_Toc238825722" w:history="1">
            <w:r w:rsidR="00636671" w:rsidRPr="002D295C">
              <w:rPr>
                <w:rStyle w:val="Hyperlink"/>
              </w:rPr>
              <w:t>Mobile Phones and Generative Artificial Intelligence</w:t>
            </w:r>
            <w:r w:rsidR="00636671">
              <w:rPr>
                <w:webHidden/>
              </w:rPr>
              <w:tab/>
            </w:r>
            <w:r w:rsidR="00636671">
              <w:rPr>
                <w:webHidden/>
              </w:rPr>
              <w:fldChar w:fldCharType="begin"/>
            </w:r>
            <w:r w:rsidR="00636671">
              <w:rPr>
                <w:webHidden/>
              </w:rPr>
              <w:instrText xml:space="preserve"> PAGEREF _Toc238825722 \h </w:instrText>
            </w:r>
            <w:r w:rsidR="00636671">
              <w:rPr>
                <w:webHidden/>
              </w:rPr>
            </w:r>
            <w:r w:rsidR="00636671">
              <w:rPr>
                <w:webHidden/>
              </w:rPr>
              <w:fldChar w:fldCharType="separate"/>
            </w:r>
            <w:r w:rsidR="00636671">
              <w:rPr>
                <w:webHidden/>
              </w:rPr>
              <w:t>31</w:t>
            </w:r>
            <w:r w:rsidR="00636671">
              <w:rPr>
                <w:webHidden/>
              </w:rPr>
              <w:fldChar w:fldCharType="end"/>
            </w:r>
          </w:hyperlink>
        </w:p>
        <w:p w14:paraId="1BC7D8C5" w14:textId="5D59DFED" w:rsidR="00636671" w:rsidRDefault="004F7B0F">
          <w:pPr>
            <w:pStyle w:val="TOC2"/>
            <w:rPr>
              <w:rFonts w:eastAsiaTheme="minorEastAsia" w:cstheme="minorBidi"/>
              <w:kern w:val="2"/>
              <w:sz w:val="24"/>
              <w:szCs w:val="24"/>
              <w:lang w:eastAsia="en-GB" w:bidi="ar-SA"/>
              <w14:ligatures w14:val="standardContextual"/>
            </w:rPr>
          </w:pPr>
          <w:hyperlink w:anchor="_Toc238825723" w:history="1">
            <w:r w:rsidR="00636671" w:rsidRPr="002D295C">
              <w:rPr>
                <w:rStyle w:val="Hyperlink"/>
              </w:rPr>
              <w:t>Children with Medical conditions</w:t>
            </w:r>
            <w:r w:rsidR="00636671">
              <w:rPr>
                <w:webHidden/>
              </w:rPr>
              <w:tab/>
            </w:r>
            <w:r w:rsidR="00636671">
              <w:rPr>
                <w:webHidden/>
              </w:rPr>
              <w:fldChar w:fldCharType="begin"/>
            </w:r>
            <w:r w:rsidR="00636671">
              <w:rPr>
                <w:webHidden/>
              </w:rPr>
              <w:instrText xml:space="preserve"> PAGEREF _Toc238825723 \h </w:instrText>
            </w:r>
            <w:r w:rsidR="00636671">
              <w:rPr>
                <w:webHidden/>
              </w:rPr>
            </w:r>
            <w:r w:rsidR="00636671">
              <w:rPr>
                <w:webHidden/>
              </w:rPr>
              <w:fldChar w:fldCharType="separate"/>
            </w:r>
            <w:r w:rsidR="00636671">
              <w:rPr>
                <w:webHidden/>
              </w:rPr>
              <w:t>31</w:t>
            </w:r>
            <w:r w:rsidR="00636671">
              <w:rPr>
                <w:webHidden/>
              </w:rPr>
              <w:fldChar w:fldCharType="end"/>
            </w:r>
          </w:hyperlink>
        </w:p>
        <w:p w14:paraId="5CD3B89C" w14:textId="2F594DA5"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24" w:history="1">
            <w:r w:rsidR="00636671" w:rsidRPr="002D295C">
              <w:rPr>
                <w:rStyle w:val="Hyperlink"/>
              </w:rPr>
              <w:t>Taking action</w:t>
            </w:r>
            <w:r w:rsidR="00636671">
              <w:rPr>
                <w:webHidden/>
              </w:rPr>
              <w:tab/>
            </w:r>
            <w:r w:rsidR="00636671">
              <w:rPr>
                <w:webHidden/>
              </w:rPr>
              <w:fldChar w:fldCharType="begin"/>
            </w:r>
            <w:r w:rsidR="00636671">
              <w:rPr>
                <w:webHidden/>
              </w:rPr>
              <w:instrText xml:space="preserve"> PAGEREF _Toc238825724 \h </w:instrText>
            </w:r>
            <w:r w:rsidR="00636671">
              <w:rPr>
                <w:webHidden/>
              </w:rPr>
            </w:r>
            <w:r w:rsidR="00636671">
              <w:rPr>
                <w:webHidden/>
              </w:rPr>
              <w:fldChar w:fldCharType="separate"/>
            </w:r>
            <w:r w:rsidR="00636671">
              <w:rPr>
                <w:webHidden/>
              </w:rPr>
              <w:t>31</w:t>
            </w:r>
            <w:r w:rsidR="00636671">
              <w:rPr>
                <w:webHidden/>
              </w:rPr>
              <w:fldChar w:fldCharType="end"/>
            </w:r>
          </w:hyperlink>
        </w:p>
        <w:p w14:paraId="415E179B" w14:textId="196308CA" w:rsidR="00636671" w:rsidRDefault="004F7B0F">
          <w:pPr>
            <w:pStyle w:val="TOC2"/>
            <w:rPr>
              <w:rFonts w:eastAsiaTheme="minorEastAsia" w:cstheme="minorBidi"/>
              <w:kern w:val="2"/>
              <w:sz w:val="24"/>
              <w:szCs w:val="24"/>
              <w:lang w:eastAsia="en-GB" w:bidi="ar-SA"/>
              <w14:ligatures w14:val="standardContextual"/>
            </w:rPr>
          </w:pPr>
          <w:hyperlink w:anchor="_Toc238825725" w:history="1">
            <w:r w:rsidR="00636671" w:rsidRPr="002D295C">
              <w:rPr>
                <w:rStyle w:val="Hyperlink"/>
                <w:rFonts w:cs="Arial"/>
              </w:rPr>
              <w:t>Staff can always seek advice and guidance from Children's Social Care if they are unable to contact the DSL, a Deputy DSL or a member of the Senior Leadership Team.</w:t>
            </w:r>
            <w:r w:rsidR="00636671">
              <w:rPr>
                <w:webHidden/>
              </w:rPr>
              <w:tab/>
            </w:r>
            <w:r w:rsidR="00636671">
              <w:rPr>
                <w:webHidden/>
              </w:rPr>
              <w:fldChar w:fldCharType="begin"/>
            </w:r>
            <w:r w:rsidR="00636671">
              <w:rPr>
                <w:webHidden/>
              </w:rPr>
              <w:instrText xml:space="preserve"> PAGEREF _Toc238825725 \h </w:instrText>
            </w:r>
            <w:r w:rsidR="00636671">
              <w:rPr>
                <w:webHidden/>
              </w:rPr>
            </w:r>
            <w:r w:rsidR="00636671">
              <w:rPr>
                <w:webHidden/>
              </w:rPr>
              <w:fldChar w:fldCharType="separate"/>
            </w:r>
            <w:r w:rsidR="00636671">
              <w:rPr>
                <w:webHidden/>
              </w:rPr>
              <w:t>32</w:t>
            </w:r>
            <w:r w:rsidR="00636671">
              <w:rPr>
                <w:webHidden/>
              </w:rPr>
              <w:fldChar w:fldCharType="end"/>
            </w:r>
          </w:hyperlink>
        </w:p>
        <w:p w14:paraId="51BC7477" w14:textId="5E6E47A7" w:rsidR="00636671" w:rsidRDefault="004F7B0F">
          <w:pPr>
            <w:pStyle w:val="TOC2"/>
            <w:rPr>
              <w:rFonts w:eastAsiaTheme="minorEastAsia" w:cstheme="minorBidi"/>
              <w:kern w:val="2"/>
              <w:sz w:val="24"/>
              <w:szCs w:val="24"/>
              <w:lang w:eastAsia="en-GB" w:bidi="ar-SA"/>
              <w14:ligatures w14:val="standardContextual"/>
            </w:rPr>
          </w:pPr>
          <w:hyperlink w:anchor="_Toc238825726" w:history="1">
            <w:r w:rsidR="00636671" w:rsidRPr="002D295C">
              <w:rPr>
                <w:rStyle w:val="Hyperlink"/>
              </w:rPr>
              <w:t>If you are concerned about a pupil’s welfare</w:t>
            </w:r>
            <w:r w:rsidR="00636671">
              <w:rPr>
                <w:webHidden/>
              </w:rPr>
              <w:tab/>
            </w:r>
            <w:r w:rsidR="00636671">
              <w:rPr>
                <w:webHidden/>
              </w:rPr>
              <w:fldChar w:fldCharType="begin"/>
            </w:r>
            <w:r w:rsidR="00636671">
              <w:rPr>
                <w:webHidden/>
              </w:rPr>
              <w:instrText xml:space="preserve"> PAGEREF _Toc238825726 \h </w:instrText>
            </w:r>
            <w:r w:rsidR="00636671">
              <w:rPr>
                <w:webHidden/>
              </w:rPr>
            </w:r>
            <w:r w:rsidR="00636671">
              <w:rPr>
                <w:webHidden/>
              </w:rPr>
              <w:fldChar w:fldCharType="separate"/>
            </w:r>
            <w:r w:rsidR="00636671">
              <w:rPr>
                <w:webHidden/>
              </w:rPr>
              <w:t>32</w:t>
            </w:r>
            <w:r w:rsidR="00636671">
              <w:rPr>
                <w:webHidden/>
              </w:rPr>
              <w:fldChar w:fldCharType="end"/>
            </w:r>
          </w:hyperlink>
        </w:p>
        <w:p w14:paraId="45CCED4B" w14:textId="214E32F1" w:rsidR="00636671" w:rsidRDefault="004F7B0F">
          <w:pPr>
            <w:pStyle w:val="TOC2"/>
            <w:rPr>
              <w:rFonts w:eastAsiaTheme="minorEastAsia" w:cstheme="minorBidi"/>
              <w:kern w:val="2"/>
              <w:sz w:val="24"/>
              <w:szCs w:val="24"/>
              <w:lang w:eastAsia="en-GB" w:bidi="ar-SA"/>
              <w14:ligatures w14:val="standardContextual"/>
            </w:rPr>
          </w:pPr>
          <w:hyperlink w:anchor="_Toc238825727" w:history="1">
            <w:r w:rsidR="00636671" w:rsidRPr="002D295C">
              <w:rPr>
                <w:rStyle w:val="Hyperlink"/>
              </w:rPr>
              <w:t>If a pupil Shares Information that causes concern</w:t>
            </w:r>
            <w:r w:rsidR="00636671">
              <w:rPr>
                <w:webHidden/>
              </w:rPr>
              <w:tab/>
            </w:r>
            <w:r w:rsidR="00636671">
              <w:rPr>
                <w:webHidden/>
              </w:rPr>
              <w:fldChar w:fldCharType="begin"/>
            </w:r>
            <w:r w:rsidR="00636671">
              <w:rPr>
                <w:webHidden/>
              </w:rPr>
              <w:instrText xml:space="preserve"> PAGEREF _Toc238825727 \h </w:instrText>
            </w:r>
            <w:r w:rsidR="00636671">
              <w:rPr>
                <w:webHidden/>
              </w:rPr>
            </w:r>
            <w:r w:rsidR="00636671">
              <w:rPr>
                <w:webHidden/>
              </w:rPr>
              <w:fldChar w:fldCharType="separate"/>
            </w:r>
            <w:r w:rsidR="00636671">
              <w:rPr>
                <w:webHidden/>
              </w:rPr>
              <w:t>33</w:t>
            </w:r>
            <w:r w:rsidR="00636671">
              <w:rPr>
                <w:webHidden/>
              </w:rPr>
              <w:fldChar w:fldCharType="end"/>
            </w:r>
          </w:hyperlink>
        </w:p>
        <w:p w14:paraId="61B83DF2" w14:textId="6B979C45" w:rsidR="00636671" w:rsidRDefault="004F7B0F">
          <w:pPr>
            <w:pStyle w:val="TOC2"/>
            <w:rPr>
              <w:rFonts w:eastAsiaTheme="minorEastAsia" w:cstheme="minorBidi"/>
              <w:kern w:val="2"/>
              <w:sz w:val="24"/>
              <w:szCs w:val="24"/>
              <w:lang w:eastAsia="en-GB" w:bidi="ar-SA"/>
              <w14:ligatures w14:val="standardContextual"/>
            </w:rPr>
          </w:pPr>
          <w:hyperlink w:anchor="_Toc238825728" w:history="1">
            <w:r w:rsidR="00636671" w:rsidRPr="002D295C">
              <w:rPr>
                <w:rStyle w:val="Hyperlink"/>
              </w:rPr>
              <w:t>Notifying parents</w:t>
            </w:r>
            <w:r w:rsidR="00636671">
              <w:rPr>
                <w:webHidden/>
              </w:rPr>
              <w:tab/>
            </w:r>
            <w:r w:rsidR="00636671">
              <w:rPr>
                <w:webHidden/>
              </w:rPr>
              <w:fldChar w:fldCharType="begin"/>
            </w:r>
            <w:r w:rsidR="00636671">
              <w:rPr>
                <w:webHidden/>
              </w:rPr>
              <w:instrText xml:space="preserve"> PAGEREF _Toc238825728 \h </w:instrText>
            </w:r>
            <w:r w:rsidR="00636671">
              <w:rPr>
                <w:webHidden/>
              </w:rPr>
            </w:r>
            <w:r w:rsidR="00636671">
              <w:rPr>
                <w:webHidden/>
              </w:rPr>
              <w:fldChar w:fldCharType="separate"/>
            </w:r>
            <w:r w:rsidR="00636671">
              <w:rPr>
                <w:webHidden/>
              </w:rPr>
              <w:t>34</w:t>
            </w:r>
            <w:r w:rsidR="00636671">
              <w:rPr>
                <w:webHidden/>
              </w:rPr>
              <w:fldChar w:fldCharType="end"/>
            </w:r>
          </w:hyperlink>
        </w:p>
        <w:p w14:paraId="742D55BC" w14:textId="3535A54D" w:rsidR="00636671" w:rsidRDefault="004F7B0F">
          <w:pPr>
            <w:pStyle w:val="TOC2"/>
            <w:rPr>
              <w:rFonts w:eastAsiaTheme="minorEastAsia" w:cstheme="minorBidi"/>
              <w:kern w:val="2"/>
              <w:sz w:val="24"/>
              <w:szCs w:val="24"/>
              <w:lang w:eastAsia="en-GB" w:bidi="ar-SA"/>
              <w14:ligatures w14:val="standardContextual"/>
            </w:rPr>
          </w:pPr>
          <w:hyperlink w:anchor="_Toc238825729" w:history="1">
            <w:r w:rsidR="00636671" w:rsidRPr="002D295C">
              <w:rPr>
                <w:rStyle w:val="Hyperlink"/>
              </w:rPr>
              <w:t>Referral to Children’s Social Care</w:t>
            </w:r>
            <w:r w:rsidR="00636671">
              <w:rPr>
                <w:webHidden/>
              </w:rPr>
              <w:tab/>
            </w:r>
            <w:r w:rsidR="00636671">
              <w:rPr>
                <w:webHidden/>
              </w:rPr>
              <w:fldChar w:fldCharType="begin"/>
            </w:r>
            <w:r w:rsidR="00636671">
              <w:rPr>
                <w:webHidden/>
              </w:rPr>
              <w:instrText xml:space="preserve"> PAGEREF _Toc238825729 \h </w:instrText>
            </w:r>
            <w:r w:rsidR="00636671">
              <w:rPr>
                <w:webHidden/>
              </w:rPr>
            </w:r>
            <w:r w:rsidR="00636671">
              <w:rPr>
                <w:webHidden/>
              </w:rPr>
              <w:fldChar w:fldCharType="separate"/>
            </w:r>
            <w:r w:rsidR="00636671">
              <w:rPr>
                <w:webHidden/>
              </w:rPr>
              <w:t>34</w:t>
            </w:r>
            <w:r w:rsidR="00636671">
              <w:rPr>
                <w:webHidden/>
              </w:rPr>
              <w:fldChar w:fldCharType="end"/>
            </w:r>
          </w:hyperlink>
        </w:p>
        <w:p w14:paraId="0A3F11EC" w14:textId="0C67BB3B" w:rsidR="00636671" w:rsidRDefault="004F7B0F">
          <w:pPr>
            <w:pStyle w:val="TOC2"/>
            <w:rPr>
              <w:rFonts w:eastAsiaTheme="minorEastAsia" w:cstheme="minorBidi"/>
              <w:kern w:val="2"/>
              <w:sz w:val="24"/>
              <w:szCs w:val="24"/>
              <w:lang w:eastAsia="en-GB" w:bidi="ar-SA"/>
              <w14:ligatures w14:val="standardContextual"/>
            </w:rPr>
          </w:pPr>
          <w:hyperlink w:anchor="_Toc238825730" w:history="1">
            <w:r w:rsidR="00636671" w:rsidRPr="002D295C">
              <w:rPr>
                <w:rStyle w:val="Hyperlink"/>
              </w:rPr>
              <w:t>Escalating concerns</w:t>
            </w:r>
            <w:r w:rsidR="00636671">
              <w:rPr>
                <w:webHidden/>
              </w:rPr>
              <w:tab/>
            </w:r>
            <w:r w:rsidR="00636671">
              <w:rPr>
                <w:webHidden/>
              </w:rPr>
              <w:fldChar w:fldCharType="begin"/>
            </w:r>
            <w:r w:rsidR="00636671">
              <w:rPr>
                <w:webHidden/>
              </w:rPr>
              <w:instrText xml:space="preserve"> PAGEREF _Toc238825730 \h </w:instrText>
            </w:r>
            <w:r w:rsidR="00636671">
              <w:rPr>
                <w:webHidden/>
              </w:rPr>
            </w:r>
            <w:r w:rsidR="00636671">
              <w:rPr>
                <w:webHidden/>
              </w:rPr>
              <w:fldChar w:fldCharType="separate"/>
            </w:r>
            <w:r w:rsidR="00636671">
              <w:rPr>
                <w:webHidden/>
              </w:rPr>
              <w:t>35</w:t>
            </w:r>
            <w:r w:rsidR="00636671">
              <w:rPr>
                <w:webHidden/>
              </w:rPr>
              <w:fldChar w:fldCharType="end"/>
            </w:r>
          </w:hyperlink>
        </w:p>
        <w:p w14:paraId="309F51B1" w14:textId="7F556AE7"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31" w:history="1">
            <w:r w:rsidR="00636671" w:rsidRPr="002D295C">
              <w:rPr>
                <w:rStyle w:val="Hyperlink"/>
              </w:rPr>
              <w:t>Confidentiality and Sharing Information</w:t>
            </w:r>
            <w:r w:rsidR="00636671">
              <w:rPr>
                <w:webHidden/>
              </w:rPr>
              <w:tab/>
            </w:r>
            <w:r w:rsidR="00636671">
              <w:rPr>
                <w:webHidden/>
              </w:rPr>
              <w:fldChar w:fldCharType="begin"/>
            </w:r>
            <w:r w:rsidR="00636671">
              <w:rPr>
                <w:webHidden/>
              </w:rPr>
              <w:instrText xml:space="preserve"> PAGEREF _Toc238825731 \h </w:instrText>
            </w:r>
            <w:r w:rsidR="00636671">
              <w:rPr>
                <w:webHidden/>
              </w:rPr>
            </w:r>
            <w:r w:rsidR="00636671">
              <w:rPr>
                <w:webHidden/>
              </w:rPr>
              <w:fldChar w:fldCharType="separate"/>
            </w:r>
            <w:r w:rsidR="00636671">
              <w:rPr>
                <w:webHidden/>
              </w:rPr>
              <w:t>35</w:t>
            </w:r>
            <w:r w:rsidR="00636671">
              <w:rPr>
                <w:webHidden/>
              </w:rPr>
              <w:fldChar w:fldCharType="end"/>
            </w:r>
          </w:hyperlink>
        </w:p>
        <w:p w14:paraId="6B0DCDA9" w14:textId="2C9FC874" w:rsidR="00636671" w:rsidRDefault="004F7B0F">
          <w:pPr>
            <w:pStyle w:val="TOC2"/>
            <w:rPr>
              <w:rFonts w:eastAsiaTheme="minorEastAsia" w:cstheme="minorBidi"/>
              <w:kern w:val="2"/>
              <w:sz w:val="24"/>
              <w:szCs w:val="24"/>
              <w:lang w:eastAsia="en-GB" w:bidi="ar-SA"/>
              <w14:ligatures w14:val="standardContextual"/>
            </w:rPr>
          </w:pPr>
          <w:hyperlink w:anchor="_Toc238825732" w:history="1">
            <w:r w:rsidR="00636671" w:rsidRPr="002D295C">
              <w:rPr>
                <w:rStyle w:val="Hyperlink"/>
              </w:rPr>
              <w:t>Universal and community-based Early Help and Family Help</w:t>
            </w:r>
            <w:r w:rsidR="00636671">
              <w:rPr>
                <w:webHidden/>
              </w:rPr>
              <w:tab/>
            </w:r>
            <w:r w:rsidR="00636671">
              <w:rPr>
                <w:webHidden/>
              </w:rPr>
              <w:fldChar w:fldCharType="begin"/>
            </w:r>
            <w:r w:rsidR="00636671">
              <w:rPr>
                <w:webHidden/>
              </w:rPr>
              <w:instrText xml:space="preserve"> PAGEREF _Toc238825732 \h </w:instrText>
            </w:r>
            <w:r w:rsidR="00636671">
              <w:rPr>
                <w:webHidden/>
              </w:rPr>
            </w:r>
            <w:r w:rsidR="00636671">
              <w:rPr>
                <w:webHidden/>
              </w:rPr>
              <w:fldChar w:fldCharType="separate"/>
            </w:r>
            <w:r w:rsidR="00636671">
              <w:rPr>
                <w:webHidden/>
              </w:rPr>
              <w:t>36</w:t>
            </w:r>
            <w:r w:rsidR="00636671">
              <w:rPr>
                <w:webHidden/>
              </w:rPr>
              <w:fldChar w:fldCharType="end"/>
            </w:r>
          </w:hyperlink>
        </w:p>
        <w:p w14:paraId="0B97CED9" w14:textId="261AF340" w:rsidR="00636671" w:rsidRDefault="004F7B0F">
          <w:pPr>
            <w:pStyle w:val="TOC2"/>
            <w:rPr>
              <w:rFonts w:eastAsiaTheme="minorEastAsia" w:cstheme="minorBidi"/>
              <w:kern w:val="2"/>
              <w:sz w:val="24"/>
              <w:szCs w:val="24"/>
              <w:lang w:eastAsia="en-GB" w:bidi="ar-SA"/>
              <w14:ligatures w14:val="standardContextual"/>
            </w:rPr>
          </w:pPr>
          <w:hyperlink w:anchor="_Toc238825733" w:history="1">
            <w:r w:rsidR="00636671" w:rsidRPr="002D295C">
              <w:rPr>
                <w:rStyle w:val="Hyperlink"/>
              </w:rPr>
              <w:t>Children’s Mental Health</w:t>
            </w:r>
            <w:r w:rsidR="00636671">
              <w:rPr>
                <w:webHidden/>
              </w:rPr>
              <w:tab/>
            </w:r>
            <w:r w:rsidR="00636671">
              <w:rPr>
                <w:webHidden/>
              </w:rPr>
              <w:fldChar w:fldCharType="begin"/>
            </w:r>
            <w:r w:rsidR="00636671">
              <w:rPr>
                <w:webHidden/>
              </w:rPr>
              <w:instrText xml:space="preserve"> PAGEREF _Toc238825733 \h </w:instrText>
            </w:r>
            <w:r w:rsidR="00636671">
              <w:rPr>
                <w:webHidden/>
              </w:rPr>
            </w:r>
            <w:r w:rsidR="00636671">
              <w:rPr>
                <w:webHidden/>
              </w:rPr>
              <w:fldChar w:fldCharType="separate"/>
            </w:r>
            <w:r w:rsidR="00636671">
              <w:rPr>
                <w:webHidden/>
              </w:rPr>
              <w:t>37</w:t>
            </w:r>
            <w:r w:rsidR="00636671">
              <w:rPr>
                <w:webHidden/>
              </w:rPr>
              <w:fldChar w:fldCharType="end"/>
            </w:r>
          </w:hyperlink>
        </w:p>
        <w:p w14:paraId="59E71773" w14:textId="62C9D054"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34" w:history="1">
            <w:r w:rsidR="00636671" w:rsidRPr="002D295C">
              <w:rPr>
                <w:rStyle w:val="Hyperlink"/>
              </w:rPr>
              <w:t>Appendix 1 – Four categories of abuse</w:t>
            </w:r>
            <w:r w:rsidR="00636671">
              <w:rPr>
                <w:webHidden/>
              </w:rPr>
              <w:tab/>
            </w:r>
            <w:r w:rsidR="00636671">
              <w:rPr>
                <w:webHidden/>
              </w:rPr>
              <w:fldChar w:fldCharType="begin"/>
            </w:r>
            <w:r w:rsidR="00636671">
              <w:rPr>
                <w:webHidden/>
              </w:rPr>
              <w:instrText xml:space="preserve"> PAGEREF _Toc238825734 \h </w:instrText>
            </w:r>
            <w:r w:rsidR="00636671">
              <w:rPr>
                <w:webHidden/>
              </w:rPr>
            </w:r>
            <w:r w:rsidR="00636671">
              <w:rPr>
                <w:webHidden/>
              </w:rPr>
              <w:fldChar w:fldCharType="separate"/>
            </w:r>
            <w:r w:rsidR="00636671">
              <w:rPr>
                <w:webHidden/>
              </w:rPr>
              <w:t>39</w:t>
            </w:r>
            <w:r w:rsidR="00636671">
              <w:rPr>
                <w:webHidden/>
              </w:rPr>
              <w:fldChar w:fldCharType="end"/>
            </w:r>
          </w:hyperlink>
        </w:p>
        <w:p w14:paraId="117B6E99" w14:textId="7DE77C15" w:rsidR="00636671" w:rsidRDefault="004F7B0F">
          <w:pPr>
            <w:pStyle w:val="TOC2"/>
            <w:rPr>
              <w:rFonts w:eastAsiaTheme="minorEastAsia" w:cstheme="minorBidi"/>
              <w:kern w:val="2"/>
              <w:sz w:val="24"/>
              <w:szCs w:val="24"/>
              <w:lang w:eastAsia="en-GB" w:bidi="ar-SA"/>
              <w14:ligatures w14:val="standardContextual"/>
            </w:rPr>
          </w:pPr>
          <w:hyperlink w:anchor="_Toc238825735" w:history="1">
            <w:r w:rsidR="00636671" w:rsidRPr="002D295C">
              <w:rPr>
                <w:rStyle w:val="Hyperlink"/>
              </w:rPr>
              <w:t>Physical abuse</w:t>
            </w:r>
            <w:r w:rsidR="00636671">
              <w:rPr>
                <w:webHidden/>
              </w:rPr>
              <w:tab/>
            </w:r>
            <w:r w:rsidR="00636671">
              <w:rPr>
                <w:webHidden/>
              </w:rPr>
              <w:fldChar w:fldCharType="begin"/>
            </w:r>
            <w:r w:rsidR="00636671">
              <w:rPr>
                <w:webHidden/>
              </w:rPr>
              <w:instrText xml:space="preserve"> PAGEREF _Toc238825735 \h </w:instrText>
            </w:r>
            <w:r w:rsidR="00636671">
              <w:rPr>
                <w:webHidden/>
              </w:rPr>
            </w:r>
            <w:r w:rsidR="00636671">
              <w:rPr>
                <w:webHidden/>
              </w:rPr>
              <w:fldChar w:fldCharType="separate"/>
            </w:r>
            <w:r w:rsidR="00636671">
              <w:rPr>
                <w:webHidden/>
              </w:rPr>
              <w:t>39</w:t>
            </w:r>
            <w:r w:rsidR="00636671">
              <w:rPr>
                <w:webHidden/>
              </w:rPr>
              <w:fldChar w:fldCharType="end"/>
            </w:r>
          </w:hyperlink>
        </w:p>
        <w:p w14:paraId="474E9290" w14:textId="1A788E44" w:rsidR="00636671" w:rsidRDefault="004F7B0F">
          <w:pPr>
            <w:pStyle w:val="TOC2"/>
            <w:rPr>
              <w:rFonts w:eastAsiaTheme="minorEastAsia" w:cstheme="minorBidi"/>
              <w:kern w:val="2"/>
              <w:sz w:val="24"/>
              <w:szCs w:val="24"/>
              <w:lang w:eastAsia="en-GB" w:bidi="ar-SA"/>
              <w14:ligatures w14:val="standardContextual"/>
            </w:rPr>
          </w:pPr>
          <w:hyperlink w:anchor="_Toc238825736" w:history="1">
            <w:r w:rsidR="00636671" w:rsidRPr="002D295C">
              <w:rPr>
                <w:rStyle w:val="Hyperlink"/>
              </w:rPr>
              <w:t>Emotional abuse</w:t>
            </w:r>
            <w:r w:rsidR="00636671">
              <w:rPr>
                <w:webHidden/>
              </w:rPr>
              <w:tab/>
            </w:r>
            <w:r w:rsidR="00636671">
              <w:rPr>
                <w:webHidden/>
              </w:rPr>
              <w:fldChar w:fldCharType="begin"/>
            </w:r>
            <w:r w:rsidR="00636671">
              <w:rPr>
                <w:webHidden/>
              </w:rPr>
              <w:instrText xml:space="preserve"> PAGEREF _Toc238825736 \h </w:instrText>
            </w:r>
            <w:r w:rsidR="00636671">
              <w:rPr>
                <w:webHidden/>
              </w:rPr>
            </w:r>
            <w:r w:rsidR="00636671">
              <w:rPr>
                <w:webHidden/>
              </w:rPr>
              <w:fldChar w:fldCharType="separate"/>
            </w:r>
            <w:r w:rsidR="00636671">
              <w:rPr>
                <w:webHidden/>
              </w:rPr>
              <w:t>39</w:t>
            </w:r>
            <w:r w:rsidR="00636671">
              <w:rPr>
                <w:webHidden/>
              </w:rPr>
              <w:fldChar w:fldCharType="end"/>
            </w:r>
          </w:hyperlink>
        </w:p>
        <w:p w14:paraId="2C5973E2" w14:textId="1738002A" w:rsidR="00636671" w:rsidRDefault="004F7B0F">
          <w:pPr>
            <w:pStyle w:val="TOC2"/>
            <w:rPr>
              <w:rFonts w:eastAsiaTheme="minorEastAsia" w:cstheme="minorBidi"/>
              <w:kern w:val="2"/>
              <w:sz w:val="24"/>
              <w:szCs w:val="24"/>
              <w:lang w:eastAsia="en-GB" w:bidi="ar-SA"/>
              <w14:ligatures w14:val="standardContextual"/>
            </w:rPr>
          </w:pPr>
          <w:hyperlink w:anchor="_Toc238825737" w:history="1">
            <w:r w:rsidR="00636671" w:rsidRPr="002D295C">
              <w:rPr>
                <w:rStyle w:val="Hyperlink"/>
              </w:rPr>
              <w:t>Sexual abuse</w:t>
            </w:r>
            <w:r w:rsidR="00636671">
              <w:rPr>
                <w:webHidden/>
              </w:rPr>
              <w:tab/>
            </w:r>
            <w:r w:rsidR="00636671">
              <w:rPr>
                <w:webHidden/>
              </w:rPr>
              <w:fldChar w:fldCharType="begin"/>
            </w:r>
            <w:r w:rsidR="00636671">
              <w:rPr>
                <w:webHidden/>
              </w:rPr>
              <w:instrText xml:space="preserve"> PAGEREF _Toc238825737 \h </w:instrText>
            </w:r>
            <w:r w:rsidR="00636671">
              <w:rPr>
                <w:webHidden/>
              </w:rPr>
            </w:r>
            <w:r w:rsidR="00636671">
              <w:rPr>
                <w:webHidden/>
              </w:rPr>
              <w:fldChar w:fldCharType="separate"/>
            </w:r>
            <w:r w:rsidR="00636671">
              <w:rPr>
                <w:webHidden/>
              </w:rPr>
              <w:t>39</w:t>
            </w:r>
            <w:r w:rsidR="00636671">
              <w:rPr>
                <w:webHidden/>
              </w:rPr>
              <w:fldChar w:fldCharType="end"/>
            </w:r>
          </w:hyperlink>
        </w:p>
        <w:p w14:paraId="7EBF6935" w14:textId="5910FD8F" w:rsidR="00636671" w:rsidRDefault="004F7B0F">
          <w:pPr>
            <w:pStyle w:val="TOC2"/>
            <w:rPr>
              <w:rFonts w:eastAsiaTheme="minorEastAsia" w:cstheme="minorBidi"/>
              <w:kern w:val="2"/>
              <w:sz w:val="24"/>
              <w:szCs w:val="24"/>
              <w:lang w:eastAsia="en-GB" w:bidi="ar-SA"/>
              <w14:ligatures w14:val="standardContextual"/>
            </w:rPr>
          </w:pPr>
          <w:hyperlink w:anchor="_Toc238825738" w:history="1">
            <w:r w:rsidR="00636671" w:rsidRPr="002D295C">
              <w:rPr>
                <w:rStyle w:val="Hyperlink"/>
              </w:rPr>
              <w:t>Neglect</w:t>
            </w:r>
            <w:r w:rsidR="00636671">
              <w:rPr>
                <w:webHidden/>
              </w:rPr>
              <w:tab/>
            </w:r>
            <w:r w:rsidR="00636671">
              <w:rPr>
                <w:webHidden/>
              </w:rPr>
              <w:fldChar w:fldCharType="begin"/>
            </w:r>
            <w:r w:rsidR="00636671">
              <w:rPr>
                <w:webHidden/>
              </w:rPr>
              <w:instrText xml:space="preserve"> PAGEREF _Toc238825738 \h </w:instrText>
            </w:r>
            <w:r w:rsidR="00636671">
              <w:rPr>
                <w:webHidden/>
              </w:rPr>
            </w:r>
            <w:r w:rsidR="00636671">
              <w:rPr>
                <w:webHidden/>
              </w:rPr>
              <w:fldChar w:fldCharType="separate"/>
            </w:r>
            <w:r w:rsidR="00636671">
              <w:rPr>
                <w:webHidden/>
              </w:rPr>
              <w:t>39</w:t>
            </w:r>
            <w:r w:rsidR="00636671">
              <w:rPr>
                <w:webHidden/>
              </w:rPr>
              <w:fldChar w:fldCharType="end"/>
            </w:r>
          </w:hyperlink>
        </w:p>
        <w:p w14:paraId="10341ABB" w14:textId="49C4217E" w:rsidR="00636671" w:rsidRDefault="004F7B0F">
          <w:pPr>
            <w:pStyle w:val="TOC2"/>
            <w:rPr>
              <w:rFonts w:eastAsiaTheme="minorEastAsia" w:cstheme="minorBidi"/>
              <w:kern w:val="2"/>
              <w:sz w:val="24"/>
              <w:szCs w:val="24"/>
              <w:lang w:eastAsia="en-GB" w:bidi="ar-SA"/>
              <w14:ligatures w14:val="standardContextual"/>
            </w:rPr>
          </w:pPr>
          <w:hyperlink w:anchor="_Toc238825739" w:history="1">
            <w:r w:rsidR="00636671" w:rsidRPr="002D295C">
              <w:rPr>
                <w:rStyle w:val="Hyperlink"/>
              </w:rPr>
              <w:t>Indicators of abuse</w:t>
            </w:r>
            <w:r w:rsidR="00636671">
              <w:rPr>
                <w:webHidden/>
              </w:rPr>
              <w:tab/>
            </w:r>
            <w:r w:rsidR="00636671">
              <w:rPr>
                <w:webHidden/>
              </w:rPr>
              <w:fldChar w:fldCharType="begin"/>
            </w:r>
            <w:r w:rsidR="00636671">
              <w:rPr>
                <w:webHidden/>
              </w:rPr>
              <w:instrText xml:space="preserve"> PAGEREF _Toc238825739 \h </w:instrText>
            </w:r>
            <w:r w:rsidR="00636671">
              <w:rPr>
                <w:webHidden/>
              </w:rPr>
            </w:r>
            <w:r w:rsidR="00636671">
              <w:rPr>
                <w:webHidden/>
              </w:rPr>
              <w:fldChar w:fldCharType="separate"/>
            </w:r>
            <w:r w:rsidR="00636671">
              <w:rPr>
                <w:webHidden/>
              </w:rPr>
              <w:t>40</w:t>
            </w:r>
            <w:r w:rsidR="00636671">
              <w:rPr>
                <w:webHidden/>
              </w:rPr>
              <w:fldChar w:fldCharType="end"/>
            </w:r>
          </w:hyperlink>
        </w:p>
        <w:p w14:paraId="39F230CE" w14:textId="03EA5824" w:rsidR="00636671" w:rsidRDefault="004F7B0F">
          <w:pPr>
            <w:pStyle w:val="TOC1"/>
            <w:rPr>
              <w:rFonts w:asciiTheme="minorHAnsi" w:eastAsiaTheme="minorEastAsia" w:hAnsiTheme="minorHAnsi" w:cstheme="minorBidi"/>
              <w:b w:val="0"/>
              <w:bCs w:val="0"/>
              <w:kern w:val="2"/>
              <w:sz w:val="24"/>
              <w:lang w:val="en-GB" w:eastAsia="en-GB" w:bidi="ar-SA"/>
              <w14:ligatures w14:val="standardContextual"/>
            </w:rPr>
          </w:pPr>
          <w:hyperlink w:anchor="_Toc238825740" w:history="1">
            <w:r w:rsidR="00636671" w:rsidRPr="002D295C">
              <w:rPr>
                <w:rStyle w:val="Hyperlink"/>
              </w:rPr>
              <w:t>Appendix 2</w:t>
            </w:r>
            <w:r w:rsidR="00636671">
              <w:rPr>
                <w:webHidden/>
              </w:rPr>
              <w:tab/>
            </w:r>
            <w:r w:rsidR="00636671">
              <w:rPr>
                <w:webHidden/>
              </w:rPr>
              <w:fldChar w:fldCharType="begin"/>
            </w:r>
            <w:r w:rsidR="00636671">
              <w:rPr>
                <w:webHidden/>
              </w:rPr>
              <w:instrText xml:space="preserve"> PAGEREF _Toc238825740 \h </w:instrText>
            </w:r>
            <w:r w:rsidR="00636671">
              <w:rPr>
                <w:webHidden/>
              </w:rPr>
            </w:r>
            <w:r w:rsidR="00636671">
              <w:rPr>
                <w:webHidden/>
              </w:rPr>
              <w:fldChar w:fldCharType="separate"/>
            </w:r>
            <w:r w:rsidR="00636671">
              <w:rPr>
                <w:webHidden/>
              </w:rPr>
              <w:t>41</w:t>
            </w:r>
            <w:r w:rsidR="00636671">
              <w:rPr>
                <w:webHidden/>
              </w:rPr>
              <w:fldChar w:fldCharType="end"/>
            </w:r>
          </w:hyperlink>
        </w:p>
        <w:p w14:paraId="1B472382" w14:textId="5BCF0531" w:rsidR="00636671" w:rsidRDefault="004F7B0F">
          <w:pPr>
            <w:pStyle w:val="TOC2"/>
            <w:rPr>
              <w:rFonts w:eastAsiaTheme="minorEastAsia" w:cstheme="minorBidi"/>
              <w:kern w:val="2"/>
              <w:sz w:val="24"/>
              <w:szCs w:val="24"/>
              <w:lang w:eastAsia="en-GB" w:bidi="ar-SA"/>
              <w14:ligatures w14:val="standardContextual"/>
            </w:rPr>
          </w:pPr>
          <w:hyperlink w:anchor="_Toc238825741" w:history="1">
            <w:r w:rsidR="00636671" w:rsidRPr="002D295C">
              <w:rPr>
                <w:rStyle w:val="Hyperlink"/>
              </w:rPr>
              <w:t>Concern flowchart &amp; Halton Continuum of Need</w:t>
            </w:r>
            <w:r w:rsidR="00636671">
              <w:rPr>
                <w:webHidden/>
              </w:rPr>
              <w:tab/>
            </w:r>
            <w:r w:rsidR="00636671">
              <w:rPr>
                <w:webHidden/>
              </w:rPr>
              <w:fldChar w:fldCharType="begin"/>
            </w:r>
            <w:r w:rsidR="00636671">
              <w:rPr>
                <w:webHidden/>
              </w:rPr>
              <w:instrText xml:space="preserve"> PAGEREF _Toc238825741 \h </w:instrText>
            </w:r>
            <w:r w:rsidR="00636671">
              <w:rPr>
                <w:webHidden/>
              </w:rPr>
            </w:r>
            <w:r w:rsidR="00636671">
              <w:rPr>
                <w:webHidden/>
              </w:rPr>
              <w:fldChar w:fldCharType="separate"/>
            </w:r>
            <w:r w:rsidR="00636671">
              <w:rPr>
                <w:webHidden/>
              </w:rPr>
              <w:t>41</w:t>
            </w:r>
            <w:r w:rsidR="00636671">
              <w:rPr>
                <w:webHidden/>
              </w:rPr>
              <w:fldChar w:fldCharType="end"/>
            </w:r>
          </w:hyperlink>
        </w:p>
        <w:p w14:paraId="4B8D0989" w14:textId="300709FC" w:rsidR="00636671" w:rsidRDefault="00636671">
          <w:r>
            <w:rPr>
              <w:b/>
              <w:bCs/>
              <w:noProof/>
            </w:rPr>
            <w:fldChar w:fldCharType="end"/>
          </w:r>
        </w:p>
      </w:sdtContent>
    </w:sdt>
    <w:p w14:paraId="38FACC17" w14:textId="51B44260" w:rsidR="00404548" w:rsidRPr="0032201A" w:rsidRDefault="00404548" w:rsidP="00BE1C9D">
      <w:pPr>
        <w:rPr>
          <w:rFonts w:cs="Arial"/>
          <w:lang w:val="en-GB"/>
        </w:rPr>
      </w:pPr>
    </w:p>
    <w:p w14:paraId="771C962C" w14:textId="13FCDCE2" w:rsidR="00792764" w:rsidRPr="006D4891" w:rsidRDefault="00792764" w:rsidP="00BE1C9D">
      <w:pPr>
        <w:widowControl/>
        <w:autoSpaceDE/>
        <w:autoSpaceDN/>
        <w:rPr>
          <w:rFonts w:eastAsia="Maiandra GD" w:cs="Arial"/>
          <w:b/>
          <w:sz w:val="24"/>
          <w:szCs w:val="24"/>
          <w:lang w:val="en-GB"/>
        </w:rPr>
      </w:pPr>
      <w:r w:rsidRPr="006D4891">
        <w:rPr>
          <w:rFonts w:cs="Arial"/>
          <w:sz w:val="24"/>
          <w:szCs w:val="24"/>
          <w:lang w:val="en-GB"/>
        </w:rPr>
        <w:br w:type="page"/>
      </w:r>
    </w:p>
    <w:p w14:paraId="1EBA1B10" w14:textId="2908A821" w:rsidR="00792764" w:rsidRPr="00C3497A" w:rsidRDefault="00792764" w:rsidP="00C3497A">
      <w:pPr>
        <w:pStyle w:val="Heading1"/>
      </w:pPr>
      <w:bookmarkStart w:id="1" w:name="_Toc47373533"/>
      <w:bookmarkStart w:id="2" w:name="_Toc238717057"/>
      <w:bookmarkStart w:id="3" w:name="_Toc238825665"/>
      <w:r w:rsidRPr="00C3497A">
        <w:t>Glossary</w:t>
      </w:r>
      <w:bookmarkEnd w:id="1"/>
      <w:bookmarkEnd w:id="2"/>
      <w:bookmarkEnd w:id="3"/>
    </w:p>
    <w:p w14:paraId="64ACE43D" w14:textId="77777777" w:rsidR="00792764" w:rsidRPr="000E53D5" w:rsidRDefault="00792764" w:rsidP="00BE1C9D">
      <w:pPr>
        <w:pStyle w:val="NormalWeb"/>
        <w:rPr>
          <w:rFonts w:ascii="Arial" w:hAnsi="Arial" w:cs="Arial"/>
          <w:bCs/>
          <w:szCs w:val="22"/>
        </w:rPr>
      </w:pPr>
      <w:r w:rsidRPr="000E53D5">
        <w:rPr>
          <w:rFonts w:ascii="Arial" w:hAnsi="Arial" w:cs="Arial"/>
          <w:bCs/>
          <w:szCs w:val="22"/>
        </w:rPr>
        <w:t>For this document the following terminology should be considered:</w:t>
      </w:r>
    </w:p>
    <w:p w14:paraId="0E342D60" w14:textId="77777777" w:rsidR="00F54AFE" w:rsidRPr="000E53D5" w:rsidRDefault="00F54AFE" w:rsidP="00BE1C9D">
      <w:pPr>
        <w:pStyle w:val="NormalWeb"/>
        <w:rPr>
          <w:rFonts w:ascii="Arial" w:hAnsi="Arial" w:cs="Arial"/>
          <w:color w:val="000000"/>
          <w:szCs w:val="22"/>
        </w:rPr>
      </w:pPr>
      <w:r w:rsidRPr="000E53D5">
        <w:rPr>
          <w:rFonts w:ascii="Arial" w:hAnsi="Arial" w:cs="Arial"/>
          <w:color w:val="000000"/>
          <w:szCs w:val="22"/>
        </w:rPr>
        <w:t>Safeguarding is the overarching term for everything done to support children and young people, keep them safe, and promote their welfare. It encompasses the full spectrum of measures to prevent harm, promote wellbeing, and ensure children are able to achieve their best outcomes.</w:t>
      </w:r>
    </w:p>
    <w:p w14:paraId="238CA87D" w14:textId="0B633C1D" w:rsidR="00132003" w:rsidRPr="000E53D5" w:rsidRDefault="00132003" w:rsidP="00BE1C9D">
      <w:pPr>
        <w:pStyle w:val="NormalWeb"/>
        <w:rPr>
          <w:rStyle w:val="Strong"/>
          <w:rFonts w:ascii="Arial" w:hAnsi="Arial" w:cs="Arial"/>
          <w:b w:val="0"/>
          <w:bCs w:val="0"/>
          <w:color w:val="000000"/>
          <w:szCs w:val="22"/>
        </w:rPr>
      </w:pPr>
      <w:r w:rsidRPr="000E53D5">
        <w:rPr>
          <w:rStyle w:val="Strong"/>
          <w:rFonts w:ascii="Arial" w:hAnsi="Arial" w:cs="Arial"/>
          <w:b w:val="0"/>
          <w:bCs w:val="0"/>
          <w:color w:val="000000"/>
          <w:szCs w:val="22"/>
        </w:rPr>
        <w:t xml:space="preserve">Keeping Children Safe in Education 2026 </w:t>
      </w:r>
      <w:r w:rsidR="00CE3E1A">
        <w:rPr>
          <w:rStyle w:val="Strong"/>
          <w:rFonts w:ascii="Arial" w:hAnsi="Arial" w:cs="Arial"/>
          <w:b w:val="0"/>
          <w:bCs w:val="0"/>
          <w:color w:val="000000"/>
          <w:szCs w:val="22"/>
        </w:rPr>
        <w:t>(KCS</w:t>
      </w:r>
      <w:r w:rsidR="001C2AA9">
        <w:rPr>
          <w:rStyle w:val="Strong"/>
          <w:rFonts w:ascii="Arial" w:hAnsi="Arial" w:cs="Arial"/>
          <w:b w:val="0"/>
          <w:bCs w:val="0"/>
          <w:color w:val="000000"/>
          <w:szCs w:val="22"/>
        </w:rPr>
        <w:t>I</w:t>
      </w:r>
      <w:r w:rsidR="00CE3E1A">
        <w:rPr>
          <w:rStyle w:val="Strong"/>
          <w:rFonts w:ascii="Arial" w:hAnsi="Arial" w:cs="Arial"/>
          <w:b w:val="0"/>
          <w:bCs w:val="0"/>
          <w:color w:val="000000"/>
          <w:szCs w:val="22"/>
        </w:rPr>
        <w:t>E</w:t>
      </w:r>
      <w:r w:rsidR="008F09AB">
        <w:rPr>
          <w:rStyle w:val="Strong"/>
          <w:rFonts w:ascii="Arial" w:hAnsi="Arial" w:cs="Arial"/>
          <w:b w:val="0"/>
          <w:bCs w:val="0"/>
          <w:color w:val="000000"/>
          <w:szCs w:val="22"/>
        </w:rPr>
        <w:t xml:space="preserve">) </w:t>
      </w:r>
      <w:r w:rsidRPr="000E53D5">
        <w:rPr>
          <w:rStyle w:val="Strong"/>
          <w:rFonts w:ascii="Arial" w:hAnsi="Arial" w:cs="Arial"/>
          <w:b w:val="0"/>
          <w:bCs w:val="0"/>
          <w:color w:val="000000"/>
          <w:szCs w:val="22"/>
        </w:rPr>
        <w:t>defines safeguarding and promoting the welfare of children as:</w:t>
      </w:r>
    </w:p>
    <w:p w14:paraId="66288126"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providing help and support to meet the needs of children as soon as problems emerge;</w:t>
      </w:r>
    </w:p>
    <w:p w14:paraId="3AEF826B"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protecting children from maltreatment, whether within or outside the home, including online;</w:t>
      </w:r>
    </w:p>
    <w:p w14:paraId="116B2721"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preventing the impairment of children's mental and physical health or development;</w:t>
      </w:r>
    </w:p>
    <w:p w14:paraId="56C8D1D0"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ensuring that children grow up in circumstances consistent with the provision of safe and effective care; and</w:t>
      </w:r>
    </w:p>
    <w:p w14:paraId="7125F492" w14:textId="77777777" w:rsidR="00132003" w:rsidRPr="000E53D5" w:rsidRDefault="00132003" w:rsidP="003542D5">
      <w:pPr>
        <w:pStyle w:val="NormalWeb"/>
        <w:numPr>
          <w:ilvl w:val="0"/>
          <w:numId w:val="13"/>
        </w:numPr>
        <w:ind w:left="530"/>
        <w:rPr>
          <w:rStyle w:val="Strong"/>
          <w:rFonts w:ascii="Arial" w:hAnsi="Arial" w:cs="Arial"/>
          <w:b w:val="0"/>
          <w:bCs w:val="0"/>
          <w:color w:val="000000"/>
          <w:szCs w:val="22"/>
        </w:rPr>
      </w:pPr>
      <w:r w:rsidRPr="000E53D5">
        <w:rPr>
          <w:rStyle w:val="Strong"/>
          <w:rFonts w:ascii="Arial" w:hAnsi="Arial" w:cs="Arial"/>
          <w:b w:val="0"/>
          <w:bCs w:val="0"/>
          <w:color w:val="000000"/>
          <w:szCs w:val="22"/>
        </w:rPr>
        <w:t>taking action to enable all children to have the best outcomes.</w:t>
      </w:r>
    </w:p>
    <w:p w14:paraId="7360774C" w14:textId="7D4576EA" w:rsidR="00F54AFE" w:rsidRPr="000E53D5" w:rsidRDefault="00F54AFE" w:rsidP="00BE1C9D">
      <w:pPr>
        <w:pStyle w:val="NormalWeb"/>
        <w:rPr>
          <w:rFonts w:ascii="Arial" w:hAnsi="Arial" w:cs="Arial"/>
          <w:color w:val="000000"/>
          <w:szCs w:val="22"/>
        </w:rPr>
      </w:pPr>
      <w:r w:rsidRPr="000E53D5">
        <w:rPr>
          <w:rStyle w:val="Strong"/>
          <w:rFonts w:ascii="Arial" w:hAnsi="Arial" w:cs="Arial"/>
          <w:color w:val="000000"/>
          <w:szCs w:val="22"/>
        </w:rPr>
        <w:t>Child protection</w:t>
      </w:r>
      <w:r w:rsidRPr="000E53D5">
        <w:rPr>
          <w:rFonts w:ascii="Arial" w:hAnsi="Arial" w:cs="Arial"/>
          <w:color w:val="000000"/>
          <w:szCs w:val="22"/>
        </w:rPr>
        <w:t>, as defined in</w:t>
      </w:r>
      <w:r w:rsidRPr="000E53D5">
        <w:rPr>
          <w:rStyle w:val="apple-converted-space"/>
          <w:rFonts w:ascii="Arial" w:eastAsia="Calibri" w:hAnsi="Arial" w:cs="Arial"/>
          <w:color w:val="000000"/>
          <w:szCs w:val="22"/>
        </w:rPr>
        <w:t> </w:t>
      </w:r>
      <w:r w:rsidRPr="000E53D5">
        <w:rPr>
          <w:rStyle w:val="Strong"/>
          <w:rFonts w:ascii="Arial" w:hAnsi="Arial" w:cs="Arial"/>
          <w:b w:val="0"/>
          <w:bCs w:val="0"/>
          <w:color w:val="000000"/>
          <w:szCs w:val="22"/>
        </w:rPr>
        <w:t xml:space="preserve">‘Working Together to Safeguard Children </w:t>
      </w:r>
      <w:r w:rsidR="009A2A54" w:rsidRPr="000E53D5">
        <w:rPr>
          <w:rStyle w:val="Strong"/>
          <w:rFonts w:ascii="Arial" w:hAnsi="Arial" w:cs="Arial"/>
          <w:b w:val="0"/>
          <w:bCs w:val="0"/>
          <w:color w:val="000000"/>
          <w:szCs w:val="22"/>
        </w:rPr>
        <w:t>(2026)</w:t>
      </w:r>
      <w:r w:rsidRPr="000E53D5">
        <w:rPr>
          <w:rStyle w:val="Strong"/>
          <w:rFonts w:ascii="Arial" w:hAnsi="Arial" w:cs="Arial"/>
          <w:b w:val="0"/>
          <w:bCs w:val="0"/>
          <w:color w:val="000000"/>
          <w:szCs w:val="22"/>
        </w:rPr>
        <w:t>’</w:t>
      </w:r>
      <w:r w:rsidRPr="000E53D5">
        <w:rPr>
          <w:rFonts w:ascii="Arial" w:hAnsi="Arial" w:cs="Arial"/>
          <w:color w:val="000000"/>
          <w:szCs w:val="22"/>
        </w:rPr>
        <w:t>, refers to the activity undertaken to protect individual children who are suffering, or are likely to suffer,</w:t>
      </w:r>
      <w:r w:rsidRPr="000E53D5">
        <w:rPr>
          <w:rStyle w:val="apple-converted-space"/>
          <w:rFonts w:ascii="Arial" w:eastAsia="Calibri" w:hAnsi="Arial" w:cs="Arial"/>
          <w:color w:val="000000"/>
          <w:szCs w:val="22"/>
        </w:rPr>
        <w:t> </w:t>
      </w:r>
      <w:r w:rsidRPr="000E53D5">
        <w:rPr>
          <w:rStyle w:val="Strong"/>
          <w:rFonts w:ascii="Arial" w:hAnsi="Arial" w:cs="Arial"/>
          <w:b w:val="0"/>
          <w:bCs w:val="0"/>
          <w:color w:val="000000"/>
          <w:szCs w:val="22"/>
        </w:rPr>
        <w:t>significant harm</w:t>
      </w:r>
      <w:r w:rsidRPr="000E53D5">
        <w:rPr>
          <w:rFonts w:ascii="Arial" w:hAnsi="Arial" w:cs="Arial"/>
          <w:color w:val="000000"/>
          <w:szCs w:val="22"/>
        </w:rPr>
        <w:t>. This includes timely assessment, intervention, and referral to statutory services where necessary.</w:t>
      </w:r>
    </w:p>
    <w:p w14:paraId="56CDA69A" w14:textId="77777777" w:rsidR="00F54AFE" w:rsidRPr="000E53D5" w:rsidRDefault="00F54AFE" w:rsidP="00BE1C9D">
      <w:pPr>
        <w:pStyle w:val="NormalWeb"/>
        <w:rPr>
          <w:rFonts w:ascii="Arial" w:hAnsi="Arial" w:cs="Arial"/>
          <w:color w:val="000000"/>
          <w:szCs w:val="22"/>
        </w:rPr>
      </w:pPr>
      <w:r w:rsidRPr="000E53D5">
        <w:rPr>
          <w:rFonts w:ascii="Arial" w:hAnsi="Arial" w:cs="Arial"/>
          <w:color w:val="000000"/>
          <w:szCs w:val="22"/>
        </w:rPr>
        <w:t>Safeguarding extends beyond child protection and includes:</w:t>
      </w:r>
    </w:p>
    <w:p w14:paraId="2A7D55DC"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promoting children’s health and wellbeing, including mental health;</w:t>
      </w:r>
    </w:p>
    <w:p w14:paraId="2553B2B0"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preventing harm from all forms of abuse, neglect, exploitation, or radicalisation;</w:t>
      </w:r>
    </w:p>
    <w:p w14:paraId="16FAD4A5"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ensuring online safety and protection from digital risks;</w:t>
      </w:r>
    </w:p>
    <w:p w14:paraId="2FBC7517"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early identification and support for children with additional needs (early help);</w:t>
      </w:r>
    </w:p>
    <w:p w14:paraId="6BE4C134"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addressing risks in the wider environment (contextual safeguarding); and</w:t>
      </w:r>
    </w:p>
    <w:p w14:paraId="41D4DD87" w14:textId="77777777" w:rsidR="00F54AFE" w:rsidRPr="000E53D5" w:rsidRDefault="00F54AFE" w:rsidP="003542D5">
      <w:pPr>
        <w:pStyle w:val="NormalWeb"/>
        <w:numPr>
          <w:ilvl w:val="0"/>
          <w:numId w:val="10"/>
        </w:numPr>
        <w:ind w:left="527" w:hanging="357"/>
        <w:rPr>
          <w:rFonts w:ascii="Arial" w:hAnsi="Arial" w:cs="Arial"/>
          <w:color w:val="000000"/>
          <w:szCs w:val="22"/>
        </w:rPr>
      </w:pPr>
      <w:r w:rsidRPr="000E53D5">
        <w:rPr>
          <w:rFonts w:ascii="Arial" w:hAnsi="Arial" w:cs="Arial"/>
          <w:color w:val="000000"/>
          <w:szCs w:val="22"/>
        </w:rPr>
        <w:t>listening to children’s voices and involving them in decisions affecting their welfare.</w:t>
      </w:r>
    </w:p>
    <w:p w14:paraId="217F97B5" w14:textId="48272390" w:rsidR="00792764" w:rsidRPr="000E53D5" w:rsidRDefault="00792764" w:rsidP="00BE1C9D">
      <w:pPr>
        <w:pStyle w:val="NormalWeb"/>
        <w:rPr>
          <w:rFonts w:ascii="Arial" w:hAnsi="Arial" w:cs="Arial"/>
          <w:szCs w:val="22"/>
        </w:rPr>
      </w:pPr>
      <w:r w:rsidRPr="000E53D5">
        <w:rPr>
          <w:rFonts w:ascii="Arial" w:hAnsi="Arial" w:cs="Arial"/>
          <w:b/>
          <w:bCs/>
          <w:szCs w:val="22"/>
        </w:rPr>
        <w:t xml:space="preserve">Staff </w:t>
      </w:r>
      <w:r w:rsidRPr="000E53D5">
        <w:rPr>
          <w:rFonts w:ascii="Arial" w:hAnsi="Arial" w:cs="Arial"/>
          <w:szCs w:val="22"/>
        </w:rPr>
        <w:t xml:space="preserve">refers to all those working for or on behalf of the </w:t>
      </w:r>
      <w:r w:rsidR="009D5636">
        <w:rPr>
          <w:rFonts w:ascii="Arial" w:hAnsi="Arial" w:cs="Arial"/>
          <w:szCs w:val="22"/>
        </w:rPr>
        <w:t>S</w:t>
      </w:r>
      <w:r w:rsidRPr="000E53D5">
        <w:rPr>
          <w:rFonts w:ascii="Arial" w:hAnsi="Arial" w:cs="Arial"/>
          <w:szCs w:val="22"/>
        </w:rPr>
        <w:t>chool, full time or part-time, temporary or permanent, in either a paid or voluntary capacity.</w:t>
      </w:r>
    </w:p>
    <w:p w14:paraId="36EBB1C1" w14:textId="0FED0619" w:rsidR="00792764" w:rsidRPr="000E53D5" w:rsidRDefault="00792764" w:rsidP="00BE1C9D">
      <w:pPr>
        <w:pStyle w:val="NormalWeb"/>
        <w:rPr>
          <w:rFonts w:ascii="Arial" w:hAnsi="Arial" w:cs="Arial"/>
          <w:szCs w:val="22"/>
        </w:rPr>
      </w:pPr>
      <w:r w:rsidRPr="000E53D5">
        <w:rPr>
          <w:rFonts w:ascii="Arial" w:hAnsi="Arial" w:cs="Arial"/>
          <w:b/>
          <w:bCs/>
          <w:szCs w:val="22"/>
        </w:rPr>
        <w:t xml:space="preserve">DSL </w:t>
      </w:r>
      <w:r w:rsidRPr="000E53D5">
        <w:rPr>
          <w:rFonts w:ascii="Arial" w:hAnsi="Arial" w:cs="Arial"/>
          <w:szCs w:val="22"/>
        </w:rPr>
        <w:t xml:space="preserve">refers to the </w:t>
      </w:r>
      <w:r w:rsidR="00897505" w:rsidRPr="000E53D5">
        <w:rPr>
          <w:rFonts w:ascii="Arial" w:hAnsi="Arial" w:cs="Arial"/>
          <w:szCs w:val="22"/>
        </w:rPr>
        <w:t xml:space="preserve">Designated Safeguarding Lead </w:t>
      </w:r>
      <w:r w:rsidRPr="000E53D5">
        <w:rPr>
          <w:rFonts w:ascii="Arial" w:hAnsi="Arial" w:cs="Arial"/>
          <w:szCs w:val="22"/>
        </w:rPr>
        <w:t xml:space="preserve">at the School. </w:t>
      </w:r>
    </w:p>
    <w:p w14:paraId="0B0EF908" w14:textId="6B843D4F" w:rsidR="00792764" w:rsidRPr="000E53D5" w:rsidRDefault="00792764" w:rsidP="00BE1C9D">
      <w:pPr>
        <w:pStyle w:val="NormalWeb"/>
        <w:rPr>
          <w:rFonts w:ascii="Arial" w:hAnsi="Arial" w:cs="Arial"/>
          <w:szCs w:val="22"/>
        </w:rPr>
      </w:pPr>
      <w:r w:rsidRPr="000E53D5">
        <w:rPr>
          <w:rFonts w:ascii="Arial" w:hAnsi="Arial" w:cs="Arial"/>
          <w:b/>
          <w:bCs/>
          <w:szCs w:val="22"/>
        </w:rPr>
        <w:t xml:space="preserve">Child </w:t>
      </w:r>
      <w:r w:rsidRPr="000E53D5">
        <w:rPr>
          <w:rFonts w:ascii="Arial" w:hAnsi="Arial" w:cs="Arial"/>
          <w:szCs w:val="22"/>
        </w:rPr>
        <w:t>inclu</w:t>
      </w:r>
      <w:r w:rsidR="00417CB5">
        <w:rPr>
          <w:rFonts w:ascii="Arial" w:hAnsi="Arial" w:cs="Arial"/>
          <w:szCs w:val="22"/>
        </w:rPr>
        <w:t>des all pupils at the school</w:t>
      </w:r>
      <w:r w:rsidRPr="000E53D5">
        <w:rPr>
          <w:rFonts w:ascii="Arial" w:hAnsi="Arial" w:cs="Arial"/>
          <w:szCs w:val="22"/>
        </w:rPr>
        <w:t xml:space="preserve">. </w:t>
      </w:r>
    </w:p>
    <w:p w14:paraId="5874590F" w14:textId="7856FDC9" w:rsidR="00792764" w:rsidRPr="000E53D5" w:rsidRDefault="00792764" w:rsidP="00BE1C9D">
      <w:pPr>
        <w:pStyle w:val="NormalWeb"/>
        <w:rPr>
          <w:rFonts w:ascii="Arial" w:hAnsi="Arial" w:cs="Arial"/>
          <w:szCs w:val="22"/>
        </w:rPr>
      </w:pPr>
      <w:r w:rsidRPr="000E53D5">
        <w:rPr>
          <w:rFonts w:ascii="Arial" w:hAnsi="Arial" w:cs="Arial"/>
          <w:b/>
          <w:bCs/>
          <w:szCs w:val="22"/>
        </w:rPr>
        <w:t xml:space="preserve">Parent </w:t>
      </w:r>
      <w:r w:rsidRPr="000E53D5">
        <w:rPr>
          <w:rFonts w:ascii="Arial" w:hAnsi="Arial" w:cs="Arial"/>
          <w:szCs w:val="22"/>
        </w:rPr>
        <w:t>refers to birth parents and other adults who are in a parenting role, for example, step</w:t>
      </w:r>
      <w:r w:rsidR="004965DC" w:rsidRPr="000E53D5">
        <w:rPr>
          <w:rFonts w:ascii="Arial" w:hAnsi="Arial" w:cs="Arial"/>
          <w:szCs w:val="22"/>
        </w:rPr>
        <w:t>-</w:t>
      </w:r>
      <w:r w:rsidRPr="000E53D5">
        <w:rPr>
          <w:rFonts w:ascii="Arial" w:hAnsi="Arial" w:cs="Arial"/>
          <w:szCs w:val="22"/>
        </w:rPr>
        <w:t>parents, foster carers and adoptive parents.</w:t>
      </w:r>
    </w:p>
    <w:p w14:paraId="609DAF3C" w14:textId="77777777" w:rsidR="00B23EEA" w:rsidRDefault="00792764" w:rsidP="00BE1C9D">
      <w:pPr>
        <w:pStyle w:val="NormalWeb"/>
        <w:rPr>
          <w:rFonts w:ascii="Arial" w:hAnsi="Arial" w:cs="Arial"/>
          <w:szCs w:val="22"/>
        </w:rPr>
      </w:pPr>
      <w:r w:rsidRPr="000E53D5">
        <w:rPr>
          <w:rFonts w:ascii="Arial" w:hAnsi="Arial" w:cs="Arial"/>
          <w:b/>
          <w:bCs/>
          <w:szCs w:val="22"/>
        </w:rPr>
        <w:t xml:space="preserve">Extra familial Harm - </w:t>
      </w:r>
      <w:r w:rsidR="009C5F9A" w:rsidRPr="000E53D5">
        <w:rPr>
          <w:rFonts w:ascii="Arial" w:hAnsi="Arial" w:cs="Arial"/>
          <w:szCs w:val="22"/>
        </w:rPr>
        <w:t xml:space="preserve">Extra-familial harm refers to abuse or exploitation occurring outside the family environment. </w:t>
      </w:r>
    </w:p>
    <w:p w14:paraId="47FB33FD" w14:textId="4ADB782A" w:rsidR="009C5F9A" w:rsidRPr="000E53D5" w:rsidRDefault="009C5F9A" w:rsidP="00BE1C9D">
      <w:pPr>
        <w:pStyle w:val="NormalWeb"/>
        <w:rPr>
          <w:rFonts w:ascii="Arial" w:hAnsi="Arial" w:cs="Arial"/>
          <w:szCs w:val="22"/>
        </w:rPr>
      </w:pPr>
      <w:r w:rsidRPr="000E53D5">
        <w:rPr>
          <w:rFonts w:ascii="Arial" w:hAnsi="Arial" w:cs="Arial"/>
          <w:b/>
          <w:bCs/>
          <w:szCs w:val="22"/>
        </w:rPr>
        <w:t xml:space="preserve">Contextual safeguarding </w:t>
      </w:r>
      <w:r w:rsidRPr="000E53D5">
        <w:rPr>
          <w:rFonts w:ascii="Arial" w:hAnsi="Arial" w:cs="Arial"/>
          <w:szCs w:val="22"/>
        </w:rPr>
        <w:t>refers to the approach used to understand and respond to the wider relationships, environments and circumstances in which such harm occurs.</w:t>
      </w:r>
      <w:bookmarkStart w:id="4" w:name="_Toc47373534"/>
      <w:r w:rsidRPr="000E53D5">
        <w:rPr>
          <w:rFonts w:ascii="Arial" w:hAnsi="Arial" w:cs="Arial"/>
          <w:szCs w:val="22"/>
        </w:rPr>
        <w:br/>
      </w:r>
      <w:r w:rsidRPr="000E53D5">
        <w:rPr>
          <w:rFonts w:ascii="Arial" w:hAnsi="Arial" w:cs="Arial"/>
          <w:szCs w:val="22"/>
        </w:rPr>
        <w:br/>
      </w:r>
      <w:r w:rsidRPr="000E53D5">
        <w:rPr>
          <w:rFonts w:ascii="Arial" w:hAnsi="Arial" w:cs="Arial"/>
          <w:b/>
          <w:bCs/>
          <w:szCs w:val="22"/>
        </w:rPr>
        <w:t>Family Help</w:t>
      </w:r>
      <w:r w:rsidRPr="000E53D5">
        <w:rPr>
          <w:rFonts w:ascii="Arial" w:hAnsi="Arial" w:cs="Arial"/>
          <w:szCs w:val="22"/>
        </w:rPr>
        <w:t xml:space="preserve"> refers to support provided to children and families as soon as problems emerge. It includes targeted early help and, where appropriate, statutory support provided to children in need under section 17 of the Children Act 1989.</w:t>
      </w:r>
    </w:p>
    <w:p w14:paraId="7B5FDE3A" w14:textId="33DF7F02" w:rsidR="00792764" w:rsidRPr="003204B4" w:rsidRDefault="00792764" w:rsidP="003967C6">
      <w:pPr>
        <w:pStyle w:val="Heading1"/>
      </w:pPr>
      <w:bookmarkStart w:id="5" w:name="_Toc238717058"/>
      <w:bookmarkStart w:id="6" w:name="_Toc238825666"/>
      <w:r w:rsidRPr="003967C6">
        <w:t>Introduction</w:t>
      </w:r>
      <w:bookmarkEnd w:id="4"/>
      <w:bookmarkEnd w:id="5"/>
      <w:bookmarkEnd w:id="6"/>
      <w:r w:rsidRPr="003204B4">
        <w:t xml:space="preserve"> </w:t>
      </w:r>
    </w:p>
    <w:p w14:paraId="424A2C55" w14:textId="312BC644" w:rsidR="00792764" w:rsidRPr="00AB2A29" w:rsidRDefault="00792764" w:rsidP="00BE1C9D">
      <w:pPr>
        <w:pStyle w:val="NormalWeb"/>
        <w:rPr>
          <w:rFonts w:ascii="Arial" w:eastAsia="Tahoma" w:hAnsi="Arial" w:cs="Arial"/>
          <w:szCs w:val="22"/>
          <w:lang w:eastAsia="en-US" w:bidi="en-US"/>
        </w:rPr>
      </w:pPr>
      <w:r w:rsidRPr="00AB2A29">
        <w:rPr>
          <w:rFonts w:ascii="Arial" w:eastAsia="Tahoma" w:hAnsi="Arial" w:cs="Arial"/>
          <w:szCs w:val="22"/>
          <w:lang w:eastAsia="en-US" w:bidi="en-US"/>
        </w:rPr>
        <w:t xml:space="preserve">At </w:t>
      </w:r>
      <w:r w:rsidR="00417CB5">
        <w:rPr>
          <w:rFonts w:ascii="Arial" w:eastAsia="Tahoma" w:hAnsi="Arial" w:cs="Arial"/>
          <w:szCs w:val="22"/>
          <w:lang w:eastAsia="en-US" w:bidi="en-US"/>
        </w:rPr>
        <w:t xml:space="preserve">Ashley High School </w:t>
      </w:r>
      <w:r w:rsidRPr="00AB2A29">
        <w:rPr>
          <w:rFonts w:ascii="Arial" w:eastAsia="Tahoma" w:hAnsi="Arial" w:cs="Arial"/>
          <w:szCs w:val="22"/>
          <w:lang w:eastAsia="en-US" w:bidi="en-US"/>
        </w:rPr>
        <w:t xml:space="preserve">we are committed to safeguarding children and young people, and we expect everyone who works in our </w:t>
      </w:r>
      <w:r w:rsidR="00417CB5">
        <w:rPr>
          <w:rFonts w:ascii="Arial" w:eastAsia="Tahoma" w:hAnsi="Arial" w:cs="Arial"/>
          <w:szCs w:val="22"/>
          <w:lang w:eastAsia="en-US" w:bidi="en-US"/>
        </w:rPr>
        <w:t>s</w:t>
      </w:r>
      <w:r w:rsidR="002028BE" w:rsidRPr="00AB2A29">
        <w:rPr>
          <w:rFonts w:ascii="Arial" w:eastAsia="Tahoma" w:hAnsi="Arial" w:cs="Arial"/>
          <w:szCs w:val="22"/>
          <w:lang w:eastAsia="en-US" w:bidi="en-US"/>
        </w:rPr>
        <w:t xml:space="preserve">chool </w:t>
      </w:r>
      <w:r w:rsidRPr="00AB2A29">
        <w:rPr>
          <w:rFonts w:ascii="Arial" w:eastAsia="Tahoma" w:hAnsi="Arial" w:cs="Arial"/>
          <w:szCs w:val="22"/>
          <w:lang w:eastAsia="en-US" w:bidi="en-US"/>
        </w:rPr>
        <w:t>to share this commitment.</w:t>
      </w:r>
      <w:r w:rsidR="00132003" w:rsidRPr="00AB2A29">
        <w:rPr>
          <w:rFonts w:ascii="Arial" w:eastAsia="Tahoma" w:hAnsi="Arial" w:cs="Arial"/>
          <w:szCs w:val="22"/>
          <w:lang w:eastAsia="en-US" w:bidi="en-US"/>
        </w:rPr>
        <w:t xml:space="preserve"> </w:t>
      </w:r>
      <w:r w:rsidRPr="00AB2A29">
        <w:rPr>
          <w:rFonts w:ascii="Arial" w:eastAsia="Tahoma" w:hAnsi="Arial" w:cs="Arial"/>
          <w:szCs w:val="22"/>
          <w:lang w:eastAsia="en-US" w:bidi="en-US"/>
        </w:rPr>
        <w:t xml:space="preserve">Adults in our </w:t>
      </w:r>
      <w:r w:rsidR="00417CB5">
        <w:rPr>
          <w:rFonts w:ascii="Arial" w:eastAsia="Tahoma" w:hAnsi="Arial" w:cs="Arial"/>
          <w:szCs w:val="22"/>
          <w:lang w:eastAsia="en-US" w:bidi="en-US"/>
        </w:rPr>
        <w:t>s</w:t>
      </w:r>
      <w:r w:rsidR="002028BE" w:rsidRPr="00AB2A29">
        <w:rPr>
          <w:rFonts w:ascii="Arial" w:eastAsia="Tahoma" w:hAnsi="Arial" w:cs="Arial"/>
          <w:szCs w:val="22"/>
          <w:lang w:eastAsia="en-US" w:bidi="en-US"/>
        </w:rPr>
        <w:t xml:space="preserve">chool </w:t>
      </w:r>
      <w:r w:rsidRPr="00AB2A29">
        <w:rPr>
          <w:rFonts w:ascii="Arial" w:eastAsia="Tahoma" w:hAnsi="Arial" w:cs="Arial"/>
          <w:szCs w:val="22"/>
          <w:lang w:eastAsia="en-US" w:bidi="en-US"/>
        </w:rPr>
        <w:t>take all welfare concerns seriously and encourage children and young people to talk to us about anything that worries them.</w:t>
      </w:r>
    </w:p>
    <w:p w14:paraId="7CCE3028" w14:textId="04DCD29C" w:rsidR="00AD6598" w:rsidRDefault="00E57168" w:rsidP="00BE1C9D">
      <w:pPr>
        <w:pStyle w:val="NormalWeb"/>
        <w:rPr>
          <w:rFonts w:ascii="Arial" w:eastAsia="Tahoma" w:hAnsi="Arial" w:cs="Arial"/>
          <w:szCs w:val="22"/>
          <w:lang w:val="en-US" w:eastAsia="en-US" w:bidi="en-US"/>
        </w:rPr>
      </w:pPr>
      <w:r w:rsidRPr="00E57168">
        <w:rPr>
          <w:rFonts w:ascii="Arial" w:eastAsia="Tahoma" w:hAnsi="Arial" w:cs="Arial"/>
          <w:szCs w:val="22"/>
          <w:lang w:val="en-US" w:eastAsia="en-US" w:bidi="en-US"/>
        </w:rPr>
        <w:t>We will act in accordance with the child's best interests, wishes and feelings, while meeting our safeguarding responsibilities and considering the safety and welfare of other children</w:t>
      </w:r>
      <w:r w:rsidR="00F019FC">
        <w:rPr>
          <w:rFonts w:ascii="Arial" w:eastAsia="Tahoma" w:hAnsi="Arial" w:cs="Arial"/>
          <w:szCs w:val="22"/>
          <w:lang w:val="en-US" w:eastAsia="en-US" w:bidi="en-US"/>
        </w:rPr>
        <w:t>.</w:t>
      </w:r>
      <w:r w:rsidRPr="00E57168">
        <w:rPr>
          <w:rFonts w:ascii="Arial" w:eastAsia="Tahoma" w:hAnsi="Arial" w:cs="Arial"/>
          <w:szCs w:val="22"/>
          <w:lang w:val="en-US" w:eastAsia="en-US" w:bidi="en-US"/>
        </w:rPr>
        <w:t xml:space="preserve"> </w:t>
      </w:r>
    </w:p>
    <w:p w14:paraId="47948884" w14:textId="59B1C9EF" w:rsidR="00132003" w:rsidRPr="00AB2A29" w:rsidRDefault="00417CB5" w:rsidP="00BE1C9D">
      <w:pPr>
        <w:pStyle w:val="NormalWeb"/>
        <w:rPr>
          <w:rFonts w:ascii="Arial" w:eastAsia="Tahoma" w:hAnsi="Arial" w:cs="Arial"/>
          <w:szCs w:val="22"/>
          <w:lang w:eastAsia="en-US" w:bidi="en-US"/>
        </w:rPr>
      </w:pPr>
      <w:r>
        <w:rPr>
          <w:rFonts w:ascii="Arial" w:eastAsia="Tahoma" w:hAnsi="Arial" w:cs="Arial"/>
          <w:szCs w:val="22"/>
          <w:lang w:eastAsia="en-US" w:bidi="en-US"/>
        </w:rPr>
        <w:t xml:space="preserve">All staff working at, or on behalf of, </w:t>
      </w:r>
      <w:r w:rsidRPr="00417CB5">
        <w:rPr>
          <w:rFonts w:ascii="Arial" w:eastAsia="Tahoma" w:hAnsi="Arial" w:cs="Arial"/>
          <w:szCs w:val="22"/>
          <w:lang w:eastAsia="en-US" w:bidi="en-US"/>
        </w:rPr>
        <w:t>Ashley High School</w:t>
      </w:r>
      <w:r w:rsidR="00132003" w:rsidRPr="00417CB5">
        <w:rPr>
          <w:rFonts w:ascii="Arial" w:eastAsia="Tahoma" w:hAnsi="Arial" w:cs="Arial"/>
          <w:szCs w:val="22"/>
          <w:lang w:eastAsia="en-US" w:bidi="en-US"/>
        </w:rPr>
        <w:t>, in</w:t>
      </w:r>
      <w:r w:rsidR="00132003" w:rsidRPr="00AB2A29">
        <w:rPr>
          <w:rFonts w:ascii="Arial" w:eastAsia="Tahoma" w:hAnsi="Arial" w:cs="Arial"/>
          <w:szCs w:val="22"/>
          <w:lang w:eastAsia="en-US" w:bidi="en-US"/>
        </w:rPr>
        <w:t xml:space="preserve">cluding those who do not work directly with children, are expected to read and understand at least Part One of </w:t>
      </w:r>
      <w:r>
        <w:rPr>
          <w:rFonts w:ascii="Arial" w:eastAsia="Tahoma" w:hAnsi="Arial" w:cs="Arial"/>
          <w:szCs w:val="22"/>
          <w:lang w:eastAsia="en-US" w:bidi="en-US"/>
        </w:rPr>
        <w:t>‘</w:t>
      </w:r>
      <w:r w:rsidR="00132003" w:rsidRPr="00AB2A29">
        <w:rPr>
          <w:rFonts w:ascii="Arial" w:eastAsia="Tahoma" w:hAnsi="Arial" w:cs="Arial"/>
          <w:szCs w:val="22"/>
          <w:lang w:eastAsia="en-US" w:bidi="en-US"/>
        </w:rPr>
        <w:t>Keeping Children Safe in Education</w:t>
      </w:r>
      <w:r>
        <w:rPr>
          <w:rFonts w:ascii="Arial" w:eastAsia="Tahoma" w:hAnsi="Arial" w:cs="Arial"/>
          <w:szCs w:val="22"/>
          <w:lang w:eastAsia="en-US" w:bidi="en-US"/>
        </w:rPr>
        <w:t>’</w:t>
      </w:r>
      <w:r w:rsidR="00132003" w:rsidRPr="00AB2A29">
        <w:rPr>
          <w:rFonts w:ascii="Arial" w:eastAsia="Tahoma" w:hAnsi="Arial" w:cs="Arial"/>
          <w:szCs w:val="22"/>
          <w:lang w:eastAsia="en-US" w:bidi="en-US"/>
        </w:rPr>
        <w:t xml:space="preserve"> 2026. The </w:t>
      </w:r>
      <w:r w:rsidR="002028BE" w:rsidRPr="00AB2A29">
        <w:rPr>
          <w:rFonts w:ascii="Arial" w:eastAsia="Tahoma" w:hAnsi="Arial" w:cs="Arial"/>
          <w:szCs w:val="22"/>
          <w:lang w:eastAsia="en-US" w:bidi="en-US"/>
        </w:rPr>
        <w:t>School</w:t>
      </w:r>
      <w:r w:rsidR="00132003" w:rsidRPr="00AB2A29">
        <w:rPr>
          <w:rFonts w:ascii="Arial" w:eastAsia="Tahoma" w:hAnsi="Arial" w:cs="Arial"/>
          <w:szCs w:val="22"/>
          <w:lang w:eastAsia="en-US" w:bidi="en-US"/>
        </w:rPr>
        <w:t xml:space="preserve"> will ensure that appropriate arrangements are in place to support staff to understand and discharge their safeguarding responsibilities.</w:t>
      </w:r>
    </w:p>
    <w:p w14:paraId="0AAD3DAB" w14:textId="4849D223" w:rsidR="00132003" w:rsidRPr="00417CB5" w:rsidRDefault="00132003" w:rsidP="001A6ABE">
      <w:pPr>
        <w:pStyle w:val="NormalWeb"/>
        <w:rPr>
          <w:rFonts w:ascii="Arial" w:eastAsia="Tahoma" w:hAnsi="Arial" w:cs="Arial"/>
          <w:szCs w:val="22"/>
          <w:lang w:eastAsia="en-US" w:bidi="en-US"/>
        </w:rPr>
      </w:pPr>
      <w:r w:rsidRPr="00AB2A29">
        <w:rPr>
          <w:rFonts w:ascii="Arial" w:hAnsi="Arial" w:cs="Arial"/>
          <w:szCs w:val="22"/>
        </w:rPr>
        <w:t xml:space="preserve">This policy forms part of the </w:t>
      </w:r>
      <w:r w:rsidR="00417CB5">
        <w:rPr>
          <w:rFonts w:ascii="Arial" w:hAnsi="Arial" w:cs="Arial"/>
          <w:szCs w:val="22"/>
        </w:rPr>
        <w:t>s</w:t>
      </w:r>
      <w:r w:rsidR="00555F67" w:rsidRPr="00AB2A29">
        <w:rPr>
          <w:rFonts w:ascii="Arial" w:hAnsi="Arial" w:cs="Arial"/>
          <w:szCs w:val="22"/>
        </w:rPr>
        <w:t>chool</w:t>
      </w:r>
      <w:r w:rsidRPr="00AB2A29">
        <w:rPr>
          <w:rFonts w:ascii="Arial" w:hAnsi="Arial" w:cs="Arial"/>
          <w:szCs w:val="22"/>
        </w:rPr>
        <w:t>’s wider safeguarding framework and should be read alongside:</w:t>
      </w:r>
    </w:p>
    <w:p w14:paraId="75B47121" w14:textId="7F079134" w:rsidR="000D3EB8" w:rsidRPr="00BA5585" w:rsidRDefault="00BA5585" w:rsidP="003542D5">
      <w:pPr>
        <w:pStyle w:val="NormalWeb"/>
        <w:numPr>
          <w:ilvl w:val="0"/>
          <w:numId w:val="11"/>
        </w:numPr>
        <w:ind w:left="527" w:hanging="357"/>
        <w:rPr>
          <w:rFonts w:ascii="Arial" w:hAnsi="Arial" w:cs="Arial"/>
          <w:szCs w:val="22"/>
        </w:rPr>
      </w:pPr>
      <w:r w:rsidRPr="00BA5585">
        <w:rPr>
          <w:rFonts w:ascii="Arial" w:hAnsi="Arial" w:cs="Arial"/>
          <w:color w:val="333333"/>
          <w:szCs w:val="22"/>
          <w:shd w:val="clear" w:color="auto" w:fill="FFFFFF"/>
        </w:rPr>
        <w:t>Allegation Management - Low Level Concerns Policy</w:t>
      </w:r>
    </w:p>
    <w:p w14:paraId="07887BA0" w14:textId="033BE31A" w:rsidR="00132003" w:rsidRPr="00AB2A29" w:rsidRDefault="00BA5585" w:rsidP="003542D5">
      <w:pPr>
        <w:pStyle w:val="NormalWeb"/>
        <w:numPr>
          <w:ilvl w:val="0"/>
          <w:numId w:val="11"/>
        </w:numPr>
        <w:ind w:left="527" w:hanging="357"/>
        <w:rPr>
          <w:rFonts w:ascii="Arial" w:hAnsi="Arial" w:cs="Arial"/>
          <w:szCs w:val="22"/>
        </w:rPr>
      </w:pPr>
      <w:r>
        <w:rPr>
          <w:rFonts w:ascii="Arial" w:hAnsi="Arial" w:cs="Arial"/>
          <w:szCs w:val="22"/>
        </w:rPr>
        <w:t>E-</w:t>
      </w:r>
      <w:r w:rsidR="00132003" w:rsidRPr="00AB2A29">
        <w:rPr>
          <w:rFonts w:ascii="Arial" w:hAnsi="Arial" w:cs="Arial"/>
          <w:szCs w:val="22"/>
        </w:rPr>
        <w:t>Safety Policy;</w:t>
      </w:r>
    </w:p>
    <w:p w14:paraId="19FB6705" w14:textId="05D871EC" w:rsidR="00132003" w:rsidRPr="00AB2A29"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Department for Education, Keeping Children Safe in Education 2026;</w:t>
      </w:r>
    </w:p>
    <w:p w14:paraId="5CABDFA4" w14:textId="5B971A03" w:rsidR="00132003"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Department for Education, Working Together to Safeguard Children 2026;</w:t>
      </w:r>
    </w:p>
    <w:p w14:paraId="3E7E8BB0" w14:textId="0C253A4F" w:rsidR="003939A8" w:rsidRPr="00AB2A29" w:rsidRDefault="006F684F" w:rsidP="003542D5">
      <w:pPr>
        <w:pStyle w:val="NormalWeb"/>
        <w:numPr>
          <w:ilvl w:val="0"/>
          <w:numId w:val="11"/>
        </w:numPr>
        <w:ind w:left="527" w:hanging="357"/>
        <w:rPr>
          <w:rFonts w:ascii="Arial" w:hAnsi="Arial" w:cs="Arial"/>
          <w:szCs w:val="22"/>
        </w:rPr>
      </w:pPr>
      <w:r w:rsidRPr="006F684F">
        <w:rPr>
          <w:rFonts w:ascii="Arial" w:hAnsi="Arial" w:cs="Arial"/>
          <w:szCs w:val="22"/>
          <w:lang w:bidi="en-US"/>
        </w:rPr>
        <w:t>Home Office (2023) ‘Prevent duty guidance: Guidance for specified authorities in England and Wales</w:t>
      </w:r>
      <w:r w:rsidR="00BA5585">
        <w:rPr>
          <w:rFonts w:ascii="Arial" w:hAnsi="Arial" w:cs="Arial"/>
          <w:szCs w:val="22"/>
          <w:lang w:bidi="en-US"/>
        </w:rPr>
        <w:t>;</w:t>
      </w:r>
    </w:p>
    <w:p w14:paraId="48AF7297" w14:textId="379D3F60" w:rsidR="00132003" w:rsidRPr="00AB2A29"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 xml:space="preserve">the Early Years Foundation Stage statutory </w:t>
      </w:r>
      <w:r w:rsidR="00BA5585">
        <w:rPr>
          <w:rFonts w:ascii="Arial" w:hAnsi="Arial" w:cs="Arial"/>
          <w:szCs w:val="22"/>
        </w:rPr>
        <w:t xml:space="preserve">framework, where applicable; </w:t>
      </w:r>
    </w:p>
    <w:p w14:paraId="0DCBE6CC" w14:textId="10FF593C" w:rsidR="00132003" w:rsidRPr="00AB2A29" w:rsidRDefault="00132003" w:rsidP="003542D5">
      <w:pPr>
        <w:pStyle w:val="NormalWeb"/>
        <w:numPr>
          <w:ilvl w:val="0"/>
          <w:numId w:val="11"/>
        </w:numPr>
        <w:ind w:left="527" w:hanging="357"/>
        <w:rPr>
          <w:rFonts w:ascii="Arial" w:hAnsi="Arial" w:cs="Arial"/>
          <w:szCs w:val="22"/>
        </w:rPr>
      </w:pPr>
      <w:r w:rsidRPr="00AB2A29">
        <w:rPr>
          <w:rFonts w:ascii="Arial" w:hAnsi="Arial" w:cs="Arial"/>
          <w:szCs w:val="22"/>
        </w:rPr>
        <w:t>the local safeguarding partners’ multi-agency safeguarding arrangements, threshold do</w:t>
      </w:r>
      <w:r w:rsidR="00BA5585">
        <w:rPr>
          <w:rFonts w:ascii="Arial" w:hAnsi="Arial" w:cs="Arial"/>
          <w:szCs w:val="22"/>
        </w:rPr>
        <w:t>cuments and referral procedures;</w:t>
      </w:r>
    </w:p>
    <w:p w14:paraId="118518B6" w14:textId="6BB10F69" w:rsidR="00697781" w:rsidRDefault="00BA5585" w:rsidP="003542D5">
      <w:pPr>
        <w:pStyle w:val="NormalWeb"/>
        <w:numPr>
          <w:ilvl w:val="0"/>
          <w:numId w:val="11"/>
        </w:numPr>
        <w:ind w:left="527" w:hanging="357"/>
        <w:rPr>
          <w:rFonts w:ascii="Arial" w:hAnsi="Arial" w:cs="Arial"/>
          <w:szCs w:val="22"/>
        </w:rPr>
      </w:pPr>
      <w:r>
        <w:rPr>
          <w:rFonts w:ascii="Arial" w:hAnsi="Arial" w:cs="Arial"/>
          <w:szCs w:val="22"/>
        </w:rPr>
        <w:t>Behaviour Policy; and</w:t>
      </w:r>
    </w:p>
    <w:p w14:paraId="02A9192C" w14:textId="5BE295B3" w:rsidR="00BA5585" w:rsidRPr="00AB2A29" w:rsidRDefault="00BA5585" w:rsidP="003542D5">
      <w:pPr>
        <w:pStyle w:val="NormalWeb"/>
        <w:numPr>
          <w:ilvl w:val="0"/>
          <w:numId w:val="11"/>
        </w:numPr>
        <w:ind w:left="527" w:hanging="357"/>
        <w:rPr>
          <w:rFonts w:ascii="Arial" w:hAnsi="Arial" w:cs="Arial"/>
          <w:szCs w:val="22"/>
        </w:rPr>
      </w:pPr>
      <w:r>
        <w:rPr>
          <w:rFonts w:ascii="Arial" w:hAnsi="Arial" w:cs="Arial"/>
          <w:szCs w:val="22"/>
        </w:rPr>
        <w:t>Positive Handling – Physical Intervention Policy</w:t>
      </w:r>
    </w:p>
    <w:p w14:paraId="6261CEB7" w14:textId="77777777" w:rsidR="00132003" w:rsidRPr="00AB2A29" w:rsidRDefault="00132003" w:rsidP="00BE1C9D">
      <w:pPr>
        <w:pStyle w:val="NormalWeb"/>
        <w:rPr>
          <w:rFonts w:ascii="Arial" w:hAnsi="Arial" w:cs="Arial"/>
          <w:szCs w:val="22"/>
        </w:rPr>
      </w:pPr>
      <w:r w:rsidRPr="00AB2A29">
        <w:rPr>
          <w:rFonts w:ascii="Arial" w:hAnsi="Arial" w:cs="Arial"/>
          <w:szCs w:val="22"/>
        </w:rPr>
        <w:t>This policy has regard to the following principal legislation:</w:t>
      </w:r>
    </w:p>
    <w:p w14:paraId="5D441B92" w14:textId="7E8765D6"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 Act 1989;</w:t>
      </w:r>
    </w:p>
    <w:p w14:paraId="18E288C2" w14:textId="402F2EC0"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 Act 2004;</w:t>
      </w:r>
    </w:p>
    <w:p w14:paraId="45A5305A" w14:textId="6D214A59"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 and Social Work Act 2017;</w:t>
      </w:r>
    </w:p>
    <w:p w14:paraId="6D3CB72C" w14:textId="312E26ED"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Education Act 2002;</w:t>
      </w:r>
    </w:p>
    <w:p w14:paraId="77F3C7ED" w14:textId="336FE123"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Safeguarding Vulnerable Groups Act 2006, as amended;</w:t>
      </w:r>
    </w:p>
    <w:p w14:paraId="5E49CA94" w14:textId="661CBEA0"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Data Protection Act 2018 and UK General Data Protection Regulation;</w:t>
      </w:r>
    </w:p>
    <w:p w14:paraId="4FED76CB" w14:textId="77C9E1D4"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Data (Use and Access) Act 2025;</w:t>
      </w:r>
    </w:p>
    <w:p w14:paraId="63F31A38" w14:textId="16E97CD3" w:rsidR="00132003" w:rsidRPr="00AB2A29"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Children’s Wellbeing and Schools Act 2026; and</w:t>
      </w:r>
    </w:p>
    <w:p w14:paraId="7130004F" w14:textId="16667968" w:rsidR="008C64B4" w:rsidRDefault="00132003" w:rsidP="003542D5">
      <w:pPr>
        <w:pStyle w:val="NormalWeb"/>
        <w:numPr>
          <w:ilvl w:val="0"/>
          <w:numId w:val="12"/>
        </w:numPr>
        <w:ind w:left="527" w:hanging="357"/>
        <w:rPr>
          <w:rFonts w:ascii="Arial" w:hAnsi="Arial" w:cs="Arial"/>
          <w:szCs w:val="22"/>
        </w:rPr>
      </w:pPr>
      <w:r w:rsidRPr="00AB2A29">
        <w:rPr>
          <w:rFonts w:ascii="Arial" w:hAnsi="Arial" w:cs="Arial"/>
          <w:szCs w:val="22"/>
        </w:rPr>
        <w:t>Crime and Policing Act 2026.</w:t>
      </w:r>
    </w:p>
    <w:p w14:paraId="43F10F3A" w14:textId="3E9D186C" w:rsidR="00EB509D" w:rsidRDefault="00A75E2E" w:rsidP="003542D5">
      <w:pPr>
        <w:pStyle w:val="NormalWeb"/>
        <w:numPr>
          <w:ilvl w:val="0"/>
          <w:numId w:val="12"/>
        </w:numPr>
        <w:ind w:left="527" w:hanging="357"/>
        <w:rPr>
          <w:rFonts w:ascii="Arial" w:hAnsi="Arial" w:cs="Arial"/>
          <w:szCs w:val="22"/>
        </w:rPr>
      </w:pPr>
      <w:r w:rsidRPr="00A75E2E">
        <w:rPr>
          <w:rFonts w:ascii="Arial" w:hAnsi="Arial" w:cs="Arial"/>
          <w:szCs w:val="22"/>
          <w:lang w:bidi="en-US"/>
        </w:rPr>
        <w:t>Counter-Terrorism and Security Act 2015</w:t>
      </w:r>
    </w:p>
    <w:p w14:paraId="2F0A2427" w14:textId="2BD5CA90" w:rsidR="009E577F" w:rsidRPr="00AB2A29" w:rsidRDefault="009E577F" w:rsidP="003542D5">
      <w:pPr>
        <w:pStyle w:val="NormalWeb"/>
        <w:numPr>
          <w:ilvl w:val="0"/>
          <w:numId w:val="12"/>
        </w:numPr>
        <w:ind w:left="527" w:hanging="357"/>
        <w:rPr>
          <w:rFonts w:ascii="Arial" w:hAnsi="Arial" w:cs="Arial"/>
          <w:szCs w:val="22"/>
        </w:rPr>
      </w:pPr>
      <w:r w:rsidRPr="009E577F">
        <w:rPr>
          <w:rFonts w:ascii="Arial" w:hAnsi="Arial" w:cs="Arial"/>
          <w:szCs w:val="22"/>
          <w:lang w:bidi="en-US"/>
        </w:rPr>
        <w:t>The Childcare (Disqualification) and Childcare (Early Years Provision Free of Charge) (Extended Entitlement) (Amendment) Regulations 2018</w:t>
      </w:r>
    </w:p>
    <w:p w14:paraId="768AA567" w14:textId="77777777" w:rsidR="00792764" w:rsidRPr="006D4891" w:rsidRDefault="00792764" w:rsidP="00BE1C9D">
      <w:pPr>
        <w:pStyle w:val="Heading1"/>
        <w:rPr>
          <w:rFonts w:cs="Arial"/>
          <w:sz w:val="24"/>
        </w:rPr>
      </w:pPr>
    </w:p>
    <w:p w14:paraId="36AB04FE" w14:textId="59C27E21" w:rsidR="00792764" w:rsidRPr="003204B4" w:rsidRDefault="00792764" w:rsidP="003204B4">
      <w:pPr>
        <w:pStyle w:val="Heading1"/>
      </w:pPr>
      <w:bookmarkStart w:id="7" w:name="_Toc47373535"/>
      <w:bookmarkStart w:id="8" w:name="_Toc238717059"/>
      <w:bookmarkStart w:id="9" w:name="_Toc238825667"/>
      <w:r w:rsidRPr="003204B4">
        <w:t>Key Staff and Contacts</w:t>
      </w:r>
      <w:bookmarkStart w:id="10" w:name="_Toc450659773"/>
      <w:bookmarkEnd w:id="7"/>
      <w:bookmarkEnd w:id="8"/>
      <w:bookmarkEnd w:id="9"/>
    </w:p>
    <w:p w14:paraId="59EB5425" w14:textId="77777777" w:rsidR="00792764" w:rsidRPr="006D4891" w:rsidRDefault="00792764" w:rsidP="00BE1C9D">
      <w:pPr>
        <w:rPr>
          <w:rFonts w:cs="Arial"/>
          <w:sz w:val="24"/>
          <w:szCs w:val="24"/>
          <w:lang w:val="en-GB"/>
        </w:rPr>
      </w:pPr>
    </w:p>
    <w:p w14:paraId="4390CB57" w14:textId="77777777" w:rsidR="0020151A" w:rsidRPr="00F62EA5" w:rsidRDefault="0020151A" w:rsidP="003204B4">
      <w:pPr>
        <w:pStyle w:val="Heading2"/>
      </w:pPr>
      <w:bookmarkStart w:id="11" w:name="_Toc175303689"/>
      <w:bookmarkStart w:id="12" w:name="_Toc238717060"/>
      <w:bookmarkStart w:id="13" w:name="_Toc238825668"/>
      <w:bookmarkEnd w:id="10"/>
      <w:r w:rsidRPr="00F62EA5">
        <w:t>School Context</w:t>
      </w:r>
      <w:bookmarkEnd w:id="11"/>
      <w:bookmarkEnd w:id="12"/>
      <w:bookmarkEnd w:id="13"/>
    </w:p>
    <w:p w14:paraId="24D5A13F" w14:textId="25BB3830" w:rsidR="0020151A" w:rsidRDefault="0020151A" w:rsidP="0020151A">
      <w:pPr>
        <w:rPr>
          <w:rFonts w:asciiTheme="majorHAnsi" w:hAnsiTheme="majorHAnsi" w:cstheme="majorHAnsi"/>
          <w:bCs/>
        </w:rPr>
      </w:pPr>
    </w:p>
    <w:p w14:paraId="723DC212" w14:textId="48681F95" w:rsidR="00BA5585" w:rsidRDefault="00BA5585" w:rsidP="00BA5585">
      <w:pPr>
        <w:rPr>
          <w:rFonts w:asciiTheme="majorHAnsi" w:hAnsiTheme="majorHAnsi" w:cstheme="majorHAnsi"/>
          <w:bCs/>
        </w:rPr>
      </w:pPr>
      <w:r>
        <w:rPr>
          <w:rFonts w:asciiTheme="majorHAnsi" w:hAnsiTheme="majorHAnsi" w:cstheme="majorHAnsi"/>
          <w:bCs/>
        </w:rPr>
        <w:t>Ashley High School is a state-maintained secondary school and 6</w:t>
      </w:r>
      <w:r w:rsidRPr="003E12C7">
        <w:rPr>
          <w:rFonts w:asciiTheme="majorHAnsi" w:hAnsiTheme="majorHAnsi" w:cstheme="majorHAnsi"/>
          <w:bCs/>
          <w:vertAlign w:val="superscript"/>
        </w:rPr>
        <w:t>th</w:t>
      </w:r>
      <w:r>
        <w:rPr>
          <w:rFonts w:asciiTheme="majorHAnsi" w:hAnsiTheme="majorHAnsi" w:cstheme="majorHAnsi"/>
          <w:bCs/>
        </w:rPr>
        <w:t xml:space="preserve"> form for SEN pupils, specifically those with autism and/or social communication difficulties. All of our pupils are in possession of an Education, Health &amp; Care plan and may be considered extremely vulnerable due to their additional needs. The school are fully committed to ensuring the safeguarding and wellbeing of all pupils and work collaboratively with other agencies on a daily basis to support this commitment. This policy has been written in conjunction with all staff (in line with KCSiE 2026) and the local authority, and has been ratified by the Governing Body.</w:t>
      </w:r>
    </w:p>
    <w:p w14:paraId="1A675DBC" w14:textId="160759FC" w:rsidR="00BA5585" w:rsidRDefault="00BA5585" w:rsidP="0020151A">
      <w:pPr>
        <w:rPr>
          <w:rFonts w:asciiTheme="majorHAnsi" w:hAnsiTheme="majorHAnsi" w:cstheme="majorHAnsi"/>
          <w:bCs/>
        </w:rPr>
      </w:pPr>
    </w:p>
    <w:p w14:paraId="3313CEB9" w14:textId="77777777" w:rsidR="00BA5585" w:rsidRPr="005F06D3" w:rsidRDefault="00BA5585" w:rsidP="0020151A">
      <w:pPr>
        <w:rPr>
          <w:rFonts w:asciiTheme="majorHAnsi" w:hAnsiTheme="majorHAnsi" w:cstheme="majorHAnsi"/>
          <w:bCs/>
        </w:rPr>
      </w:pPr>
    </w:p>
    <w:tbl>
      <w:tblPr>
        <w:tblStyle w:val="TableGrid"/>
        <w:tblW w:w="0" w:type="auto"/>
        <w:tblLook w:val="04A0" w:firstRow="1" w:lastRow="0" w:firstColumn="1" w:lastColumn="0" w:noHBand="0" w:noVBand="1"/>
      </w:tblPr>
      <w:tblGrid>
        <w:gridCol w:w="2947"/>
        <w:gridCol w:w="2196"/>
        <w:gridCol w:w="3873"/>
      </w:tblGrid>
      <w:tr w:rsidR="0020151A" w14:paraId="744C55DD" w14:textId="77777777" w:rsidTr="009D7A07">
        <w:tc>
          <w:tcPr>
            <w:tcW w:w="2947" w:type="dxa"/>
          </w:tcPr>
          <w:p w14:paraId="3297C328" w14:textId="77777777" w:rsidR="0020151A" w:rsidRPr="00BA5585" w:rsidRDefault="0020151A" w:rsidP="009D7A07">
            <w:pPr>
              <w:pStyle w:val="NoSpacing"/>
              <w:rPr>
                <w:rFonts w:cs="Arial"/>
                <w:b/>
              </w:rPr>
            </w:pPr>
            <w:r w:rsidRPr="00BA5585">
              <w:rPr>
                <w:b/>
              </w:rPr>
              <w:t>Key Contacts</w:t>
            </w:r>
          </w:p>
        </w:tc>
        <w:tc>
          <w:tcPr>
            <w:tcW w:w="2196" w:type="dxa"/>
          </w:tcPr>
          <w:p w14:paraId="0326A423" w14:textId="77777777" w:rsidR="0020151A" w:rsidRPr="00BA5585" w:rsidRDefault="0020151A" w:rsidP="009D7A07">
            <w:pPr>
              <w:pStyle w:val="NoSpacing"/>
              <w:rPr>
                <w:b/>
              </w:rPr>
            </w:pPr>
            <w:r w:rsidRPr="00BA5585">
              <w:rPr>
                <w:b/>
              </w:rPr>
              <w:t>Name</w:t>
            </w:r>
          </w:p>
        </w:tc>
        <w:tc>
          <w:tcPr>
            <w:tcW w:w="3873" w:type="dxa"/>
          </w:tcPr>
          <w:p w14:paraId="7C737494" w14:textId="77777777" w:rsidR="0020151A" w:rsidRPr="00BA5585" w:rsidRDefault="0020151A" w:rsidP="009D7A07">
            <w:pPr>
              <w:pStyle w:val="NoSpacing"/>
              <w:rPr>
                <w:b/>
              </w:rPr>
            </w:pPr>
            <w:r w:rsidRPr="00BA5585">
              <w:rPr>
                <w:b/>
              </w:rPr>
              <w:t>Contact Details</w:t>
            </w:r>
          </w:p>
        </w:tc>
      </w:tr>
      <w:tr w:rsidR="00BA5585" w14:paraId="7E14597E" w14:textId="77777777" w:rsidTr="009D7A07">
        <w:tc>
          <w:tcPr>
            <w:tcW w:w="2947" w:type="dxa"/>
          </w:tcPr>
          <w:p w14:paraId="2F86F90C" w14:textId="4F05080C" w:rsidR="00BA5585" w:rsidRPr="00BA5585" w:rsidRDefault="00BA5585" w:rsidP="00BA5585">
            <w:pPr>
              <w:pStyle w:val="NoSpacing"/>
              <w:rPr>
                <w:rFonts w:cstheme="minorHAnsi"/>
              </w:rPr>
            </w:pPr>
            <w:r>
              <w:rPr>
                <w:rFonts w:cstheme="minorHAnsi"/>
              </w:rPr>
              <w:t>Head Teacher</w:t>
            </w:r>
          </w:p>
        </w:tc>
        <w:tc>
          <w:tcPr>
            <w:tcW w:w="2196" w:type="dxa"/>
          </w:tcPr>
          <w:p w14:paraId="680CFB47" w14:textId="3557CC9D" w:rsidR="00BA5585" w:rsidRPr="00465E90" w:rsidRDefault="00BA5585" w:rsidP="00BA5585">
            <w:pPr>
              <w:pStyle w:val="NoSpacing"/>
              <w:rPr>
                <w:rFonts w:cstheme="minorHAnsi"/>
              </w:rPr>
            </w:pPr>
            <w:r>
              <w:rPr>
                <w:rFonts w:cstheme="minorHAnsi"/>
              </w:rPr>
              <w:t>Diane Wilson</w:t>
            </w:r>
          </w:p>
        </w:tc>
        <w:tc>
          <w:tcPr>
            <w:tcW w:w="3873" w:type="dxa"/>
          </w:tcPr>
          <w:p w14:paraId="5510BC4B" w14:textId="045179A8" w:rsidR="00BA5585" w:rsidRPr="00465E90" w:rsidRDefault="004F7B0F" w:rsidP="00BA5585">
            <w:pPr>
              <w:pStyle w:val="NoSpacing"/>
              <w:rPr>
                <w:rFonts w:cstheme="minorHAnsi"/>
              </w:rPr>
            </w:pPr>
            <w:hyperlink r:id="rId18" w:history="1">
              <w:r w:rsidR="00BA5585" w:rsidRPr="00F1713A">
                <w:rPr>
                  <w:rStyle w:val="Hyperlink"/>
                  <w:rFonts w:cstheme="minorHAnsi"/>
                </w:rPr>
                <w:t>sec.ashley@haltonlearning.net</w:t>
              </w:r>
            </w:hyperlink>
            <w:r w:rsidR="00BA5585">
              <w:rPr>
                <w:rFonts w:cstheme="minorHAnsi"/>
              </w:rPr>
              <w:t xml:space="preserve"> </w:t>
            </w:r>
          </w:p>
        </w:tc>
      </w:tr>
      <w:tr w:rsidR="00BA5585" w14:paraId="4CBB1214" w14:textId="77777777" w:rsidTr="009D7A07">
        <w:tc>
          <w:tcPr>
            <w:tcW w:w="2947" w:type="dxa"/>
          </w:tcPr>
          <w:p w14:paraId="6DBA2537" w14:textId="77777777" w:rsidR="00BA5585" w:rsidRPr="00BA5585" w:rsidRDefault="00BA5585" w:rsidP="00BA5585">
            <w:pPr>
              <w:pStyle w:val="NoSpacing"/>
              <w:rPr>
                <w:rFonts w:cstheme="minorHAnsi"/>
              </w:rPr>
            </w:pPr>
            <w:r w:rsidRPr="00BA5585">
              <w:rPr>
                <w:rFonts w:cstheme="minorHAnsi"/>
              </w:rPr>
              <w:t>Designated Safeguarding Lead</w:t>
            </w:r>
          </w:p>
        </w:tc>
        <w:tc>
          <w:tcPr>
            <w:tcW w:w="2196" w:type="dxa"/>
          </w:tcPr>
          <w:p w14:paraId="1932A54C" w14:textId="44B4E2FE" w:rsidR="00BA5585" w:rsidRPr="00465E90" w:rsidRDefault="00BA5585" w:rsidP="00BA5585">
            <w:pPr>
              <w:pStyle w:val="NoSpacing"/>
              <w:rPr>
                <w:rFonts w:cstheme="minorHAnsi"/>
              </w:rPr>
            </w:pPr>
            <w:r>
              <w:rPr>
                <w:rFonts w:cstheme="minorHAnsi"/>
              </w:rPr>
              <w:t>Mike Jones</w:t>
            </w:r>
          </w:p>
        </w:tc>
        <w:tc>
          <w:tcPr>
            <w:tcW w:w="3873" w:type="dxa"/>
          </w:tcPr>
          <w:p w14:paraId="6A75169E" w14:textId="77777777" w:rsidR="00BA5585" w:rsidRDefault="004F7B0F" w:rsidP="00BA5585">
            <w:pPr>
              <w:pStyle w:val="NoSpacing"/>
              <w:rPr>
                <w:rFonts w:cstheme="minorHAnsi"/>
              </w:rPr>
            </w:pPr>
            <w:hyperlink r:id="rId19" w:history="1">
              <w:r w:rsidR="00BA5585" w:rsidRPr="00F1713A">
                <w:rPr>
                  <w:rStyle w:val="Hyperlink"/>
                  <w:rFonts w:cstheme="minorHAnsi"/>
                </w:rPr>
                <w:t>sec.ashley@haltonlearning.net</w:t>
              </w:r>
            </w:hyperlink>
            <w:r w:rsidR="00BA5585">
              <w:rPr>
                <w:rFonts w:cstheme="minorHAnsi"/>
              </w:rPr>
              <w:t xml:space="preserve">  </w:t>
            </w:r>
          </w:p>
          <w:p w14:paraId="46FC00E4" w14:textId="28F19E44" w:rsidR="00BA5585" w:rsidRPr="00465E90" w:rsidRDefault="00BA5585" w:rsidP="00BA5585">
            <w:pPr>
              <w:pStyle w:val="NoSpacing"/>
              <w:rPr>
                <w:rFonts w:cstheme="minorHAnsi"/>
              </w:rPr>
            </w:pPr>
            <w:r>
              <w:rPr>
                <w:rFonts w:cstheme="minorHAnsi"/>
              </w:rPr>
              <w:t>0151 424 4892</w:t>
            </w:r>
          </w:p>
        </w:tc>
      </w:tr>
      <w:tr w:rsidR="00BA5585" w14:paraId="193A825B" w14:textId="77777777" w:rsidTr="009D7A07">
        <w:tc>
          <w:tcPr>
            <w:tcW w:w="2947" w:type="dxa"/>
          </w:tcPr>
          <w:p w14:paraId="3FB16EA5" w14:textId="4488C597" w:rsidR="00BA5585" w:rsidRPr="00BA5585" w:rsidRDefault="00BA5585" w:rsidP="00BA5585">
            <w:pPr>
              <w:pStyle w:val="NoSpacing"/>
              <w:rPr>
                <w:rFonts w:cstheme="minorHAnsi"/>
              </w:rPr>
            </w:pPr>
            <w:r w:rsidRPr="00BA5585">
              <w:rPr>
                <w:rFonts w:cstheme="minorHAnsi"/>
              </w:rPr>
              <w:t>Deputy</w:t>
            </w:r>
            <w:r>
              <w:rPr>
                <w:rFonts w:cstheme="minorHAnsi"/>
              </w:rPr>
              <w:t xml:space="preserve"> Designated Safeguarding Leads</w:t>
            </w:r>
            <w:r w:rsidRPr="00BA5585">
              <w:rPr>
                <w:rFonts w:cstheme="minorHAnsi"/>
              </w:rPr>
              <w:t xml:space="preserve"> </w:t>
            </w:r>
          </w:p>
        </w:tc>
        <w:tc>
          <w:tcPr>
            <w:tcW w:w="2196" w:type="dxa"/>
          </w:tcPr>
          <w:p w14:paraId="14EE8091" w14:textId="58515BA3" w:rsidR="00BA5585" w:rsidRPr="00465E90" w:rsidRDefault="00BA5585" w:rsidP="00BA5585">
            <w:pPr>
              <w:pStyle w:val="NoSpacing"/>
              <w:rPr>
                <w:rFonts w:cstheme="minorHAnsi"/>
              </w:rPr>
            </w:pPr>
            <w:r>
              <w:rPr>
                <w:rFonts w:cstheme="minorHAnsi"/>
              </w:rPr>
              <w:t>Diane Wilson</w:t>
            </w:r>
          </w:p>
        </w:tc>
        <w:tc>
          <w:tcPr>
            <w:tcW w:w="3873" w:type="dxa"/>
          </w:tcPr>
          <w:p w14:paraId="60858E45" w14:textId="77777777" w:rsidR="00BA5585" w:rsidRDefault="004F7B0F" w:rsidP="00BA5585">
            <w:pPr>
              <w:pStyle w:val="NoSpacing"/>
              <w:rPr>
                <w:rFonts w:cstheme="minorHAnsi"/>
              </w:rPr>
            </w:pPr>
            <w:hyperlink r:id="rId20" w:history="1">
              <w:r w:rsidR="00BA5585" w:rsidRPr="00F1713A">
                <w:rPr>
                  <w:rStyle w:val="Hyperlink"/>
                  <w:rFonts w:cstheme="minorHAnsi"/>
                </w:rPr>
                <w:t>sec.ashley@haltonlearning.net</w:t>
              </w:r>
            </w:hyperlink>
            <w:r w:rsidR="00BA5585">
              <w:rPr>
                <w:rFonts w:cstheme="minorHAnsi"/>
              </w:rPr>
              <w:t xml:space="preserve"> </w:t>
            </w:r>
          </w:p>
          <w:p w14:paraId="1CC6FF3D" w14:textId="59F53B64" w:rsidR="00D25133" w:rsidRPr="00465E90" w:rsidRDefault="00D25133" w:rsidP="00BA5585">
            <w:pPr>
              <w:pStyle w:val="NoSpacing"/>
              <w:rPr>
                <w:rFonts w:cstheme="minorHAnsi"/>
              </w:rPr>
            </w:pPr>
            <w:r>
              <w:rPr>
                <w:rFonts w:cstheme="minorHAnsi"/>
              </w:rPr>
              <w:t>0151 424 4892</w:t>
            </w:r>
          </w:p>
        </w:tc>
      </w:tr>
      <w:tr w:rsidR="00BA5585" w14:paraId="5900A9C7" w14:textId="77777777" w:rsidTr="009D7A07">
        <w:tc>
          <w:tcPr>
            <w:tcW w:w="2947" w:type="dxa"/>
          </w:tcPr>
          <w:p w14:paraId="74A7A390" w14:textId="77777777" w:rsidR="00BA5585" w:rsidRPr="00BA5585" w:rsidRDefault="00BA5585" w:rsidP="00BA5585">
            <w:pPr>
              <w:pStyle w:val="NoSpacing"/>
              <w:rPr>
                <w:rFonts w:cstheme="minorHAnsi"/>
              </w:rPr>
            </w:pPr>
            <w:r w:rsidRPr="00BA5585">
              <w:rPr>
                <w:rFonts w:cstheme="minorHAnsi"/>
              </w:rPr>
              <w:t>Additional members of the Safeguarding Team</w:t>
            </w:r>
          </w:p>
        </w:tc>
        <w:tc>
          <w:tcPr>
            <w:tcW w:w="2196" w:type="dxa"/>
          </w:tcPr>
          <w:p w14:paraId="4DD42184" w14:textId="77777777" w:rsidR="00BA5585" w:rsidRDefault="00BA5585" w:rsidP="00BA5585">
            <w:pPr>
              <w:pStyle w:val="NoSpacing"/>
              <w:rPr>
                <w:rFonts w:cstheme="minorHAnsi"/>
              </w:rPr>
            </w:pPr>
            <w:r>
              <w:rPr>
                <w:rFonts w:cstheme="minorHAnsi"/>
              </w:rPr>
              <w:t>Nicola Lightfoot</w:t>
            </w:r>
          </w:p>
          <w:p w14:paraId="5E169DBE" w14:textId="5E248E65" w:rsidR="00BA5585" w:rsidRDefault="00BA5585" w:rsidP="00BA5585">
            <w:pPr>
              <w:pStyle w:val="NoSpacing"/>
              <w:rPr>
                <w:rFonts w:cstheme="minorHAnsi"/>
              </w:rPr>
            </w:pPr>
            <w:r>
              <w:rPr>
                <w:rFonts w:cstheme="minorHAnsi"/>
              </w:rPr>
              <w:t>Rob Jenkins</w:t>
            </w:r>
          </w:p>
          <w:p w14:paraId="3B779F32" w14:textId="314F378F" w:rsidR="00D25133" w:rsidRDefault="00D25133" w:rsidP="00BA5585">
            <w:pPr>
              <w:pStyle w:val="NoSpacing"/>
              <w:rPr>
                <w:rFonts w:cstheme="minorHAnsi"/>
              </w:rPr>
            </w:pPr>
            <w:r>
              <w:rPr>
                <w:rFonts w:cstheme="minorHAnsi"/>
              </w:rPr>
              <w:t>Claire Lynch</w:t>
            </w:r>
          </w:p>
          <w:p w14:paraId="24AE653B" w14:textId="77777777" w:rsidR="00BA5585" w:rsidRDefault="00BA5585" w:rsidP="00BA5585">
            <w:pPr>
              <w:pStyle w:val="NoSpacing"/>
              <w:rPr>
                <w:rFonts w:cstheme="minorHAnsi"/>
              </w:rPr>
            </w:pPr>
            <w:r>
              <w:rPr>
                <w:rFonts w:cstheme="minorHAnsi"/>
              </w:rPr>
              <w:t>Jane Lunt</w:t>
            </w:r>
          </w:p>
          <w:p w14:paraId="516E4ECA" w14:textId="77777777" w:rsidR="00BA5585" w:rsidRDefault="00BA5585" w:rsidP="00BA5585">
            <w:pPr>
              <w:pStyle w:val="NoSpacing"/>
              <w:rPr>
                <w:rFonts w:cstheme="minorHAnsi"/>
              </w:rPr>
            </w:pPr>
            <w:r>
              <w:rPr>
                <w:rFonts w:cstheme="minorHAnsi"/>
              </w:rPr>
              <w:t>Emma Pearsall</w:t>
            </w:r>
          </w:p>
          <w:p w14:paraId="5E3AC897" w14:textId="0FD18ABB" w:rsidR="00BA5585" w:rsidRPr="00465E90" w:rsidRDefault="00BA5585" w:rsidP="00BA5585">
            <w:pPr>
              <w:pStyle w:val="NoSpacing"/>
              <w:rPr>
                <w:rFonts w:cstheme="minorHAnsi"/>
              </w:rPr>
            </w:pPr>
            <w:r>
              <w:rPr>
                <w:rFonts w:cstheme="minorHAnsi"/>
              </w:rPr>
              <w:t>Lauren Kirwan</w:t>
            </w:r>
          </w:p>
        </w:tc>
        <w:tc>
          <w:tcPr>
            <w:tcW w:w="3873" w:type="dxa"/>
          </w:tcPr>
          <w:p w14:paraId="74C3D842" w14:textId="77777777" w:rsidR="00BA5585" w:rsidRDefault="004F7B0F" w:rsidP="00BA5585">
            <w:pPr>
              <w:pStyle w:val="NoSpacing"/>
              <w:rPr>
                <w:rFonts w:cstheme="minorHAnsi"/>
              </w:rPr>
            </w:pPr>
            <w:hyperlink r:id="rId21" w:history="1">
              <w:r w:rsidR="00BA5585" w:rsidRPr="00F1713A">
                <w:rPr>
                  <w:rStyle w:val="Hyperlink"/>
                  <w:rFonts w:cstheme="minorHAnsi"/>
                </w:rPr>
                <w:t>sec.ashley@haltonlearning.net</w:t>
              </w:r>
            </w:hyperlink>
            <w:r w:rsidR="00BA5585">
              <w:rPr>
                <w:rFonts w:cstheme="minorHAnsi"/>
              </w:rPr>
              <w:t xml:space="preserve"> </w:t>
            </w:r>
          </w:p>
          <w:p w14:paraId="102E3DAC" w14:textId="184C6240" w:rsidR="00BA5585" w:rsidRPr="00465E90" w:rsidRDefault="00BA5585" w:rsidP="00BA5585">
            <w:pPr>
              <w:pStyle w:val="NoSpacing"/>
              <w:rPr>
                <w:rFonts w:cstheme="minorHAnsi"/>
              </w:rPr>
            </w:pPr>
            <w:r>
              <w:rPr>
                <w:rFonts w:cstheme="minorHAnsi"/>
              </w:rPr>
              <w:t>0151 424 4892</w:t>
            </w:r>
          </w:p>
        </w:tc>
      </w:tr>
      <w:tr w:rsidR="00BA5585" w14:paraId="5056E21D" w14:textId="77777777" w:rsidTr="009D7A07">
        <w:tc>
          <w:tcPr>
            <w:tcW w:w="2947" w:type="dxa"/>
          </w:tcPr>
          <w:p w14:paraId="097E1D46" w14:textId="77777777" w:rsidR="00BA5585" w:rsidRPr="00BA5585" w:rsidRDefault="00BA5585" w:rsidP="00BA5585">
            <w:pPr>
              <w:pStyle w:val="NoSpacing"/>
              <w:rPr>
                <w:rFonts w:cstheme="minorHAnsi"/>
              </w:rPr>
            </w:pPr>
            <w:r w:rsidRPr="00BA5585">
              <w:rPr>
                <w:rFonts w:cstheme="minorHAnsi"/>
              </w:rPr>
              <w:t>Designated Safeguarding Governor</w:t>
            </w:r>
          </w:p>
        </w:tc>
        <w:tc>
          <w:tcPr>
            <w:tcW w:w="2196" w:type="dxa"/>
          </w:tcPr>
          <w:p w14:paraId="4635C213" w14:textId="4561F7E8" w:rsidR="00BA5585" w:rsidRPr="00465E90" w:rsidRDefault="00BA5585" w:rsidP="00BA5585">
            <w:pPr>
              <w:pStyle w:val="NoSpacing"/>
              <w:rPr>
                <w:rFonts w:cstheme="minorHAnsi"/>
              </w:rPr>
            </w:pPr>
            <w:r>
              <w:rPr>
                <w:rFonts w:cstheme="minorHAnsi"/>
              </w:rPr>
              <w:t>Jane Tetlow</w:t>
            </w:r>
          </w:p>
        </w:tc>
        <w:tc>
          <w:tcPr>
            <w:tcW w:w="3873" w:type="dxa"/>
          </w:tcPr>
          <w:p w14:paraId="5A706422" w14:textId="77777777" w:rsidR="00BA5585" w:rsidRDefault="004F7B0F" w:rsidP="00BA5585">
            <w:pPr>
              <w:pStyle w:val="NoSpacing"/>
              <w:rPr>
                <w:rFonts w:cstheme="minorHAnsi"/>
              </w:rPr>
            </w:pPr>
            <w:hyperlink r:id="rId22" w:history="1">
              <w:r w:rsidR="00BA5585" w:rsidRPr="00F1713A">
                <w:rPr>
                  <w:rStyle w:val="Hyperlink"/>
                  <w:rFonts w:cstheme="minorHAnsi"/>
                </w:rPr>
                <w:t>sec.ashley@haltonlearning.net</w:t>
              </w:r>
            </w:hyperlink>
            <w:r w:rsidR="00BA5585">
              <w:rPr>
                <w:rFonts w:cstheme="minorHAnsi"/>
              </w:rPr>
              <w:t xml:space="preserve">  </w:t>
            </w:r>
          </w:p>
          <w:p w14:paraId="17631CDC" w14:textId="24BE58ED" w:rsidR="00BA5585" w:rsidRPr="00465E90" w:rsidRDefault="00BA5585" w:rsidP="00BA5585">
            <w:pPr>
              <w:pStyle w:val="NoSpacing"/>
              <w:rPr>
                <w:rFonts w:cstheme="minorHAnsi"/>
              </w:rPr>
            </w:pPr>
            <w:r>
              <w:rPr>
                <w:rFonts w:cstheme="minorHAnsi"/>
              </w:rPr>
              <w:t>0151 424 4892</w:t>
            </w:r>
          </w:p>
        </w:tc>
      </w:tr>
      <w:tr w:rsidR="00BA5585" w14:paraId="0B7C80BE" w14:textId="77777777" w:rsidTr="009D7A07">
        <w:tc>
          <w:tcPr>
            <w:tcW w:w="2947" w:type="dxa"/>
          </w:tcPr>
          <w:p w14:paraId="302D433C" w14:textId="57F6184B" w:rsidR="00BA5585" w:rsidRPr="00BA5585" w:rsidRDefault="00BA5585" w:rsidP="00BA5585">
            <w:pPr>
              <w:pStyle w:val="NoSpacing"/>
              <w:rPr>
                <w:rFonts w:cstheme="minorHAnsi"/>
              </w:rPr>
            </w:pPr>
            <w:r w:rsidRPr="00BA5585">
              <w:rPr>
                <w:rFonts w:cstheme="minorHAnsi"/>
              </w:rPr>
              <w:t>Chair of Governor</w:t>
            </w:r>
            <w:r>
              <w:rPr>
                <w:rFonts w:cstheme="minorHAnsi"/>
              </w:rPr>
              <w:t>s</w:t>
            </w:r>
          </w:p>
        </w:tc>
        <w:tc>
          <w:tcPr>
            <w:tcW w:w="2196" w:type="dxa"/>
          </w:tcPr>
          <w:p w14:paraId="53792053" w14:textId="35663724" w:rsidR="00BA5585" w:rsidRPr="00465E90" w:rsidRDefault="00BA5585" w:rsidP="00BA5585">
            <w:pPr>
              <w:pStyle w:val="NoSpacing"/>
              <w:rPr>
                <w:rFonts w:cstheme="minorHAnsi"/>
              </w:rPr>
            </w:pPr>
            <w:r>
              <w:rPr>
                <w:rFonts w:cstheme="minorHAnsi"/>
              </w:rPr>
              <w:t>Karl Ashton</w:t>
            </w:r>
          </w:p>
        </w:tc>
        <w:tc>
          <w:tcPr>
            <w:tcW w:w="3873" w:type="dxa"/>
          </w:tcPr>
          <w:p w14:paraId="2D5E3F04" w14:textId="77777777" w:rsidR="00BA5585" w:rsidRDefault="004F7B0F" w:rsidP="00BA5585">
            <w:pPr>
              <w:pStyle w:val="NoSpacing"/>
              <w:rPr>
                <w:rFonts w:cstheme="minorHAnsi"/>
              </w:rPr>
            </w:pPr>
            <w:hyperlink r:id="rId23" w:history="1">
              <w:r w:rsidR="00BA5585" w:rsidRPr="00F1713A">
                <w:rPr>
                  <w:rStyle w:val="Hyperlink"/>
                  <w:rFonts w:cstheme="minorHAnsi"/>
                </w:rPr>
                <w:t>sec.ashley@haltonlearning.net</w:t>
              </w:r>
            </w:hyperlink>
            <w:r w:rsidR="00BA5585">
              <w:rPr>
                <w:rFonts w:cstheme="minorHAnsi"/>
              </w:rPr>
              <w:t xml:space="preserve">  </w:t>
            </w:r>
          </w:p>
          <w:p w14:paraId="68D9ED96" w14:textId="13A43540" w:rsidR="00BA5585" w:rsidRPr="00465E90" w:rsidRDefault="00BA5585" w:rsidP="00BA5585">
            <w:pPr>
              <w:pStyle w:val="NoSpacing"/>
              <w:rPr>
                <w:rFonts w:cstheme="minorHAnsi"/>
              </w:rPr>
            </w:pPr>
            <w:r>
              <w:rPr>
                <w:rFonts w:cstheme="minorHAnsi"/>
              </w:rPr>
              <w:t>0151 424 4892</w:t>
            </w:r>
          </w:p>
        </w:tc>
      </w:tr>
      <w:tr w:rsidR="00BA5585" w14:paraId="12C0A8AA" w14:textId="77777777" w:rsidTr="009D7A07">
        <w:tc>
          <w:tcPr>
            <w:tcW w:w="2947" w:type="dxa"/>
          </w:tcPr>
          <w:p w14:paraId="4263A60E" w14:textId="77777777" w:rsidR="00BA5585" w:rsidRPr="00BA5585" w:rsidRDefault="00BA5585" w:rsidP="00BA5585">
            <w:pPr>
              <w:pStyle w:val="NoSpacing"/>
              <w:rPr>
                <w:rFonts w:cstheme="minorHAnsi"/>
              </w:rPr>
            </w:pPr>
            <w:r w:rsidRPr="00BA5585">
              <w:rPr>
                <w:rFonts w:cstheme="minorHAnsi"/>
              </w:rPr>
              <w:t>Designated Teacher for Looked After and Post Looked After Children</w:t>
            </w:r>
          </w:p>
        </w:tc>
        <w:tc>
          <w:tcPr>
            <w:tcW w:w="2196" w:type="dxa"/>
          </w:tcPr>
          <w:p w14:paraId="03E6474C" w14:textId="1D9BA5F4" w:rsidR="00BA5585" w:rsidRPr="00465E90" w:rsidRDefault="00BA5585" w:rsidP="00BA5585">
            <w:pPr>
              <w:pStyle w:val="NoSpacing"/>
              <w:rPr>
                <w:rFonts w:cstheme="minorHAnsi"/>
              </w:rPr>
            </w:pPr>
            <w:r>
              <w:rPr>
                <w:rFonts w:cstheme="minorHAnsi"/>
              </w:rPr>
              <w:t>Mike Jones</w:t>
            </w:r>
          </w:p>
        </w:tc>
        <w:tc>
          <w:tcPr>
            <w:tcW w:w="3873" w:type="dxa"/>
          </w:tcPr>
          <w:p w14:paraId="773A42FA" w14:textId="77777777" w:rsidR="00BA5585" w:rsidRDefault="004F7B0F" w:rsidP="00BA5585">
            <w:pPr>
              <w:pStyle w:val="NoSpacing"/>
              <w:rPr>
                <w:rFonts w:cstheme="minorHAnsi"/>
              </w:rPr>
            </w:pPr>
            <w:hyperlink r:id="rId24" w:history="1">
              <w:r w:rsidR="00BA5585" w:rsidRPr="00F1713A">
                <w:rPr>
                  <w:rStyle w:val="Hyperlink"/>
                  <w:rFonts w:cstheme="minorHAnsi"/>
                </w:rPr>
                <w:t>sec.ashley@haltonlearning.net</w:t>
              </w:r>
            </w:hyperlink>
            <w:r w:rsidR="00BA5585">
              <w:rPr>
                <w:rFonts w:cstheme="minorHAnsi"/>
              </w:rPr>
              <w:t xml:space="preserve">  </w:t>
            </w:r>
          </w:p>
          <w:p w14:paraId="3449EAC7" w14:textId="112859A6" w:rsidR="00BA5585" w:rsidRPr="00465E90" w:rsidRDefault="00BA5585" w:rsidP="00BA5585">
            <w:pPr>
              <w:pStyle w:val="NoSpacing"/>
              <w:rPr>
                <w:rFonts w:cstheme="minorHAnsi"/>
              </w:rPr>
            </w:pPr>
            <w:r>
              <w:rPr>
                <w:rFonts w:cstheme="minorHAnsi"/>
              </w:rPr>
              <w:t>0151 424 4892</w:t>
            </w:r>
          </w:p>
        </w:tc>
      </w:tr>
      <w:tr w:rsidR="00BA5585" w14:paraId="1714BC99" w14:textId="77777777" w:rsidTr="009D7A07">
        <w:tc>
          <w:tcPr>
            <w:tcW w:w="2947" w:type="dxa"/>
          </w:tcPr>
          <w:p w14:paraId="04134978" w14:textId="77777777" w:rsidR="00BA5585" w:rsidRPr="00BA5585" w:rsidRDefault="00BA5585" w:rsidP="00BA5585">
            <w:pPr>
              <w:pStyle w:val="NoSpacing"/>
              <w:rPr>
                <w:rFonts w:cstheme="minorHAnsi"/>
              </w:rPr>
            </w:pPr>
            <w:r w:rsidRPr="00BA5585">
              <w:rPr>
                <w:rFonts w:cstheme="minorHAnsi"/>
              </w:rPr>
              <w:t>Designated Senior Mental Health Lead</w:t>
            </w:r>
          </w:p>
        </w:tc>
        <w:tc>
          <w:tcPr>
            <w:tcW w:w="2196" w:type="dxa"/>
          </w:tcPr>
          <w:p w14:paraId="72F62D8C" w14:textId="5403ED46" w:rsidR="00BA5585" w:rsidRPr="00465E90" w:rsidRDefault="00BA5585" w:rsidP="00BA5585">
            <w:pPr>
              <w:pStyle w:val="NoSpacing"/>
              <w:rPr>
                <w:rFonts w:cstheme="minorHAnsi"/>
              </w:rPr>
            </w:pPr>
            <w:r>
              <w:rPr>
                <w:rFonts w:cstheme="minorHAnsi"/>
              </w:rPr>
              <w:t>Lauren Kirwan</w:t>
            </w:r>
          </w:p>
        </w:tc>
        <w:tc>
          <w:tcPr>
            <w:tcW w:w="3873" w:type="dxa"/>
          </w:tcPr>
          <w:p w14:paraId="35B28A92" w14:textId="77777777" w:rsidR="00BA5585" w:rsidRDefault="004F7B0F" w:rsidP="00BA5585">
            <w:pPr>
              <w:pStyle w:val="NoSpacing"/>
              <w:rPr>
                <w:rFonts w:cstheme="minorHAnsi"/>
              </w:rPr>
            </w:pPr>
            <w:hyperlink r:id="rId25" w:history="1">
              <w:r w:rsidR="00BA5585" w:rsidRPr="00F1713A">
                <w:rPr>
                  <w:rStyle w:val="Hyperlink"/>
                  <w:rFonts w:cstheme="minorHAnsi"/>
                </w:rPr>
                <w:t>sec.ashley@haltonlearning.net</w:t>
              </w:r>
            </w:hyperlink>
            <w:r w:rsidR="00BA5585">
              <w:rPr>
                <w:rFonts w:cstheme="minorHAnsi"/>
              </w:rPr>
              <w:t xml:space="preserve">  </w:t>
            </w:r>
          </w:p>
          <w:p w14:paraId="693E5376" w14:textId="1D7ACB59" w:rsidR="00BA5585" w:rsidRPr="00465E90" w:rsidRDefault="00BA5585" w:rsidP="00BA5585">
            <w:pPr>
              <w:pStyle w:val="NoSpacing"/>
              <w:rPr>
                <w:rFonts w:cstheme="minorHAnsi"/>
              </w:rPr>
            </w:pPr>
            <w:r>
              <w:rPr>
                <w:rFonts w:cstheme="minorHAnsi"/>
              </w:rPr>
              <w:t>0151 424 4892</w:t>
            </w:r>
          </w:p>
        </w:tc>
      </w:tr>
      <w:tr w:rsidR="00BA5585" w14:paraId="081A47F0" w14:textId="77777777" w:rsidTr="009D7A07">
        <w:tc>
          <w:tcPr>
            <w:tcW w:w="2947" w:type="dxa"/>
          </w:tcPr>
          <w:p w14:paraId="1193EE2F" w14:textId="77777777" w:rsidR="00BA5585" w:rsidRPr="00465E90" w:rsidRDefault="00BA5585" w:rsidP="00BA5585">
            <w:pPr>
              <w:pStyle w:val="NoSpacing"/>
              <w:rPr>
                <w:rFonts w:cstheme="minorHAnsi"/>
              </w:rPr>
            </w:pPr>
            <w:r>
              <w:rPr>
                <w:rFonts w:cstheme="minorHAnsi"/>
              </w:rPr>
              <w:t xml:space="preserve">Schools safeguarding email inbox. </w:t>
            </w:r>
          </w:p>
        </w:tc>
        <w:tc>
          <w:tcPr>
            <w:tcW w:w="2196" w:type="dxa"/>
          </w:tcPr>
          <w:p w14:paraId="7325482E" w14:textId="0AD7D3AD" w:rsidR="00BA5585" w:rsidRPr="00465E90" w:rsidRDefault="00BA5585" w:rsidP="00BA5585">
            <w:pPr>
              <w:pStyle w:val="NoSpacing"/>
              <w:rPr>
                <w:rFonts w:cstheme="minorHAnsi"/>
              </w:rPr>
            </w:pPr>
            <w:r>
              <w:rPr>
                <w:rFonts w:cstheme="minorHAnsi"/>
              </w:rPr>
              <w:t>Monitored by members of the safeguarding team</w:t>
            </w:r>
          </w:p>
        </w:tc>
        <w:tc>
          <w:tcPr>
            <w:tcW w:w="3873" w:type="dxa"/>
          </w:tcPr>
          <w:p w14:paraId="784EF502" w14:textId="14E04C1F" w:rsidR="00BA5585" w:rsidRDefault="004F7B0F" w:rsidP="00BA5585">
            <w:pPr>
              <w:pStyle w:val="NoSpacing"/>
            </w:pPr>
            <w:hyperlink r:id="rId26" w:history="1">
              <w:r w:rsidR="00BA5585" w:rsidRPr="00F1713A">
                <w:rPr>
                  <w:rStyle w:val="Hyperlink"/>
                </w:rPr>
                <w:t>safeguarding@ashleyhighschool.co.uk</w:t>
              </w:r>
            </w:hyperlink>
            <w:r w:rsidR="00BA5585">
              <w:t xml:space="preserve"> </w:t>
            </w:r>
          </w:p>
        </w:tc>
      </w:tr>
      <w:tr w:rsidR="00BA5585" w14:paraId="48F77280" w14:textId="77777777" w:rsidTr="009D7A07">
        <w:tc>
          <w:tcPr>
            <w:tcW w:w="2947" w:type="dxa"/>
          </w:tcPr>
          <w:p w14:paraId="73467F8D" w14:textId="77777777" w:rsidR="00BA5585" w:rsidRPr="00465E90" w:rsidRDefault="00BA5585" w:rsidP="00BA5585">
            <w:pPr>
              <w:pStyle w:val="NoSpacing"/>
              <w:rPr>
                <w:rFonts w:cstheme="minorHAnsi"/>
              </w:rPr>
            </w:pPr>
            <w:r>
              <w:rPr>
                <w:rFonts w:cstheme="minorHAnsi"/>
              </w:rPr>
              <w:t>Schools SEND email inbox.</w:t>
            </w:r>
          </w:p>
        </w:tc>
        <w:tc>
          <w:tcPr>
            <w:tcW w:w="2196" w:type="dxa"/>
          </w:tcPr>
          <w:p w14:paraId="72983B5B" w14:textId="7BD5048B" w:rsidR="00BA5585" w:rsidRPr="00465E90" w:rsidRDefault="00BA5585" w:rsidP="00BA5585">
            <w:pPr>
              <w:pStyle w:val="NoSpacing"/>
              <w:rPr>
                <w:rFonts w:cstheme="minorHAnsi"/>
              </w:rPr>
            </w:pPr>
            <w:r>
              <w:rPr>
                <w:rFonts w:cstheme="minorHAnsi"/>
              </w:rPr>
              <w:t>Monitored by designated staff.</w:t>
            </w:r>
          </w:p>
        </w:tc>
        <w:tc>
          <w:tcPr>
            <w:tcW w:w="3873" w:type="dxa"/>
          </w:tcPr>
          <w:p w14:paraId="552A0B11" w14:textId="361C4D0C" w:rsidR="00BA5585" w:rsidRDefault="004F7B0F" w:rsidP="00BA5585">
            <w:pPr>
              <w:pStyle w:val="NoSpacing"/>
            </w:pPr>
            <w:hyperlink r:id="rId27" w:history="1">
              <w:r w:rsidR="00BA5585" w:rsidRPr="00F1713A">
                <w:rPr>
                  <w:rStyle w:val="Hyperlink"/>
                </w:rPr>
                <w:t>sec.ashley@haltonlearning.net</w:t>
              </w:r>
            </w:hyperlink>
            <w:r w:rsidR="00BA5585">
              <w:t xml:space="preserve"> </w:t>
            </w:r>
          </w:p>
        </w:tc>
      </w:tr>
      <w:tr w:rsidR="0020151A" w14:paraId="6789D161" w14:textId="77777777" w:rsidTr="009D7A07">
        <w:tc>
          <w:tcPr>
            <w:tcW w:w="2947" w:type="dxa"/>
          </w:tcPr>
          <w:p w14:paraId="57F084D8" w14:textId="77777777" w:rsidR="0020151A" w:rsidRPr="00465E90" w:rsidRDefault="0020151A" w:rsidP="009D7A07">
            <w:pPr>
              <w:pStyle w:val="NoSpacing"/>
              <w:rPr>
                <w:rFonts w:cstheme="minorHAnsi"/>
                <w:highlight w:val="yellow"/>
              </w:rPr>
            </w:pPr>
            <w:r w:rsidRPr="00465E90">
              <w:rPr>
                <w:rFonts w:cstheme="minorHAnsi"/>
              </w:rPr>
              <w:t xml:space="preserve">Halton Borough Council’s Headteacher of the Virtual School </w:t>
            </w:r>
          </w:p>
        </w:tc>
        <w:tc>
          <w:tcPr>
            <w:tcW w:w="2196" w:type="dxa"/>
          </w:tcPr>
          <w:p w14:paraId="41254556" w14:textId="77777777" w:rsidR="0020151A" w:rsidRPr="00253C9E" w:rsidRDefault="0020151A" w:rsidP="009D7A07">
            <w:pPr>
              <w:pStyle w:val="NoSpacing"/>
              <w:rPr>
                <w:rFonts w:cstheme="minorHAnsi"/>
              </w:rPr>
            </w:pPr>
            <w:r w:rsidRPr="00253C9E">
              <w:rPr>
                <w:rFonts w:cstheme="minorHAnsi"/>
              </w:rPr>
              <w:t>J</w:t>
            </w:r>
            <w:r w:rsidRPr="00253C9E">
              <w:t xml:space="preserve">oanne </w:t>
            </w:r>
            <w:r>
              <w:t>Dunning</w:t>
            </w:r>
          </w:p>
        </w:tc>
        <w:tc>
          <w:tcPr>
            <w:tcW w:w="3873" w:type="dxa"/>
          </w:tcPr>
          <w:p w14:paraId="4DE1B92D" w14:textId="77777777" w:rsidR="0020151A" w:rsidRPr="00253C9E" w:rsidRDefault="004F7B0F" w:rsidP="009D7A07">
            <w:pPr>
              <w:pStyle w:val="NoSpacing"/>
              <w:rPr>
                <w:rFonts w:cstheme="minorHAnsi"/>
              </w:rPr>
            </w:pPr>
            <w:hyperlink r:id="rId28" w:history="1">
              <w:r w:rsidR="0020151A" w:rsidRPr="00154B89">
                <w:rPr>
                  <w:rStyle w:val="Hyperlink"/>
                </w:rPr>
                <w:t>Joanne.dunning</w:t>
              </w:r>
              <w:r w:rsidR="0020151A" w:rsidRPr="00154B89">
                <w:rPr>
                  <w:rStyle w:val="Hyperlink"/>
                  <w:rFonts w:cstheme="minorHAnsi"/>
                </w:rPr>
                <w:t>@halton.gov.uk</w:t>
              </w:r>
            </w:hyperlink>
          </w:p>
        </w:tc>
      </w:tr>
      <w:tr w:rsidR="0020151A" w14:paraId="679CCD33" w14:textId="77777777" w:rsidTr="009D7A07">
        <w:tc>
          <w:tcPr>
            <w:tcW w:w="2947" w:type="dxa"/>
          </w:tcPr>
          <w:p w14:paraId="2D3274DE" w14:textId="77777777" w:rsidR="0020151A" w:rsidRPr="00465E90" w:rsidRDefault="0020151A" w:rsidP="009D7A07">
            <w:pPr>
              <w:pStyle w:val="NoSpacing"/>
              <w:rPr>
                <w:rFonts w:cstheme="minorHAnsi"/>
                <w:highlight w:val="yellow"/>
              </w:rPr>
            </w:pPr>
            <w:r w:rsidRPr="00465E90">
              <w:rPr>
                <w:rStyle w:val="Hyperlink"/>
                <w:rFonts w:cstheme="minorHAnsi"/>
                <w:color w:val="auto"/>
                <w:u w:val="none"/>
              </w:rPr>
              <w:t>Halton Borough Council’s Safeguarding Children in Education Officer</w:t>
            </w:r>
          </w:p>
        </w:tc>
        <w:tc>
          <w:tcPr>
            <w:tcW w:w="2196" w:type="dxa"/>
          </w:tcPr>
          <w:p w14:paraId="03BA4171" w14:textId="77777777" w:rsidR="0020151A" w:rsidRPr="00253C9E" w:rsidRDefault="0020151A" w:rsidP="009D7A07">
            <w:pPr>
              <w:pStyle w:val="NoSpacing"/>
              <w:rPr>
                <w:rStyle w:val="Hyperlink"/>
                <w:rFonts w:cstheme="minorHAnsi"/>
                <w:color w:val="auto"/>
                <w:u w:val="none"/>
              </w:rPr>
            </w:pPr>
            <w:r w:rsidRPr="00253C9E">
              <w:rPr>
                <w:rStyle w:val="Hyperlink"/>
                <w:rFonts w:cstheme="minorHAnsi"/>
                <w:color w:val="auto"/>
                <w:u w:val="none"/>
              </w:rPr>
              <w:t>James Jordan</w:t>
            </w:r>
          </w:p>
          <w:p w14:paraId="1B6D48E5" w14:textId="77777777" w:rsidR="0020151A" w:rsidRPr="00253C9E" w:rsidRDefault="0020151A" w:rsidP="009D7A07">
            <w:pPr>
              <w:pStyle w:val="NoSpacing"/>
              <w:rPr>
                <w:rFonts w:cstheme="minorHAnsi"/>
              </w:rPr>
            </w:pPr>
          </w:p>
        </w:tc>
        <w:tc>
          <w:tcPr>
            <w:tcW w:w="3873" w:type="dxa"/>
          </w:tcPr>
          <w:p w14:paraId="4A923F8C" w14:textId="77777777" w:rsidR="0020151A" w:rsidRPr="00253C9E" w:rsidRDefault="0020151A" w:rsidP="009D7A07">
            <w:pPr>
              <w:pStyle w:val="NoSpacing"/>
              <w:rPr>
                <w:rFonts w:cstheme="minorHAnsi"/>
              </w:rPr>
            </w:pPr>
            <w:r w:rsidRPr="00253C9E">
              <w:rPr>
                <w:rStyle w:val="Hyperlink"/>
                <w:rFonts w:cstheme="minorHAnsi"/>
              </w:rPr>
              <w:t>james.jordan@halton.gov.uk</w:t>
            </w:r>
          </w:p>
        </w:tc>
      </w:tr>
      <w:tr w:rsidR="0020151A" w:rsidRPr="00517334" w14:paraId="2FA4D50E" w14:textId="77777777" w:rsidTr="009D7A07">
        <w:tc>
          <w:tcPr>
            <w:tcW w:w="2947" w:type="dxa"/>
          </w:tcPr>
          <w:p w14:paraId="05791A96" w14:textId="77777777" w:rsidR="0020151A" w:rsidRPr="00465E90" w:rsidRDefault="0020151A" w:rsidP="009D7A07">
            <w:pPr>
              <w:pStyle w:val="NoSpacing"/>
              <w:rPr>
                <w:rFonts w:cstheme="minorHAnsi"/>
                <w:highlight w:val="yellow"/>
              </w:rPr>
            </w:pPr>
            <w:r w:rsidRPr="00253C9E">
              <w:rPr>
                <w:rFonts w:ascii="Calibri Light" w:eastAsia="Times New Roman" w:hAnsi="Calibri Light" w:cs="Calibri Light"/>
                <w:color w:val="000000" w:themeColor="text1"/>
              </w:rPr>
              <w:t>Halton Safeguarding Children Partnership’s</w:t>
            </w:r>
            <w:r w:rsidRPr="00465E90">
              <w:rPr>
                <w:rFonts w:cstheme="minorHAnsi"/>
              </w:rPr>
              <w:t xml:space="preserve"> Integrated Contact and Referral Team (iCART)</w:t>
            </w:r>
          </w:p>
        </w:tc>
        <w:tc>
          <w:tcPr>
            <w:tcW w:w="2196" w:type="dxa"/>
          </w:tcPr>
          <w:p w14:paraId="3D82E90D" w14:textId="77777777" w:rsidR="001D1449" w:rsidRDefault="001D1449" w:rsidP="009D7A07">
            <w:pPr>
              <w:pStyle w:val="NoSpacing"/>
              <w:rPr>
                <w:rFonts w:ascii="Calibri Light" w:eastAsia="Times New Roman" w:hAnsi="Calibri Light" w:cs="Calibri Light"/>
                <w:b/>
                <w:bCs/>
                <w:color w:val="000000" w:themeColor="text1"/>
                <w:lang w:bidi="en-US"/>
              </w:rPr>
            </w:pPr>
          </w:p>
          <w:p w14:paraId="11FDA60A" w14:textId="38916956" w:rsidR="0020151A" w:rsidRPr="005314C0" w:rsidRDefault="001D1449" w:rsidP="009D7A07">
            <w:pPr>
              <w:pStyle w:val="NoSpacing"/>
              <w:rPr>
                <w:rFonts w:ascii="Arial" w:hAnsi="Arial" w:cs="Arial"/>
              </w:rPr>
            </w:pPr>
            <w:r w:rsidRPr="005314C0">
              <w:rPr>
                <w:rFonts w:ascii="Arial" w:eastAsia="Times New Roman" w:hAnsi="Arial" w:cs="Arial"/>
                <w:b/>
                <w:bCs/>
                <w:color w:val="000000" w:themeColor="text1"/>
                <w:lang w:bidi="en-US"/>
              </w:rPr>
              <w:t>0303 333 4302</w:t>
            </w:r>
          </w:p>
        </w:tc>
        <w:tc>
          <w:tcPr>
            <w:tcW w:w="3873" w:type="dxa"/>
          </w:tcPr>
          <w:p w14:paraId="4AD7944A" w14:textId="77777777" w:rsidR="0020151A" w:rsidRPr="00253C9E" w:rsidRDefault="004F7B0F" w:rsidP="009D7A07">
            <w:pPr>
              <w:pStyle w:val="NoSpacing"/>
              <w:rPr>
                <w:rFonts w:ascii="Calibri Light" w:eastAsia="Times New Roman" w:hAnsi="Calibri Light" w:cs="Calibri Light"/>
                <w:color w:val="000000" w:themeColor="text1"/>
              </w:rPr>
            </w:pPr>
            <w:hyperlink r:id="rId29" w:history="1">
              <w:r w:rsidR="0020151A" w:rsidRPr="00253C9E">
                <w:rPr>
                  <w:rFonts w:ascii="Calibri Light" w:eastAsia="Times New Roman" w:hAnsi="Calibri Light" w:cs="Calibri Light"/>
                  <w:color w:val="000000" w:themeColor="text1"/>
                </w:rPr>
                <w:t>Integrated Contact and Referral Team (iCART) - Halton Safeguarding Children Partnership</w:t>
              </w:r>
            </w:hyperlink>
            <w:r w:rsidR="0020151A" w:rsidRPr="00253C9E">
              <w:rPr>
                <w:rFonts w:ascii="Calibri Light" w:eastAsia="Times New Roman" w:hAnsi="Calibri Light" w:cs="Calibri Light"/>
                <w:color w:val="000000" w:themeColor="text1"/>
              </w:rPr>
              <w:t xml:space="preserve">   </w:t>
            </w:r>
          </w:p>
          <w:p w14:paraId="4B60BFBC" w14:textId="04ABDD1E" w:rsidR="0020151A" w:rsidRPr="00253C9E" w:rsidRDefault="0020151A" w:rsidP="009D7A07">
            <w:pPr>
              <w:pStyle w:val="NoSpacing"/>
              <w:rPr>
                <w:rFonts w:ascii="Calibri Light" w:eastAsia="Times New Roman" w:hAnsi="Calibri Light" w:cs="Calibri Light"/>
                <w:color w:val="000000" w:themeColor="text1"/>
              </w:rPr>
            </w:pPr>
            <w:r w:rsidRPr="00253C9E">
              <w:rPr>
                <w:rFonts w:ascii="Calibri Light" w:eastAsia="Times New Roman" w:hAnsi="Calibri Light" w:cs="Calibri Light"/>
                <w:color w:val="000000" w:themeColor="text1"/>
              </w:rPr>
              <w:t xml:space="preserve">Tel: </w:t>
            </w:r>
            <w:r w:rsidR="00CD787E" w:rsidRPr="005314C0">
              <w:rPr>
                <w:rFonts w:ascii="Arial" w:eastAsia="Times New Roman" w:hAnsi="Arial" w:cs="Arial"/>
                <w:b/>
                <w:bCs/>
                <w:color w:val="000000" w:themeColor="text1"/>
                <w:lang w:bidi="en-US"/>
              </w:rPr>
              <w:t>0303 333 4302</w:t>
            </w:r>
          </w:p>
          <w:p w14:paraId="59A87BDE" w14:textId="77777777" w:rsidR="0020151A" w:rsidRPr="00253C9E" w:rsidRDefault="0020151A" w:rsidP="009D7A07">
            <w:pPr>
              <w:pStyle w:val="NoSpacing"/>
              <w:rPr>
                <w:rFonts w:ascii="Congenial" w:eastAsia="Times New Roman" w:hAnsi="Congenial" w:cs="Arial"/>
                <w:color w:val="000000" w:themeColor="text1"/>
              </w:rPr>
            </w:pPr>
          </w:p>
        </w:tc>
      </w:tr>
      <w:tr w:rsidR="0020151A" w14:paraId="18225505" w14:textId="77777777" w:rsidTr="009D7A07">
        <w:tc>
          <w:tcPr>
            <w:tcW w:w="2947" w:type="dxa"/>
          </w:tcPr>
          <w:p w14:paraId="618E5905" w14:textId="77777777" w:rsidR="0020151A" w:rsidRPr="00465E90" w:rsidRDefault="0020151A" w:rsidP="009D7A07">
            <w:pPr>
              <w:pStyle w:val="NoSpacing"/>
              <w:rPr>
                <w:rFonts w:cstheme="minorHAnsi"/>
              </w:rPr>
            </w:pPr>
            <w:r w:rsidRPr="00465E90">
              <w:rPr>
                <w:rFonts w:cstheme="minorHAnsi"/>
              </w:rPr>
              <w:t>Emergency Duty Team – Children’s Social Care</w:t>
            </w:r>
          </w:p>
        </w:tc>
        <w:tc>
          <w:tcPr>
            <w:tcW w:w="2196" w:type="dxa"/>
          </w:tcPr>
          <w:p w14:paraId="2CF9F3FA" w14:textId="77777777" w:rsidR="0020151A" w:rsidRPr="00684D6E" w:rsidRDefault="0020151A" w:rsidP="009D7A07">
            <w:pPr>
              <w:pStyle w:val="NoSpacing"/>
              <w:rPr>
                <w:rFonts w:ascii="Calibri" w:hAnsi="Calibri" w:cs="Calibri"/>
              </w:rPr>
            </w:pPr>
            <w:r w:rsidRPr="00684D6E">
              <w:rPr>
                <w:rFonts w:ascii="Calibri" w:hAnsi="Calibri" w:cs="Calibri"/>
                <w:color w:val="222222"/>
                <w:shd w:val="clear" w:color="auto" w:fill="FFFFFF"/>
              </w:rPr>
              <w:t>0345 050 0148</w:t>
            </w:r>
          </w:p>
        </w:tc>
        <w:tc>
          <w:tcPr>
            <w:tcW w:w="3873" w:type="dxa"/>
          </w:tcPr>
          <w:p w14:paraId="0C118B86" w14:textId="77777777" w:rsidR="0020151A" w:rsidRPr="00465E90" w:rsidRDefault="0020151A" w:rsidP="009D7A07">
            <w:pPr>
              <w:pStyle w:val="NoSpacing"/>
              <w:rPr>
                <w:rFonts w:cstheme="minorHAnsi"/>
              </w:rPr>
            </w:pPr>
          </w:p>
        </w:tc>
      </w:tr>
      <w:tr w:rsidR="0020151A" w14:paraId="14FC62A9" w14:textId="77777777" w:rsidTr="009D7A07">
        <w:tc>
          <w:tcPr>
            <w:tcW w:w="2947" w:type="dxa"/>
          </w:tcPr>
          <w:p w14:paraId="78246346" w14:textId="77777777" w:rsidR="0020151A" w:rsidRPr="00465E90" w:rsidRDefault="0020151A" w:rsidP="009D7A07">
            <w:pPr>
              <w:pStyle w:val="NoSpacing"/>
              <w:rPr>
                <w:rFonts w:cstheme="minorHAnsi"/>
                <w:highlight w:val="yellow"/>
              </w:rPr>
            </w:pPr>
            <w:r w:rsidRPr="00465E90">
              <w:rPr>
                <w:rFonts w:cstheme="minorHAnsi"/>
              </w:rPr>
              <w:t>Local Authority Designated Officer</w:t>
            </w:r>
          </w:p>
        </w:tc>
        <w:tc>
          <w:tcPr>
            <w:tcW w:w="2196" w:type="dxa"/>
          </w:tcPr>
          <w:p w14:paraId="2701790E" w14:textId="77777777" w:rsidR="0020151A" w:rsidRPr="00796A5D" w:rsidRDefault="0020151A" w:rsidP="009D7A07">
            <w:pPr>
              <w:pStyle w:val="NoSpacing"/>
              <w:spacing w:before="120"/>
              <w:rPr>
                <w:rFonts w:cstheme="minorHAnsi"/>
                <w:b/>
                <w:bCs/>
              </w:rPr>
            </w:pPr>
            <w:r w:rsidRPr="00253C9E">
              <w:rPr>
                <w:rFonts w:ascii="Calibri Light" w:eastAsia="Times New Roman" w:hAnsi="Calibri Light" w:cs="Calibri Light"/>
                <w:color w:val="000000" w:themeColor="text1"/>
              </w:rPr>
              <w:t>Andrew Chisnall</w:t>
            </w:r>
          </w:p>
        </w:tc>
        <w:tc>
          <w:tcPr>
            <w:tcW w:w="3873" w:type="dxa"/>
          </w:tcPr>
          <w:p w14:paraId="7E8DD50A" w14:textId="77777777" w:rsidR="0020151A" w:rsidRPr="00465E90" w:rsidRDefault="004F7B0F" w:rsidP="009D7A07">
            <w:pPr>
              <w:pStyle w:val="NoSpacing"/>
              <w:rPr>
                <w:rFonts w:cstheme="minorHAnsi"/>
                <w:lang w:eastAsia="en-GB"/>
              </w:rPr>
            </w:pPr>
            <w:hyperlink r:id="rId30" w:tgtFrame="_blank" w:history="1">
              <w:r w:rsidR="0020151A" w:rsidRPr="00465E90">
                <w:rPr>
                  <w:rFonts w:cstheme="minorHAnsi"/>
                  <w:u w:val="single"/>
                  <w:bdr w:val="none" w:sz="0" w:space="0" w:color="auto" w:frame="1"/>
                  <w:lang w:eastAsia="en-GB"/>
                </w:rPr>
                <w:t>LADO@halton.gov.uk</w:t>
              </w:r>
            </w:hyperlink>
            <w:r w:rsidR="0020151A" w:rsidRPr="00465E90">
              <w:rPr>
                <w:rFonts w:cstheme="minorHAnsi"/>
                <w:lang w:eastAsia="en-GB"/>
              </w:rPr>
              <w:t> and/or </w:t>
            </w:r>
          </w:p>
          <w:p w14:paraId="2232E15D" w14:textId="77777777" w:rsidR="0020151A" w:rsidRPr="00465E90" w:rsidRDefault="004F7B0F" w:rsidP="009D7A07">
            <w:pPr>
              <w:pStyle w:val="NoSpacing"/>
              <w:rPr>
                <w:rFonts w:cstheme="minorHAnsi"/>
              </w:rPr>
            </w:pPr>
            <w:hyperlink r:id="rId31" w:tgtFrame="_blank" w:history="1">
              <w:r w:rsidR="0020151A" w:rsidRPr="00465E90">
                <w:rPr>
                  <w:rFonts w:cstheme="minorHAnsi"/>
                  <w:u w:val="single"/>
                  <w:bdr w:val="none" w:sz="0" w:space="0" w:color="auto" w:frame="1"/>
                  <w:lang w:eastAsia="en-GB"/>
                </w:rPr>
                <w:t>safeguarding.adminteam@halton.gov.uk</w:t>
              </w:r>
            </w:hyperlink>
          </w:p>
        </w:tc>
      </w:tr>
      <w:tr w:rsidR="0020151A" w14:paraId="1F04A40A" w14:textId="77777777" w:rsidTr="009D7A07">
        <w:tc>
          <w:tcPr>
            <w:tcW w:w="2947" w:type="dxa"/>
          </w:tcPr>
          <w:p w14:paraId="3161B7E0" w14:textId="77777777" w:rsidR="0020151A" w:rsidRPr="00465E90" w:rsidRDefault="0020151A" w:rsidP="009D7A07">
            <w:pPr>
              <w:pStyle w:val="NoSpacing"/>
              <w:rPr>
                <w:rFonts w:cstheme="minorHAnsi"/>
              </w:rPr>
            </w:pPr>
            <w:r w:rsidRPr="00465E90">
              <w:rPr>
                <w:rFonts w:cstheme="minorHAnsi"/>
              </w:rPr>
              <w:t>Police (to report a crime and immediate risk of harm or abuse to child).</w:t>
            </w:r>
          </w:p>
        </w:tc>
        <w:tc>
          <w:tcPr>
            <w:tcW w:w="2196" w:type="dxa"/>
          </w:tcPr>
          <w:p w14:paraId="0CD7D4FC" w14:textId="77777777" w:rsidR="0020151A" w:rsidRPr="00796A5D" w:rsidRDefault="0020151A" w:rsidP="009D7A07">
            <w:pPr>
              <w:pStyle w:val="NoSpacing"/>
              <w:rPr>
                <w:rFonts w:cstheme="minorHAnsi"/>
                <w:b/>
                <w:bCs/>
              </w:rPr>
            </w:pPr>
          </w:p>
        </w:tc>
        <w:tc>
          <w:tcPr>
            <w:tcW w:w="3873" w:type="dxa"/>
          </w:tcPr>
          <w:p w14:paraId="4F127B66" w14:textId="77777777" w:rsidR="0020151A" w:rsidRPr="00465E90" w:rsidRDefault="0020151A" w:rsidP="009D7A07">
            <w:pPr>
              <w:pStyle w:val="NoSpacing"/>
              <w:rPr>
                <w:rFonts w:cstheme="minorHAnsi"/>
              </w:rPr>
            </w:pPr>
            <w:r w:rsidRPr="00465E90">
              <w:rPr>
                <w:rFonts w:cstheme="minorHAnsi"/>
              </w:rPr>
              <w:t xml:space="preserve">101 </w:t>
            </w:r>
          </w:p>
          <w:p w14:paraId="1314C635" w14:textId="77777777" w:rsidR="0020151A" w:rsidRPr="00465E90" w:rsidRDefault="0020151A" w:rsidP="009D7A07">
            <w:pPr>
              <w:pStyle w:val="NoSpacing"/>
              <w:rPr>
                <w:rFonts w:cstheme="minorHAnsi"/>
              </w:rPr>
            </w:pPr>
            <w:r w:rsidRPr="00465E90">
              <w:rPr>
                <w:rFonts w:cstheme="minorHAnsi"/>
              </w:rPr>
              <w:t>or 999 (only in emergency)</w:t>
            </w:r>
          </w:p>
        </w:tc>
      </w:tr>
      <w:tr w:rsidR="0020151A" w14:paraId="395DB031" w14:textId="77777777" w:rsidTr="009D7A07">
        <w:tc>
          <w:tcPr>
            <w:tcW w:w="2947" w:type="dxa"/>
          </w:tcPr>
          <w:p w14:paraId="1015E3BC" w14:textId="77777777" w:rsidR="0020151A" w:rsidRPr="00465E90" w:rsidRDefault="0020151A" w:rsidP="009D7A07">
            <w:pPr>
              <w:pStyle w:val="NoSpacing"/>
              <w:rPr>
                <w:rFonts w:cstheme="minorHAnsi"/>
              </w:rPr>
            </w:pPr>
            <w:r w:rsidRPr="00465E90">
              <w:rPr>
                <w:rFonts w:cstheme="minorHAnsi"/>
              </w:rPr>
              <w:t>NSPCC help/whistleblowing line</w:t>
            </w:r>
          </w:p>
        </w:tc>
        <w:tc>
          <w:tcPr>
            <w:tcW w:w="2196" w:type="dxa"/>
          </w:tcPr>
          <w:p w14:paraId="32CE5D71" w14:textId="77777777" w:rsidR="0020151A" w:rsidRPr="00465E90" w:rsidRDefault="0020151A" w:rsidP="009D7A07">
            <w:pPr>
              <w:pStyle w:val="NoSpacing"/>
              <w:rPr>
                <w:rFonts w:cstheme="minorHAnsi"/>
              </w:rPr>
            </w:pPr>
            <w:r w:rsidRPr="00465E90">
              <w:rPr>
                <w:rFonts w:eastAsia="Times New Roman" w:cstheme="minorHAnsi"/>
                <w:lang w:eastAsia="en-GB"/>
              </w:rPr>
              <w:t>line is available 8.00am to 8.00pm Monday to Friday</w:t>
            </w:r>
          </w:p>
        </w:tc>
        <w:tc>
          <w:tcPr>
            <w:tcW w:w="3873" w:type="dxa"/>
          </w:tcPr>
          <w:p w14:paraId="31E39018" w14:textId="77777777" w:rsidR="0020151A" w:rsidRPr="00465E90" w:rsidRDefault="0020151A" w:rsidP="009D7A07">
            <w:pPr>
              <w:adjustRightInd w:val="0"/>
              <w:rPr>
                <w:rFonts w:eastAsia="Times New Roman" w:cstheme="minorHAnsi"/>
                <w:lang w:eastAsia="en-GB"/>
              </w:rPr>
            </w:pPr>
            <w:r w:rsidRPr="00465E90">
              <w:rPr>
                <w:rFonts w:eastAsia="Times New Roman" w:cstheme="minorHAnsi"/>
                <w:lang w:eastAsia="en-GB"/>
              </w:rPr>
              <w:t>0800 028 0285-</w:t>
            </w:r>
          </w:p>
          <w:p w14:paraId="021BAC9C" w14:textId="77777777" w:rsidR="0020151A" w:rsidRPr="00465E90" w:rsidRDefault="0020151A" w:rsidP="009D7A07">
            <w:pPr>
              <w:adjustRightInd w:val="0"/>
              <w:rPr>
                <w:rFonts w:eastAsia="Times New Roman" w:cstheme="minorHAnsi"/>
                <w:lang w:eastAsia="en-GB"/>
              </w:rPr>
            </w:pPr>
            <w:r w:rsidRPr="00465E90">
              <w:rPr>
                <w:rFonts w:eastAsia="Times New Roman" w:cstheme="minorHAnsi"/>
                <w:lang w:eastAsia="en-GB"/>
              </w:rPr>
              <w:t xml:space="preserve"> email: help@nspcc.org.uk</w:t>
            </w:r>
          </w:p>
          <w:p w14:paraId="7AB97F83" w14:textId="77777777" w:rsidR="0020151A" w:rsidRPr="00465E90" w:rsidRDefault="0020151A" w:rsidP="009D7A07">
            <w:pPr>
              <w:pStyle w:val="NoSpacing"/>
              <w:rPr>
                <w:rFonts w:cstheme="minorHAnsi"/>
              </w:rPr>
            </w:pPr>
          </w:p>
        </w:tc>
      </w:tr>
    </w:tbl>
    <w:p w14:paraId="0A100FCF" w14:textId="330D925B" w:rsidR="00897505" w:rsidRPr="006D4891" w:rsidRDefault="00897505" w:rsidP="00BE1C9D">
      <w:pPr>
        <w:widowControl/>
        <w:autoSpaceDE/>
        <w:autoSpaceDN/>
        <w:rPr>
          <w:rFonts w:eastAsia="Maiandra GD" w:cs="Arial"/>
          <w:b/>
          <w:sz w:val="24"/>
          <w:szCs w:val="24"/>
          <w:lang w:val="en-GB"/>
        </w:rPr>
      </w:pPr>
    </w:p>
    <w:p w14:paraId="1B2A0B7A" w14:textId="7D2E2B1F" w:rsidR="00124E42" w:rsidRPr="00D25133" w:rsidRDefault="00124E42" w:rsidP="00D25133">
      <w:pPr>
        <w:widowControl/>
        <w:autoSpaceDE/>
        <w:autoSpaceDN/>
        <w:rPr>
          <w:rFonts w:eastAsia="Maiandra GD" w:cs="Arial"/>
          <w:b/>
          <w:sz w:val="24"/>
          <w:szCs w:val="24"/>
          <w:lang w:val="en-GB"/>
        </w:rPr>
      </w:pPr>
      <w:bookmarkStart w:id="14" w:name="_Toc238825669"/>
      <w:r w:rsidRPr="00D25133">
        <w:rPr>
          <w:b/>
          <w:sz w:val="24"/>
          <w:szCs w:val="24"/>
          <w:lang w:bidi="ar-SA"/>
        </w:rPr>
        <w:t>Roles and Responsibilities</w:t>
      </w:r>
      <w:bookmarkEnd w:id="14"/>
      <w:r w:rsidRPr="00D25133">
        <w:rPr>
          <w:b/>
          <w:sz w:val="24"/>
          <w:szCs w:val="24"/>
          <w:lang w:bidi="ar-SA"/>
        </w:rPr>
        <w:t xml:space="preserve"> </w:t>
      </w:r>
    </w:p>
    <w:p w14:paraId="3706F70D" w14:textId="77777777" w:rsidR="00124E42" w:rsidRPr="008212A0" w:rsidRDefault="00124E42" w:rsidP="00124E42">
      <w:pPr>
        <w:widowControl/>
        <w:autoSpaceDE/>
        <w:autoSpaceDN/>
        <w:spacing w:after="120"/>
        <w:rPr>
          <w:b/>
          <w:lang w:bidi="ar-SA"/>
        </w:rPr>
      </w:pPr>
    </w:p>
    <w:p w14:paraId="21407C40" w14:textId="77777777" w:rsidR="00124E42" w:rsidRPr="008212A0" w:rsidRDefault="00124E42" w:rsidP="00BA0547">
      <w:pPr>
        <w:pStyle w:val="Heading2"/>
        <w:rPr>
          <w:lang w:bidi="ar-SA"/>
        </w:rPr>
      </w:pPr>
      <w:bookmarkStart w:id="15" w:name="_Toc238825670"/>
      <w:r w:rsidRPr="008212A0">
        <w:rPr>
          <w:lang w:bidi="ar-SA"/>
        </w:rPr>
        <w:t>Designated Safeguarding Lead (DSL)</w:t>
      </w:r>
      <w:bookmarkEnd w:id="15"/>
    </w:p>
    <w:p w14:paraId="41EB6483" w14:textId="77777777" w:rsidR="00124E42" w:rsidRPr="008212A0" w:rsidRDefault="00124E42" w:rsidP="00124E42">
      <w:pPr>
        <w:widowControl/>
        <w:autoSpaceDE/>
        <w:autoSpaceDN/>
        <w:spacing w:after="120"/>
        <w:rPr>
          <w:b/>
          <w:bCs/>
          <w:lang w:bidi="ar-SA"/>
        </w:rPr>
      </w:pPr>
    </w:p>
    <w:p w14:paraId="700512CB" w14:textId="057C0C14" w:rsidR="00124E42" w:rsidRPr="004B25DF" w:rsidRDefault="00124E42" w:rsidP="00474D7A">
      <w:pPr>
        <w:widowControl/>
        <w:autoSpaceDE/>
        <w:autoSpaceDN/>
        <w:spacing w:after="120"/>
      </w:pPr>
      <w:r w:rsidRPr="008212A0">
        <w:t>The Designated Safeguarding Lead (</w:t>
      </w:r>
      <w:r w:rsidR="00D25133">
        <w:t>DSL) is a senior member of the s</w:t>
      </w:r>
      <w:r w:rsidRPr="008212A0">
        <w:t>chool's leadership team and has the status, authority, time, training and resources necessary to carry out the role effectively.</w:t>
      </w:r>
    </w:p>
    <w:p w14:paraId="09389E65" w14:textId="3907B9DB" w:rsidR="00124E42" w:rsidRPr="004B25DF" w:rsidRDefault="00124E42" w:rsidP="00124E42">
      <w:pPr>
        <w:widowControl/>
        <w:autoSpaceDE/>
        <w:autoSpaceDN/>
        <w:spacing w:after="120"/>
      </w:pPr>
      <w:r w:rsidRPr="008212A0">
        <w:t>During term time, the DSL, or an appropriately trained Deputy DSL, will always be available to discuss safeguarding concerns. Appropriate cover arrangements will be in place during periods of absence and for activiti</w:t>
      </w:r>
      <w:r w:rsidR="00D25133">
        <w:t>es taking place outside normal s</w:t>
      </w:r>
      <w:r w:rsidRPr="008212A0">
        <w:t xml:space="preserve">chool hours or during </w:t>
      </w:r>
      <w:r w:rsidR="00D25133">
        <w:t>s</w:t>
      </w:r>
      <w:r w:rsidRPr="008212A0">
        <w:t>chool holidays.</w:t>
      </w:r>
    </w:p>
    <w:p w14:paraId="016476ED" w14:textId="6B4633B7" w:rsidR="00124E42" w:rsidRPr="008212A0" w:rsidRDefault="00124E42" w:rsidP="00124E42">
      <w:pPr>
        <w:widowControl/>
        <w:autoSpaceDE/>
        <w:autoSpaceDN/>
        <w:spacing w:after="120"/>
        <w:rPr>
          <w:b/>
          <w:bCs/>
          <w:lang w:bidi="ar-SA"/>
        </w:rPr>
      </w:pPr>
      <w:r w:rsidRPr="008212A0">
        <w:rPr>
          <w:b/>
          <w:bCs/>
          <w:lang w:bidi="ar-SA"/>
        </w:rPr>
        <w:t>The DSL will:</w:t>
      </w:r>
    </w:p>
    <w:p w14:paraId="06332217" w14:textId="77777777" w:rsidR="00124E42" w:rsidRPr="008212A0" w:rsidRDefault="00124E42" w:rsidP="00DF22FB">
      <w:pPr>
        <w:widowControl/>
        <w:numPr>
          <w:ilvl w:val="0"/>
          <w:numId w:val="53"/>
        </w:numPr>
        <w:autoSpaceDE/>
        <w:autoSpaceDN/>
        <w:spacing w:after="120"/>
      </w:pPr>
      <w:r w:rsidRPr="008212A0">
        <w:t>take lead responsibility for safeguarding and child protection, including online safety;</w:t>
      </w:r>
    </w:p>
    <w:p w14:paraId="72AF847A" w14:textId="091C1AD5" w:rsidR="00124E42" w:rsidRPr="008212A0" w:rsidRDefault="00124E42" w:rsidP="00DF22FB">
      <w:pPr>
        <w:widowControl/>
        <w:numPr>
          <w:ilvl w:val="0"/>
          <w:numId w:val="53"/>
        </w:numPr>
        <w:autoSpaceDE/>
        <w:autoSpaceDN/>
        <w:spacing w:after="120"/>
      </w:pPr>
      <w:r w:rsidRPr="008212A0">
        <w:t>act as the principal source of safeguarding advice, su</w:t>
      </w:r>
      <w:r w:rsidR="00D25133">
        <w:t>pport and expertise within the s</w:t>
      </w:r>
      <w:r w:rsidRPr="008212A0">
        <w:t>chool;</w:t>
      </w:r>
    </w:p>
    <w:p w14:paraId="527A2387" w14:textId="79D5ABF8" w:rsidR="00124E42" w:rsidRPr="008212A0" w:rsidRDefault="00124E42" w:rsidP="00DF22FB">
      <w:pPr>
        <w:widowControl/>
        <w:numPr>
          <w:ilvl w:val="0"/>
          <w:numId w:val="53"/>
        </w:numPr>
        <w:autoSpaceDE/>
        <w:autoSpaceDN/>
        <w:spacing w:after="120"/>
      </w:pPr>
      <w:r w:rsidRPr="008212A0">
        <w:t>ensure s</w:t>
      </w:r>
      <w:r w:rsidR="00D25133">
        <w:t>taff understand and follow the s</w:t>
      </w:r>
      <w:r w:rsidRPr="008212A0">
        <w:t>chool's safeguarding and child protection policies and procedures;</w:t>
      </w:r>
    </w:p>
    <w:p w14:paraId="32B1DF84" w14:textId="77777777" w:rsidR="00124E42" w:rsidRPr="008212A0" w:rsidRDefault="00124E42" w:rsidP="00DF22FB">
      <w:pPr>
        <w:widowControl/>
        <w:numPr>
          <w:ilvl w:val="0"/>
          <w:numId w:val="53"/>
        </w:numPr>
        <w:autoSpaceDE/>
        <w:autoSpaceDN/>
        <w:spacing w:after="120"/>
      </w:pPr>
      <w:r w:rsidRPr="008212A0">
        <w:t>work closely with safeguarding partners, children's social care, the police and other relevant agencies;</w:t>
      </w:r>
    </w:p>
    <w:p w14:paraId="6CD88CE3" w14:textId="77777777" w:rsidR="00124E42" w:rsidRPr="008212A0" w:rsidRDefault="00124E42" w:rsidP="00DF22FB">
      <w:pPr>
        <w:widowControl/>
        <w:numPr>
          <w:ilvl w:val="0"/>
          <w:numId w:val="53"/>
        </w:numPr>
        <w:autoSpaceDE/>
        <w:autoSpaceDN/>
        <w:spacing w:after="120"/>
      </w:pPr>
      <w:r w:rsidRPr="008212A0">
        <w:t>make, or support staff to make, referrals to appropriate agencies and monitor the progress and outcomes of these referrals;</w:t>
      </w:r>
    </w:p>
    <w:p w14:paraId="4AA1DAAC" w14:textId="77777777" w:rsidR="00124E42" w:rsidRPr="008212A0" w:rsidRDefault="00124E42" w:rsidP="00DF22FB">
      <w:pPr>
        <w:widowControl/>
        <w:numPr>
          <w:ilvl w:val="0"/>
          <w:numId w:val="53"/>
        </w:numPr>
        <w:autoSpaceDE/>
        <w:autoSpaceDN/>
        <w:spacing w:after="120"/>
      </w:pPr>
      <w:r w:rsidRPr="008212A0">
        <w:t>maintain accurate, confidential and secure safeguarding records and ensure information is shared appropriately and transferred securely when pupils move schools;</w:t>
      </w:r>
    </w:p>
    <w:p w14:paraId="3E4EDC37" w14:textId="5EFE6202" w:rsidR="00124E42" w:rsidRPr="008212A0" w:rsidRDefault="00D25133" w:rsidP="00DF22FB">
      <w:pPr>
        <w:widowControl/>
        <w:numPr>
          <w:ilvl w:val="0"/>
          <w:numId w:val="53"/>
        </w:numPr>
        <w:autoSpaceDE/>
        <w:autoSpaceDN/>
        <w:spacing w:after="120"/>
      </w:pPr>
      <w:r>
        <w:t>coordinate the s</w:t>
      </w:r>
      <w:r w:rsidR="00124E42" w:rsidRPr="008212A0">
        <w:t>chool's involvement in multi-agency safeguarding arrangements, including child protection conferences, strategy meetings and statutory assessments;</w:t>
      </w:r>
    </w:p>
    <w:p w14:paraId="7262FAC0" w14:textId="08F1FE64" w:rsidR="00124E42" w:rsidRPr="008212A0" w:rsidRDefault="00D25133" w:rsidP="00DF22FB">
      <w:pPr>
        <w:widowControl/>
        <w:numPr>
          <w:ilvl w:val="0"/>
          <w:numId w:val="53"/>
        </w:numPr>
        <w:autoSpaceDE/>
        <w:autoSpaceDN/>
        <w:spacing w:after="120"/>
      </w:pPr>
      <w:r>
        <w:t>work with s</w:t>
      </w:r>
      <w:r w:rsidR="00124E42" w:rsidRPr="008212A0">
        <w:t>chool leaders to promote the welfare, attendance, safety and educational outcomes of all pupils, particularly those who have or have had a social worker;</w:t>
      </w:r>
    </w:p>
    <w:p w14:paraId="5A3A909C" w14:textId="77777777" w:rsidR="00124E42" w:rsidRPr="008212A0" w:rsidRDefault="00124E42" w:rsidP="00DF22FB">
      <w:pPr>
        <w:widowControl/>
        <w:numPr>
          <w:ilvl w:val="0"/>
          <w:numId w:val="53"/>
        </w:numPr>
        <w:autoSpaceDE/>
        <w:autoSpaceDN/>
        <w:spacing w:after="120"/>
      </w:pPr>
      <w:r w:rsidRPr="008212A0">
        <w:t>liaise with pastoral, SEND, attendance, mental health and other relevant staff to ensure children's needs are considered holistically;</w:t>
      </w:r>
    </w:p>
    <w:p w14:paraId="13CA8A10" w14:textId="77777777" w:rsidR="00124E42" w:rsidRPr="008212A0" w:rsidRDefault="00124E42" w:rsidP="00DF22FB">
      <w:pPr>
        <w:widowControl/>
        <w:numPr>
          <w:ilvl w:val="0"/>
          <w:numId w:val="53"/>
        </w:numPr>
        <w:autoSpaceDE/>
        <w:autoSpaceDN/>
        <w:spacing w:after="120"/>
      </w:pPr>
      <w:r w:rsidRPr="008212A0">
        <w:t>promote a culture where children are listened to, their wishes and feelings are considered, and safeguarding concerns are acted upon appropriately;</w:t>
      </w:r>
    </w:p>
    <w:p w14:paraId="5C1F5609" w14:textId="77777777" w:rsidR="00124E42" w:rsidRPr="008212A0" w:rsidRDefault="00124E42" w:rsidP="00DF22FB">
      <w:pPr>
        <w:widowControl/>
        <w:numPr>
          <w:ilvl w:val="0"/>
          <w:numId w:val="53"/>
        </w:numPr>
        <w:autoSpaceDE/>
        <w:autoSpaceDN/>
        <w:spacing w:after="120"/>
      </w:pPr>
      <w:r w:rsidRPr="008212A0">
        <w:t>undertake appropriate safeguarding training, including Prevent training, and keep knowledge and skills updated in line with national and local requirements; and</w:t>
      </w:r>
    </w:p>
    <w:p w14:paraId="39348963" w14:textId="77777777" w:rsidR="00124E42" w:rsidRPr="008212A0" w:rsidRDefault="00124E42" w:rsidP="00DF22FB">
      <w:pPr>
        <w:widowControl/>
        <w:numPr>
          <w:ilvl w:val="0"/>
          <w:numId w:val="53"/>
        </w:numPr>
        <w:autoSpaceDE/>
        <w:autoSpaceDN/>
        <w:spacing w:after="160" w:line="278" w:lineRule="auto"/>
      </w:pPr>
      <w:r w:rsidRPr="008212A0">
        <w:t>ensure safeguarding policies and procedures are reviewed regularly, implemented effectively and made available to parents and carers.</w:t>
      </w:r>
    </w:p>
    <w:p w14:paraId="2F8766F2" w14:textId="77777777" w:rsidR="00124E42" w:rsidRPr="008212A0" w:rsidRDefault="00124E42" w:rsidP="00124E42">
      <w:pPr>
        <w:widowControl/>
        <w:autoSpaceDE/>
        <w:autoSpaceDN/>
        <w:spacing w:after="120"/>
        <w:rPr>
          <w:b/>
          <w:bCs/>
          <w:lang w:bidi="ar-SA"/>
        </w:rPr>
      </w:pPr>
    </w:p>
    <w:p w14:paraId="78850C6E" w14:textId="77777777" w:rsidR="00124E42" w:rsidRPr="008212A0" w:rsidRDefault="00124E42" w:rsidP="00BA0547">
      <w:pPr>
        <w:pStyle w:val="Heading2"/>
        <w:rPr>
          <w:lang w:bidi="ar-SA"/>
        </w:rPr>
      </w:pPr>
      <w:bookmarkStart w:id="16" w:name="_Toc238825671"/>
      <w:r w:rsidRPr="008212A0">
        <w:rPr>
          <w:lang w:bidi="ar-SA"/>
        </w:rPr>
        <w:t>Deputy Designated Safeguarding Lead (DDSL)</w:t>
      </w:r>
      <w:bookmarkEnd w:id="16"/>
    </w:p>
    <w:p w14:paraId="233AD2D8" w14:textId="77777777" w:rsidR="00124E42" w:rsidRPr="008212A0" w:rsidRDefault="00124E42" w:rsidP="00124E42">
      <w:pPr>
        <w:widowControl/>
        <w:autoSpaceDE/>
        <w:autoSpaceDN/>
        <w:spacing w:after="120"/>
        <w:rPr>
          <w:b/>
          <w:bCs/>
          <w:lang w:bidi="ar-SA"/>
        </w:rPr>
      </w:pPr>
    </w:p>
    <w:p w14:paraId="22B77E1D" w14:textId="77777777" w:rsidR="00124E42" w:rsidRPr="008212A0" w:rsidRDefault="00124E42" w:rsidP="00474D7A">
      <w:pPr>
        <w:widowControl/>
        <w:autoSpaceDE/>
        <w:autoSpaceDN/>
        <w:spacing w:after="120"/>
      </w:pPr>
      <w:r w:rsidRPr="008212A0">
        <w:t>Deputy DSLs are trained to the same standard as the DSL and receive regular safeguarding updates.</w:t>
      </w:r>
    </w:p>
    <w:p w14:paraId="746DE99C" w14:textId="77777777" w:rsidR="00124E42" w:rsidRPr="008212A0" w:rsidRDefault="00124E42" w:rsidP="00474D7A">
      <w:pPr>
        <w:widowControl/>
        <w:autoSpaceDE/>
        <w:autoSpaceDN/>
        <w:spacing w:after="120"/>
        <w:rPr>
          <w:bCs/>
          <w:lang w:bidi="ar-SA"/>
        </w:rPr>
      </w:pPr>
      <w:r w:rsidRPr="008212A0">
        <w:rPr>
          <w:bCs/>
          <w:lang w:bidi="ar-SA"/>
        </w:rPr>
        <w:t>Deputy DSLs will:</w:t>
      </w:r>
    </w:p>
    <w:p w14:paraId="37A80606" w14:textId="77777777" w:rsidR="00124E42" w:rsidRPr="008212A0" w:rsidRDefault="00124E42" w:rsidP="00124E42">
      <w:pPr>
        <w:widowControl/>
        <w:numPr>
          <w:ilvl w:val="0"/>
          <w:numId w:val="52"/>
        </w:numPr>
        <w:tabs>
          <w:tab w:val="num" w:pos="720"/>
        </w:tabs>
        <w:autoSpaceDE/>
        <w:autoSpaceDN/>
        <w:spacing w:after="120"/>
        <w:ind w:left="714" w:hanging="357"/>
      </w:pPr>
      <w:r w:rsidRPr="008212A0">
        <w:t>support the DSL in carrying out safeguarding and child protection responsibilities;</w:t>
      </w:r>
    </w:p>
    <w:p w14:paraId="43FBF3DD" w14:textId="77777777" w:rsidR="00124E42" w:rsidRPr="008212A0" w:rsidRDefault="00124E42" w:rsidP="00124E42">
      <w:pPr>
        <w:widowControl/>
        <w:numPr>
          <w:ilvl w:val="0"/>
          <w:numId w:val="52"/>
        </w:numPr>
        <w:tabs>
          <w:tab w:val="num" w:pos="720"/>
        </w:tabs>
        <w:autoSpaceDE/>
        <w:autoSpaceDN/>
        <w:spacing w:after="120"/>
        <w:ind w:left="714" w:hanging="357"/>
      </w:pPr>
      <w:r w:rsidRPr="008212A0">
        <w:t>provide safeguarding advice and support to staff;</w:t>
      </w:r>
    </w:p>
    <w:p w14:paraId="33C73D67" w14:textId="77777777" w:rsidR="00124E42" w:rsidRPr="008212A0" w:rsidRDefault="00124E42" w:rsidP="00124E42">
      <w:pPr>
        <w:widowControl/>
        <w:numPr>
          <w:ilvl w:val="0"/>
          <w:numId w:val="52"/>
        </w:numPr>
        <w:tabs>
          <w:tab w:val="num" w:pos="720"/>
        </w:tabs>
        <w:autoSpaceDE/>
        <w:autoSpaceDN/>
        <w:spacing w:after="120"/>
        <w:ind w:left="714" w:hanging="357"/>
      </w:pPr>
      <w:r w:rsidRPr="008212A0">
        <w:t>have access to safeguarding records and systems necessary to fulfil their role; and</w:t>
      </w:r>
    </w:p>
    <w:p w14:paraId="7D8B6345" w14:textId="77777777" w:rsidR="00124E42" w:rsidRPr="008212A0" w:rsidRDefault="00124E42" w:rsidP="00124E42">
      <w:pPr>
        <w:widowControl/>
        <w:numPr>
          <w:ilvl w:val="0"/>
          <w:numId w:val="52"/>
        </w:numPr>
        <w:tabs>
          <w:tab w:val="num" w:pos="720"/>
        </w:tabs>
        <w:autoSpaceDE/>
        <w:autoSpaceDN/>
        <w:spacing w:after="120"/>
        <w:ind w:left="714" w:hanging="357"/>
      </w:pPr>
      <w:r w:rsidRPr="008212A0">
        <w:t>undertake the functions of the DSL when the DSL is unavailable.</w:t>
      </w:r>
    </w:p>
    <w:p w14:paraId="676C3983" w14:textId="52C88C3B" w:rsidR="00124E42" w:rsidRPr="008212A0" w:rsidRDefault="00124E42" w:rsidP="00124E42">
      <w:pPr>
        <w:widowControl/>
        <w:autoSpaceDE/>
        <w:autoSpaceDN/>
        <w:spacing w:after="120"/>
      </w:pPr>
      <w:r w:rsidRPr="008212A0">
        <w:t>Where the DSL is absent for an extended period, an appropriately trained Deputy DSL will undertake the day-to-day responsibilities of t</w:t>
      </w:r>
      <w:r w:rsidR="00D25133">
        <w:t>he role in accordance with the s</w:t>
      </w:r>
      <w:r w:rsidRPr="008212A0">
        <w:t>chool's safeguarding arrangements.</w:t>
      </w:r>
    </w:p>
    <w:p w14:paraId="3DE742B6" w14:textId="77777777" w:rsidR="00124E42" w:rsidRPr="008212A0" w:rsidRDefault="00124E42" w:rsidP="00124E42">
      <w:pPr>
        <w:widowControl/>
        <w:autoSpaceDE/>
        <w:autoSpaceDN/>
        <w:spacing w:after="120"/>
      </w:pPr>
      <w:r w:rsidRPr="008212A0">
        <w:t>Whilst specific safeguarding tasks may be delegated to Deputy DSLs, the DSL retains overall lead responsibility for safeguarding and child protection.</w:t>
      </w:r>
    </w:p>
    <w:p w14:paraId="6BF71E13" w14:textId="77777777" w:rsidR="00124E42" w:rsidRPr="008212A0" w:rsidRDefault="00124E42" w:rsidP="00124E42">
      <w:pPr>
        <w:widowControl/>
        <w:autoSpaceDE/>
        <w:autoSpaceDN/>
        <w:spacing w:after="120"/>
      </w:pPr>
      <w:r w:rsidRPr="008212A0">
        <w:t>The responsibilities of the DSL and Deputy DSL(s) are reflected within the relevant job descriptions.</w:t>
      </w:r>
    </w:p>
    <w:p w14:paraId="0249B691" w14:textId="77777777" w:rsidR="00124E42" w:rsidRPr="008212A0" w:rsidRDefault="00124E42" w:rsidP="00124E42">
      <w:pPr>
        <w:widowControl/>
        <w:autoSpaceDE/>
        <w:autoSpaceDN/>
        <w:spacing w:after="120"/>
        <w:rPr>
          <w:b/>
          <w:bCs/>
          <w:lang w:bidi="ar-SA"/>
        </w:rPr>
      </w:pPr>
    </w:p>
    <w:p w14:paraId="60ED8F4C" w14:textId="05ACE1DC" w:rsidR="00124E42" w:rsidRPr="008212A0" w:rsidRDefault="00D25133" w:rsidP="00BA0547">
      <w:pPr>
        <w:pStyle w:val="Heading2"/>
        <w:rPr>
          <w:lang w:bidi="ar-SA"/>
        </w:rPr>
      </w:pPr>
      <w:bookmarkStart w:id="17" w:name="_Toc238825672"/>
      <w:r>
        <w:rPr>
          <w:lang w:bidi="ar-SA"/>
        </w:rPr>
        <w:t>Head T</w:t>
      </w:r>
      <w:r w:rsidR="00124E42" w:rsidRPr="008212A0">
        <w:rPr>
          <w:lang w:bidi="ar-SA"/>
        </w:rPr>
        <w:t>eacher</w:t>
      </w:r>
      <w:bookmarkEnd w:id="17"/>
    </w:p>
    <w:p w14:paraId="149F406A" w14:textId="77777777" w:rsidR="00124E42" w:rsidRPr="008212A0" w:rsidRDefault="00124E42" w:rsidP="00124E42">
      <w:pPr>
        <w:widowControl/>
        <w:autoSpaceDE/>
        <w:autoSpaceDN/>
        <w:rPr>
          <w:b/>
          <w:bCs/>
          <w:lang w:bidi="ar-SA"/>
        </w:rPr>
      </w:pPr>
    </w:p>
    <w:p w14:paraId="3C76D8E8" w14:textId="4DB965A5" w:rsidR="00124E42" w:rsidRPr="008212A0" w:rsidRDefault="00124E42" w:rsidP="00474D7A">
      <w:pPr>
        <w:widowControl/>
        <w:autoSpaceDE/>
        <w:autoSpaceDN/>
        <w:spacing w:after="120"/>
      </w:pPr>
      <w:r w:rsidRPr="008212A0">
        <w:rPr>
          <w:bCs/>
          <w:lang w:bidi="ar-SA"/>
        </w:rPr>
        <w:t>T</w:t>
      </w:r>
      <w:r w:rsidR="00D25133">
        <w:t>he Head Teacher</w:t>
      </w:r>
      <w:r w:rsidRPr="008212A0">
        <w:t xml:space="preserve"> is responsible for ensuring that safeguarding and child protection arrangements</w:t>
      </w:r>
      <w:r w:rsidR="00D25133">
        <w:t xml:space="preserve"> are fully embedded within the s</w:t>
      </w:r>
      <w:r w:rsidRPr="008212A0">
        <w:t>chool's culture, policies and practice.</w:t>
      </w:r>
    </w:p>
    <w:p w14:paraId="366C112D" w14:textId="38F926B5" w:rsidR="00124E42" w:rsidRPr="008212A0" w:rsidRDefault="00D25133" w:rsidP="00124E42">
      <w:pPr>
        <w:widowControl/>
        <w:autoSpaceDE/>
        <w:autoSpaceDN/>
        <w:spacing w:after="120"/>
      </w:pPr>
      <w:r>
        <w:t>The Head Teacher</w:t>
      </w:r>
      <w:r w:rsidR="00124E42" w:rsidRPr="008212A0">
        <w:t xml:space="preserve"> will:</w:t>
      </w:r>
    </w:p>
    <w:p w14:paraId="6ADBBD77" w14:textId="78482FA3" w:rsidR="00124E42" w:rsidRPr="008212A0" w:rsidRDefault="00D25133" w:rsidP="00124E42">
      <w:pPr>
        <w:widowControl/>
        <w:numPr>
          <w:ilvl w:val="0"/>
          <w:numId w:val="52"/>
        </w:numPr>
        <w:tabs>
          <w:tab w:val="num" w:pos="720"/>
        </w:tabs>
        <w:autoSpaceDE/>
        <w:autoSpaceDN/>
        <w:spacing w:after="120"/>
        <w:ind w:left="714" w:hanging="357"/>
      </w:pPr>
      <w:r>
        <w:t>ensure that the s</w:t>
      </w:r>
      <w:r w:rsidR="00124E42" w:rsidRPr="008212A0">
        <w:t>chool's safeguarding and child protection policies and procedures are understood, implemented and regularly reviewed by all staff;</w:t>
      </w:r>
    </w:p>
    <w:p w14:paraId="0B00816F"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all staff receive appropriate safeguarding training, read at least Part One of Keeping Children Safe in Education, and understand their safeguarding responsibilities;</w:t>
      </w:r>
    </w:p>
    <w:p w14:paraId="2D7234E6" w14:textId="59821B93" w:rsidR="00124E42" w:rsidRPr="008212A0" w:rsidRDefault="00124E42" w:rsidP="00124E42">
      <w:pPr>
        <w:widowControl/>
        <w:numPr>
          <w:ilvl w:val="0"/>
          <w:numId w:val="52"/>
        </w:numPr>
        <w:tabs>
          <w:tab w:val="num" w:pos="720"/>
        </w:tabs>
        <w:autoSpaceDE/>
        <w:autoSpaceDN/>
        <w:spacing w:after="120"/>
        <w:ind w:left="714" w:hanging="357"/>
      </w:pPr>
      <w:r w:rsidRPr="008212A0">
        <w:t>p</w:t>
      </w:r>
      <w:r w:rsidR="00D25133">
        <w:t>rovide the DSL and Deputy DSLs</w:t>
      </w:r>
      <w:r w:rsidRPr="008212A0">
        <w:t xml:space="preserve"> with sufficient time, training, funding, resources and support to carry out their duties effectively, including appropriate cover arrangements during periods of absence;</w:t>
      </w:r>
    </w:p>
    <w:p w14:paraId="11643087" w14:textId="77777777" w:rsidR="00124E42" w:rsidRPr="008212A0" w:rsidRDefault="00124E42" w:rsidP="00124E42">
      <w:pPr>
        <w:widowControl/>
        <w:numPr>
          <w:ilvl w:val="0"/>
          <w:numId w:val="52"/>
        </w:numPr>
        <w:tabs>
          <w:tab w:val="num" w:pos="720"/>
        </w:tabs>
        <w:autoSpaceDE/>
        <w:autoSpaceDN/>
        <w:spacing w:after="120"/>
        <w:ind w:left="714" w:hanging="357"/>
      </w:pPr>
      <w:r w:rsidRPr="008212A0">
        <w:t>promote a strong safeguarding culture in which concerns about children or adults are identified, reported, recorded and acted upon promptly;</w:t>
      </w:r>
    </w:p>
    <w:p w14:paraId="4BA65DC5" w14:textId="2255905F" w:rsidR="00124E42" w:rsidRPr="008212A0" w:rsidRDefault="00124E42" w:rsidP="00124E42">
      <w:pPr>
        <w:widowControl/>
        <w:numPr>
          <w:ilvl w:val="0"/>
          <w:numId w:val="52"/>
        </w:numPr>
        <w:tabs>
          <w:tab w:val="num" w:pos="720"/>
        </w:tabs>
        <w:autoSpaceDE/>
        <w:autoSpaceDN/>
        <w:spacing w:after="120"/>
        <w:ind w:left="714" w:hanging="357"/>
      </w:pPr>
      <w:r w:rsidRPr="008212A0">
        <w:t>ensure that staff feel able to raise concerns about poor or unsafe p</w:t>
      </w:r>
      <w:r w:rsidR="00D25133">
        <w:t>ractice in accordance with the s</w:t>
      </w:r>
      <w:r w:rsidRPr="008212A0">
        <w:t>chool's whistleblowing procedures;</w:t>
      </w:r>
    </w:p>
    <w:p w14:paraId="48682748"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children receive a curriculum which supports safeguarding, promotes wellbeing and helps them to keep themselves safe, including online;</w:t>
      </w:r>
    </w:p>
    <w:p w14:paraId="5EB7D164"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effective filtering and monitoring arrangements are in place and reviewed regularly in line with statutory guidance;</w:t>
      </w:r>
    </w:p>
    <w:p w14:paraId="4CE8DA2B" w14:textId="47B3420E" w:rsidR="00124E42" w:rsidRPr="008212A0" w:rsidRDefault="00124E42" w:rsidP="00124E42">
      <w:pPr>
        <w:widowControl/>
        <w:numPr>
          <w:ilvl w:val="0"/>
          <w:numId w:val="52"/>
        </w:numPr>
        <w:autoSpaceDE/>
        <w:autoSpaceDN/>
        <w:spacing w:after="120"/>
        <w:ind w:left="714" w:hanging="357"/>
      </w:pPr>
      <w:r w:rsidRPr="008212A0">
        <w:t>ensure that appropriate safeguarding arrangements are in place for alternative provision, educational visits, extended services and other activities p</w:t>
      </w:r>
      <w:r w:rsidR="00D25133">
        <w:t>rovided by or on behalf of the s</w:t>
      </w:r>
      <w:r w:rsidRPr="008212A0">
        <w:t>chool;</w:t>
      </w:r>
    </w:p>
    <w:p w14:paraId="1C069298" w14:textId="79A04BE0" w:rsidR="00124E42" w:rsidRPr="008212A0" w:rsidRDefault="00124E42" w:rsidP="00124E42">
      <w:pPr>
        <w:widowControl/>
        <w:numPr>
          <w:ilvl w:val="0"/>
          <w:numId w:val="52"/>
        </w:numPr>
        <w:tabs>
          <w:tab w:val="num" w:pos="720"/>
        </w:tabs>
        <w:autoSpaceDE/>
        <w:autoSpaceDN/>
        <w:spacing w:after="120"/>
        <w:ind w:left="714" w:hanging="357"/>
      </w:pPr>
      <w:r w:rsidRPr="008212A0">
        <w:t xml:space="preserve">ensure that allegations, low-level concerns and safeguarding concerns relating to adults working in or on behalf </w:t>
      </w:r>
      <w:r w:rsidR="00D25133">
        <w:t>of the s</w:t>
      </w:r>
      <w:r w:rsidRPr="008212A0">
        <w:t>chool are managed in accordance with statutory guid</w:t>
      </w:r>
      <w:r w:rsidR="00D25133">
        <w:t>ance, local procedures and the s</w:t>
      </w:r>
      <w:r w:rsidRPr="008212A0">
        <w:t>chool's policies;</w:t>
      </w:r>
    </w:p>
    <w:p w14:paraId="43328512"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statutory referrals are made to the Local Authority Designated Officer (LADO), Disclosure and Barring Service (DBS), Teaching Regulation Agency (TRA) and other agencies where required;</w:t>
      </w:r>
    </w:p>
    <w:p w14:paraId="0427D1B1" w14:textId="77777777" w:rsidR="00124E42" w:rsidRPr="008212A0" w:rsidRDefault="00124E42" w:rsidP="00124E42">
      <w:pPr>
        <w:widowControl/>
        <w:numPr>
          <w:ilvl w:val="0"/>
          <w:numId w:val="52"/>
        </w:numPr>
        <w:tabs>
          <w:tab w:val="num" w:pos="720"/>
        </w:tabs>
        <w:autoSpaceDE/>
        <w:autoSpaceDN/>
        <w:spacing w:after="120"/>
        <w:ind w:left="714" w:hanging="357"/>
      </w:pPr>
      <w:r w:rsidRPr="008212A0">
        <w:t>promote the educational outcomes and wellbeing of vulnerable pupils, including children who are looked after, previously looked after, children with a social worker, children in kinship care arrangements and those requiring Family Help or other early intervention services;</w:t>
      </w:r>
    </w:p>
    <w:p w14:paraId="06A43817" w14:textId="69F38C33" w:rsidR="00124E42" w:rsidRPr="008212A0" w:rsidRDefault="00D25133" w:rsidP="00124E42">
      <w:pPr>
        <w:widowControl/>
        <w:numPr>
          <w:ilvl w:val="0"/>
          <w:numId w:val="52"/>
        </w:numPr>
        <w:tabs>
          <w:tab w:val="num" w:pos="720"/>
        </w:tabs>
        <w:autoSpaceDE/>
        <w:autoSpaceDN/>
        <w:spacing w:after="120"/>
        <w:ind w:left="714" w:hanging="357"/>
      </w:pPr>
      <w:r>
        <w:t>ensure that the s</w:t>
      </w:r>
      <w:r w:rsidR="00124E42" w:rsidRPr="008212A0">
        <w:t>chool works effectively with Halton Children's Social Care, Halton Safeguarding Children Partnership, the Police, Health Services and other relevant agencies to safeguard and promote the welfare of children;</w:t>
      </w:r>
    </w:p>
    <w:p w14:paraId="65087417" w14:textId="77777777" w:rsidR="00124E42" w:rsidRPr="008212A0" w:rsidRDefault="00124E42" w:rsidP="00124E42">
      <w:pPr>
        <w:widowControl/>
        <w:numPr>
          <w:ilvl w:val="0"/>
          <w:numId w:val="52"/>
        </w:numPr>
        <w:tabs>
          <w:tab w:val="num" w:pos="720"/>
        </w:tabs>
        <w:autoSpaceDE/>
        <w:autoSpaceDN/>
        <w:spacing w:after="120"/>
        <w:ind w:left="714" w:hanging="357"/>
      </w:pPr>
      <w:r w:rsidRPr="008212A0">
        <w:t>ensure that safeguarding policies, procedures and practice are updated in response to changes in legislation, statutory guidance, local safeguarding arrangements and emerging risks; and</w:t>
      </w:r>
    </w:p>
    <w:p w14:paraId="798ED453" w14:textId="4B6EAE66" w:rsidR="00124E42" w:rsidRDefault="00124E42" w:rsidP="00121FC2">
      <w:pPr>
        <w:widowControl/>
        <w:numPr>
          <w:ilvl w:val="0"/>
          <w:numId w:val="52"/>
        </w:numPr>
        <w:tabs>
          <w:tab w:val="num" w:pos="720"/>
        </w:tabs>
        <w:autoSpaceDE/>
        <w:autoSpaceDN/>
        <w:spacing w:after="120"/>
        <w:ind w:left="714" w:hanging="357"/>
      </w:pPr>
      <w:r w:rsidRPr="008212A0">
        <w:t>provide the Governing Body with appropriate safeguarding information and assurance to enable effective monitoring and oversight of the School's safeguarding arrangements.</w:t>
      </w:r>
      <w:bookmarkStart w:id="18" w:name="_Toc47373543"/>
    </w:p>
    <w:p w14:paraId="6725D474" w14:textId="77777777" w:rsidR="00121FC2" w:rsidRPr="00121FC2" w:rsidRDefault="00121FC2" w:rsidP="00121FC2">
      <w:pPr>
        <w:widowControl/>
        <w:autoSpaceDE/>
        <w:autoSpaceDN/>
        <w:spacing w:after="120"/>
        <w:ind w:left="714"/>
      </w:pPr>
    </w:p>
    <w:p w14:paraId="77745E66" w14:textId="0B3B3074" w:rsidR="00124E42" w:rsidRPr="008212A0" w:rsidRDefault="00124E42" w:rsidP="00BA0547">
      <w:pPr>
        <w:pStyle w:val="Heading2"/>
        <w:rPr>
          <w:lang w:bidi="ar-SA"/>
        </w:rPr>
      </w:pPr>
      <w:bookmarkStart w:id="19" w:name="_Toc238825673"/>
      <w:r w:rsidRPr="008212A0">
        <w:rPr>
          <w:lang w:bidi="ar-SA"/>
        </w:rPr>
        <w:t xml:space="preserve">The </w:t>
      </w:r>
      <w:bookmarkEnd w:id="18"/>
      <w:r w:rsidRPr="008212A0">
        <w:rPr>
          <w:lang w:bidi="ar-SA"/>
        </w:rPr>
        <w:t xml:space="preserve">Governing Body </w:t>
      </w:r>
      <w:bookmarkEnd w:id="19"/>
      <w:r w:rsidRPr="008212A0">
        <w:rPr>
          <w:lang w:bidi="ar-SA"/>
        </w:rPr>
        <w:t xml:space="preserve"> </w:t>
      </w:r>
    </w:p>
    <w:p w14:paraId="46565EC6" w14:textId="77777777" w:rsidR="00124E42" w:rsidRPr="008212A0" w:rsidRDefault="00124E42" w:rsidP="00124E42">
      <w:pPr>
        <w:widowControl/>
        <w:autoSpaceDE/>
        <w:autoSpaceDN/>
        <w:spacing w:after="120"/>
        <w:rPr>
          <w:b/>
          <w:bCs/>
          <w:lang w:bidi="ar-SA"/>
        </w:rPr>
      </w:pPr>
    </w:p>
    <w:p w14:paraId="2E3C6B8F" w14:textId="77777777" w:rsidR="003862EA" w:rsidRDefault="003862EA" w:rsidP="003862EA">
      <w:pPr>
        <w:widowControl/>
        <w:autoSpaceDE/>
        <w:autoSpaceDN/>
        <w:spacing w:after="120"/>
      </w:pPr>
      <w:r w:rsidRPr="003862EA">
        <w:t>The Governing Body will ensure it meets the expectations set out in Keeping Children Safe in Education 2026, including</w:t>
      </w:r>
    </w:p>
    <w:p w14:paraId="20E07553" w14:textId="7C8BB9BB" w:rsidR="00124E42" w:rsidRPr="008212A0" w:rsidRDefault="00D25133" w:rsidP="00124E42">
      <w:pPr>
        <w:widowControl/>
        <w:numPr>
          <w:ilvl w:val="0"/>
          <w:numId w:val="52"/>
        </w:numPr>
        <w:autoSpaceDE/>
        <w:autoSpaceDN/>
        <w:spacing w:after="120"/>
        <w:ind w:left="714" w:hanging="357"/>
      </w:pPr>
      <w:r w:rsidRPr="008212A0">
        <w:t>identif</w:t>
      </w:r>
      <w:r>
        <w:t>ying</w:t>
      </w:r>
      <w:r w:rsidR="00124E42" w:rsidRPr="008212A0">
        <w:t xml:space="preserve"> a named individual to take responsibility for oversight of the </w:t>
      </w:r>
      <w:r>
        <w:t>s</w:t>
      </w:r>
      <w:r w:rsidR="00124E42" w:rsidRPr="008212A0">
        <w:t xml:space="preserve">chool’s safeguarding arrangements. This Governor will maintain regular contact with the DSL and will ensure that the Governing Board receives regular reports about safeguarding activity at the </w:t>
      </w:r>
      <w:r>
        <w:t>s</w:t>
      </w:r>
      <w:r w:rsidR="00124E42" w:rsidRPr="008212A0">
        <w:t>chool.</w:t>
      </w:r>
    </w:p>
    <w:p w14:paraId="5E01AC58" w14:textId="73BC8E0C" w:rsidR="00124E42" w:rsidRPr="008212A0" w:rsidRDefault="00124E42" w:rsidP="00124E42">
      <w:pPr>
        <w:widowControl/>
        <w:numPr>
          <w:ilvl w:val="0"/>
          <w:numId w:val="52"/>
        </w:numPr>
        <w:autoSpaceDE/>
        <w:autoSpaceDN/>
        <w:spacing w:after="120"/>
        <w:ind w:left="714" w:hanging="357"/>
      </w:pPr>
      <w:r w:rsidRPr="008212A0">
        <w:t xml:space="preserve">ensure that the </w:t>
      </w:r>
      <w:r w:rsidR="00D25133">
        <w:t>s</w:t>
      </w:r>
      <w:r w:rsidRPr="008212A0">
        <w:t>chool’s safeguarding, recruitment and managing allegations procedures take into account the procedures and practice of the Local Authority, local safeguarding partnership and national guidance.</w:t>
      </w:r>
    </w:p>
    <w:p w14:paraId="06CA967D" w14:textId="5BFE80CE" w:rsidR="00885238" w:rsidRDefault="00885238">
      <w:pPr>
        <w:widowControl/>
        <w:autoSpaceDE/>
        <w:autoSpaceDN/>
        <w:rPr>
          <w:rFonts w:eastAsia="Maiandra GD" w:cs="Arial"/>
          <w:b/>
          <w:sz w:val="24"/>
          <w:szCs w:val="24"/>
          <w:lang w:val="en-GB"/>
        </w:rPr>
      </w:pPr>
    </w:p>
    <w:p w14:paraId="56DDBD25" w14:textId="77777777" w:rsidR="00885238" w:rsidRDefault="00885238">
      <w:pPr>
        <w:widowControl/>
        <w:autoSpaceDE/>
        <w:autoSpaceDN/>
        <w:rPr>
          <w:rFonts w:eastAsia="Maiandra GD" w:cs="Arial"/>
          <w:b/>
          <w:sz w:val="24"/>
          <w:szCs w:val="24"/>
          <w:lang w:val="en-GB"/>
        </w:rPr>
      </w:pPr>
    </w:p>
    <w:p w14:paraId="537DF93A" w14:textId="6936FBBB" w:rsidR="00303C0B" w:rsidRPr="007D1275" w:rsidRDefault="00303C0B" w:rsidP="00E15C16">
      <w:pPr>
        <w:pStyle w:val="Heading2"/>
      </w:pPr>
      <w:bookmarkStart w:id="20" w:name="_Toc238717069"/>
      <w:bookmarkStart w:id="21" w:name="_Toc238825674"/>
      <w:r w:rsidRPr="007D1275">
        <w:t>Safeguarding Training</w:t>
      </w:r>
      <w:bookmarkEnd w:id="20"/>
      <w:bookmarkEnd w:id="21"/>
    </w:p>
    <w:p w14:paraId="3A663B2F" w14:textId="77777777" w:rsidR="00474D7A" w:rsidRDefault="00474D7A" w:rsidP="00E15C16">
      <w:pPr>
        <w:rPr>
          <w:lang w:val="en-GB" w:eastAsia="en-GB" w:bidi="ar-SA"/>
        </w:rPr>
      </w:pPr>
    </w:p>
    <w:p w14:paraId="22CF0023" w14:textId="75AA990B" w:rsidR="00303C0B" w:rsidRPr="004427BD" w:rsidRDefault="00D25133" w:rsidP="00E15C16">
      <w:pPr>
        <w:rPr>
          <w:lang w:val="en-GB" w:eastAsia="en-GB" w:bidi="ar-SA"/>
        </w:rPr>
      </w:pPr>
      <w:r>
        <w:rPr>
          <w:lang w:val="en-GB" w:eastAsia="en-GB" w:bidi="ar-SA"/>
        </w:rPr>
        <w:t>The s</w:t>
      </w:r>
      <w:r w:rsidR="00303C0B" w:rsidRPr="004427BD">
        <w:rPr>
          <w:lang w:val="en-GB" w:eastAsia="en-GB" w:bidi="ar-SA"/>
        </w:rPr>
        <w:t>chool recognises that safeguarding is everyone's responsibility. All staff, including those who do not work directly with children, will receive safeguarding and child protection training appropriate to their role.</w:t>
      </w:r>
    </w:p>
    <w:p w14:paraId="7A44FEED" w14:textId="63663174" w:rsidR="00303C0B" w:rsidRPr="004427BD" w:rsidRDefault="00303C0B" w:rsidP="005D4C1B">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 xml:space="preserve">As part of their induction, staff will be provided with, and required to read, relevant safeguarding information, including at least Part One </w:t>
      </w:r>
      <w:r w:rsidRPr="00B43535">
        <w:rPr>
          <w:rFonts w:eastAsia="Times New Roman" w:cs="Arial"/>
          <w:lang w:val="en-GB" w:eastAsia="en-GB" w:bidi="ar-SA"/>
        </w:rPr>
        <w:t xml:space="preserve">of </w:t>
      </w:r>
      <w:r w:rsidRPr="00E37455">
        <w:rPr>
          <w:rFonts w:eastAsia="Times New Roman" w:cs="Arial"/>
          <w:lang w:val="en-GB" w:eastAsia="en-GB" w:bidi="ar-SA"/>
        </w:rPr>
        <w:t>Keeping Children Safe in Education 202</w:t>
      </w:r>
      <w:r w:rsidR="00D25133">
        <w:rPr>
          <w:rFonts w:eastAsia="Times New Roman" w:cs="Arial"/>
          <w:lang w:val="en-GB" w:eastAsia="en-GB" w:bidi="ar-SA"/>
        </w:rPr>
        <w:t>6, the s</w:t>
      </w:r>
      <w:r w:rsidRPr="004427BD">
        <w:rPr>
          <w:rFonts w:eastAsia="Times New Roman" w:cs="Arial"/>
          <w:lang w:val="en-GB" w:eastAsia="en-GB" w:bidi="ar-SA"/>
        </w:rPr>
        <w:t xml:space="preserve">chool's </w:t>
      </w:r>
      <w:r w:rsidR="00D25133">
        <w:rPr>
          <w:rFonts w:eastAsia="Times New Roman" w:cs="Arial"/>
          <w:lang w:val="en-GB" w:eastAsia="en-GB" w:bidi="ar-SA"/>
        </w:rPr>
        <w:t xml:space="preserve">Safeguarding &amp; </w:t>
      </w:r>
      <w:r w:rsidRPr="004427BD">
        <w:rPr>
          <w:rFonts w:eastAsia="Times New Roman" w:cs="Arial"/>
          <w:lang w:val="en-GB" w:eastAsia="en-GB" w:bidi="ar-SA"/>
        </w:rPr>
        <w:t>Child Protection Policy, Staff Code of Conduct, Behaviour Policy and any other safeguarding policies relevant to their role.</w:t>
      </w:r>
    </w:p>
    <w:p w14:paraId="43F4BD7D" w14:textId="77777777" w:rsidR="00303C0B" w:rsidRDefault="00303C0B" w:rsidP="005D4C1B">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All staff will receive safeguarding and child protection training, including online safety, at induction and regular updates thereafter. Safeguarding training will be refreshed at least annually and will reflect local safeguarding arrangements, emerging risks, lessons learned from safeguarding practice reviews and changes to statutory guidance.</w:t>
      </w:r>
    </w:p>
    <w:p w14:paraId="3982A7F0" w14:textId="41756018" w:rsidR="004D1608" w:rsidRPr="004427BD" w:rsidRDefault="004D1608" w:rsidP="005D4C1B">
      <w:pPr>
        <w:widowControl/>
        <w:autoSpaceDE/>
        <w:autoSpaceDN/>
        <w:spacing w:before="100" w:beforeAutospacing="1" w:after="120"/>
        <w:rPr>
          <w:rFonts w:eastAsia="Times New Roman" w:cs="Arial"/>
          <w:lang w:val="en-GB" w:eastAsia="en-GB" w:bidi="ar-SA"/>
        </w:rPr>
      </w:pPr>
      <w:r w:rsidRPr="004D1608">
        <w:rPr>
          <w:rFonts w:eastAsia="Times New Roman" w:cs="Arial"/>
          <w:lang w:val="en-GB" w:eastAsia="en-GB" w:bidi="ar-SA"/>
        </w:rPr>
        <w:t>Staff should exercise professional curiosity and respectfully explore concerns where a child's presentation, behaviour or circumstances do not appear consistent with the information available.</w:t>
      </w:r>
    </w:p>
    <w:p w14:paraId="1F1633C3" w14:textId="77777777" w:rsidR="00303C0B" w:rsidRPr="004427BD" w:rsidRDefault="00303C0B" w:rsidP="00303C0B">
      <w:pPr>
        <w:widowControl/>
        <w:autoSpaceDE/>
        <w:autoSpaceDN/>
        <w:spacing w:before="100" w:beforeAutospacing="1" w:after="100" w:afterAutospacing="1" w:line="300" w:lineRule="atLeast"/>
        <w:rPr>
          <w:rFonts w:eastAsia="Times New Roman" w:cs="Arial"/>
          <w:lang w:val="en-GB" w:eastAsia="en-GB" w:bidi="ar-SA"/>
        </w:rPr>
      </w:pPr>
      <w:r w:rsidRPr="004427BD">
        <w:rPr>
          <w:rFonts w:eastAsia="Times New Roman" w:cs="Arial"/>
          <w:lang w:val="en-GB" w:eastAsia="en-GB" w:bidi="ar-SA"/>
        </w:rPr>
        <w:t>Training and updates will ensure that staff:</w:t>
      </w:r>
    </w:p>
    <w:p w14:paraId="31CC8107"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their safeguarding responsibilities and how to report concerns;</w:t>
      </w:r>
    </w:p>
    <w:p w14:paraId="0D7EC46F"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recognise the signs and indicators of abuse, neglect, exploitation and other safeguarding risks;</w:t>
      </w:r>
    </w:p>
    <w:p w14:paraId="53429676"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know how to respond appropriately to disclosures and concerns;</w:t>
      </w:r>
    </w:p>
    <w:p w14:paraId="3C93194A"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local processes for Early Help, Family Help and statutory intervention;</w:t>
      </w:r>
    </w:p>
    <w:p w14:paraId="723DFF5A"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their responsibilities in relation to child-on-child abuse, allegations about adults, whistleblowing and professional curiosity;</w:t>
      </w:r>
    </w:p>
    <w:p w14:paraId="4F7A06DF"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safeguarding risks associated with attendance, children missing education and vulnerable groups of children;</w:t>
      </w:r>
    </w:p>
    <w:p w14:paraId="17667780" w14:textId="77777777" w:rsidR="00303C0B" w:rsidRPr="004427BD" w:rsidRDefault="00303C0B" w:rsidP="005D4C1B">
      <w:pPr>
        <w:widowControl/>
        <w:numPr>
          <w:ilvl w:val="0"/>
          <w:numId w:val="50"/>
        </w:numPr>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understand the safeguarding implications of technology and online activity, including filtering and monitoring arrangements; and</w:t>
      </w:r>
    </w:p>
    <w:p w14:paraId="51031ED9" w14:textId="77777777" w:rsidR="00303C0B" w:rsidRPr="004427BD" w:rsidRDefault="00303C0B" w:rsidP="005D4C1B">
      <w:pPr>
        <w:widowControl/>
        <w:numPr>
          <w:ilvl w:val="0"/>
          <w:numId w:val="50"/>
        </w:numPr>
        <w:autoSpaceDE/>
        <w:autoSpaceDN/>
        <w:spacing w:before="100" w:beforeAutospacing="1" w:after="120"/>
        <w:ind w:left="714" w:hanging="357"/>
        <w:rPr>
          <w:rFonts w:eastAsia="Times New Roman" w:cs="Arial"/>
          <w:lang w:val="en-GB" w:eastAsia="en-GB" w:bidi="ar-SA"/>
        </w:rPr>
      </w:pPr>
      <w:r w:rsidRPr="004427BD">
        <w:rPr>
          <w:rFonts w:eastAsia="Times New Roman" w:cs="Arial"/>
          <w:lang w:val="en-GB" w:eastAsia="en-GB" w:bidi="ar-SA"/>
        </w:rPr>
        <w:t>are aware that safeguarding concerns can overlap and that children may experience multiple forms of abuse or harm.</w:t>
      </w:r>
    </w:p>
    <w:p w14:paraId="7FC35141" w14:textId="342F2209" w:rsidR="00303C0B" w:rsidRPr="004427BD" w:rsidRDefault="00D25133" w:rsidP="00D655E4">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s</w:t>
      </w:r>
      <w:r w:rsidR="00303C0B" w:rsidRPr="004427BD">
        <w:rPr>
          <w:rFonts w:eastAsia="Times New Roman" w:cs="Arial"/>
          <w:lang w:val="en-GB" w:eastAsia="en-GB" w:bidi="ar-SA"/>
        </w:rPr>
        <w:t>chool will ensure that staff understand that some children may face additional barriers to recognising, disclosing or reporting abuse and may be at greater risk of harm, including children with special educational needs and disabilities, children with medical conditions, looked-after and previously looked-after children, children with a social worker, young carers and children experiencing attendance difficulties or other vulnerabilities.</w:t>
      </w:r>
    </w:p>
    <w:p w14:paraId="0311366F" w14:textId="77777777" w:rsidR="00303C0B" w:rsidRPr="004427BD" w:rsidRDefault="00303C0B" w:rsidP="00D655E4">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Staff will be required to confirm that they have received and understood safeguarding training and relevant safeguarding policies. Additional guidance, supervision or training will be provided where necessary.</w:t>
      </w:r>
    </w:p>
    <w:p w14:paraId="4661F1B4" w14:textId="77777777" w:rsidR="00303C0B" w:rsidRPr="004427BD" w:rsidRDefault="00303C0B" w:rsidP="00D655E4">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Volunteers will receive safeguarding induction and training appropriate to their role and level of contact with children.</w:t>
      </w:r>
    </w:p>
    <w:p w14:paraId="368254C5" w14:textId="5439661C" w:rsidR="00303C0B" w:rsidRPr="004427BD" w:rsidRDefault="00D25133" w:rsidP="00D655E4">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DSL and Deputy DSLs</w:t>
      </w:r>
      <w:r w:rsidR="00303C0B" w:rsidRPr="004427BD">
        <w:rPr>
          <w:rFonts w:eastAsia="Times New Roman" w:cs="Arial"/>
          <w:lang w:val="en-GB" w:eastAsia="en-GB" w:bidi="ar-SA"/>
        </w:rPr>
        <w:t xml:space="preserve"> will undertake role-specific safeguarding training, including Prevent training, at least every two years. They will also update their knowledge and skills regularly, and at least annually, to keep abreast of local and national developments, emerging safeguarding issues and changes in statutory guidance.</w:t>
      </w:r>
    </w:p>
    <w:p w14:paraId="40FAD3E5" w14:textId="0F311F85" w:rsidR="00303C0B" w:rsidRPr="004427BD" w:rsidRDefault="00303C0B" w:rsidP="00D655E4">
      <w:pPr>
        <w:widowControl/>
        <w:autoSpaceDE/>
        <w:autoSpaceDN/>
        <w:spacing w:before="100" w:beforeAutospacing="1" w:after="120"/>
        <w:rPr>
          <w:rFonts w:eastAsia="Times New Roman" w:cs="Arial"/>
          <w:lang w:val="en-GB" w:eastAsia="en-GB" w:bidi="ar-SA"/>
        </w:rPr>
      </w:pPr>
      <w:r w:rsidRPr="004427BD">
        <w:rPr>
          <w:rFonts w:eastAsia="Times New Roman" w:cs="Arial"/>
          <w:lang w:val="en-GB" w:eastAsia="en-GB" w:bidi="ar-SA"/>
        </w:rPr>
        <w:t xml:space="preserve">Governors and trustees will receive appropriate safeguarding and child protection training, including online safety, at induction and regular intervals thereafter. This will enable them to provide effective strategic leadership, </w:t>
      </w:r>
      <w:r w:rsidR="00D25133">
        <w:rPr>
          <w:rFonts w:eastAsia="Times New Roman" w:cs="Arial"/>
          <w:lang w:val="en-GB" w:eastAsia="en-GB" w:bidi="ar-SA"/>
        </w:rPr>
        <w:t>challenge and oversight of the s</w:t>
      </w:r>
      <w:r w:rsidRPr="004427BD">
        <w:rPr>
          <w:rFonts w:eastAsia="Times New Roman" w:cs="Arial"/>
          <w:lang w:val="en-GB" w:eastAsia="en-GB" w:bidi="ar-SA"/>
        </w:rPr>
        <w:t>chool's safeguarding arrangements.</w:t>
      </w:r>
    </w:p>
    <w:p w14:paraId="78CA1DD4" w14:textId="77777777" w:rsidR="00303C0B" w:rsidRDefault="00303C0B" w:rsidP="0020465B"/>
    <w:p w14:paraId="53A1E408" w14:textId="3EFAFF56" w:rsidR="002F460E" w:rsidRPr="00DF728E" w:rsidRDefault="002F460E" w:rsidP="007D1275">
      <w:pPr>
        <w:pStyle w:val="Heading2"/>
      </w:pPr>
      <w:bookmarkStart w:id="22" w:name="_Toc47373546"/>
      <w:bookmarkStart w:id="23" w:name="_Toc238717070"/>
      <w:bookmarkStart w:id="24" w:name="_Toc238825675"/>
      <w:r w:rsidRPr="00DF728E">
        <w:t xml:space="preserve">Safer </w:t>
      </w:r>
      <w:r w:rsidR="00474D7A">
        <w:t>R</w:t>
      </w:r>
      <w:r w:rsidRPr="00DF728E">
        <w:t>ecruitment</w:t>
      </w:r>
      <w:bookmarkEnd w:id="22"/>
      <w:bookmarkEnd w:id="23"/>
      <w:bookmarkEnd w:id="24"/>
      <w:r w:rsidRPr="00DF728E">
        <w:t xml:space="preserve"> </w:t>
      </w:r>
    </w:p>
    <w:p w14:paraId="04B5D702" w14:textId="77777777" w:rsidR="002F460E" w:rsidRPr="0032201A" w:rsidRDefault="002F460E" w:rsidP="002F460E">
      <w:pPr>
        <w:rPr>
          <w:rFonts w:cs="Arial"/>
          <w:lang w:val="en-GB"/>
        </w:rPr>
      </w:pPr>
    </w:p>
    <w:p w14:paraId="4F0621DF" w14:textId="224F8A1C" w:rsidR="002F460E" w:rsidRPr="0032201A" w:rsidRDefault="002F460E" w:rsidP="002F460E">
      <w:pPr>
        <w:rPr>
          <w:rFonts w:cs="Arial"/>
          <w:lang w:val="en-GB"/>
        </w:rPr>
      </w:pPr>
      <w:r w:rsidRPr="0032201A">
        <w:rPr>
          <w:rFonts w:cs="Arial"/>
          <w:lang w:val="en-GB"/>
        </w:rPr>
        <w:t xml:space="preserve">Our </w:t>
      </w:r>
      <w:r w:rsidR="00D25133">
        <w:rPr>
          <w:rFonts w:cs="Arial"/>
          <w:lang w:val="en-GB"/>
        </w:rPr>
        <w:t>s</w:t>
      </w:r>
      <w:r>
        <w:rPr>
          <w:rFonts w:cs="Arial"/>
          <w:lang w:val="en-GB"/>
        </w:rPr>
        <w:t>chool</w:t>
      </w:r>
      <w:r w:rsidRPr="0032201A">
        <w:rPr>
          <w:rFonts w:cs="Arial"/>
          <w:lang w:val="en-GB"/>
        </w:rPr>
        <w:t xml:space="preserve"> complies with the requirements of Keeping Children Safe in Education 2026 and the arrangements of the local safeguarding partners. We operate safer recruitment procedures to help deter, reject or identify people who may pose a risk of harm to children.</w:t>
      </w:r>
    </w:p>
    <w:p w14:paraId="394E400E" w14:textId="77777777" w:rsidR="002F460E" w:rsidRPr="0032201A" w:rsidRDefault="002F460E" w:rsidP="002F460E">
      <w:pPr>
        <w:rPr>
          <w:rFonts w:cs="Arial"/>
          <w:lang w:val="en-GB"/>
        </w:rPr>
      </w:pPr>
    </w:p>
    <w:p w14:paraId="09FC1CF9" w14:textId="720209A0" w:rsidR="002F460E" w:rsidRPr="0032201A" w:rsidRDefault="002F460E" w:rsidP="002F460E">
      <w:pPr>
        <w:rPr>
          <w:rFonts w:cs="Arial"/>
          <w:lang w:val="en-GB"/>
        </w:rPr>
      </w:pPr>
      <w:r w:rsidRPr="0032201A">
        <w:rPr>
          <w:rFonts w:cs="Arial"/>
          <w:lang w:val="en-GB"/>
        </w:rPr>
        <w:t xml:space="preserve">The </w:t>
      </w:r>
      <w:r w:rsidR="00D25133">
        <w:rPr>
          <w:rFonts w:cs="Arial"/>
          <w:lang w:val="en-GB"/>
        </w:rPr>
        <w:t>s</w:t>
      </w:r>
      <w:r>
        <w:rPr>
          <w:rFonts w:cs="Arial"/>
          <w:lang w:val="en-GB"/>
        </w:rPr>
        <w:t xml:space="preserve">chool </w:t>
      </w:r>
      <w:r w:rsidRPr="0032201A">
        <w:rPr>
          <w:rFonts w:cs="Arial"/>
          <w:lang w:val="en-GB"/>
        </w:rPr>
        <w:t>will carry out all required pre-appointment checks and will verify, as appropriate, an applicant’s identity, right to work in the UK, qualifications, employment history, references, mental and physical fitness, criminal record information and suitability to work with children.</w:t>
      </w:r>
    </w:p>
    <w:p w14:paraId="27F045AA" w14:textId="77777777" w:rsidR="002F460E" w:rsidRPr="0032201A" w:rsidRDefault="002F460E" w:rsidP="002F460E">
      <w:pPr>
        <w:rPr>
          <w:rFonts w:cs="Arial"/>
          <w:lang w:val="en-GB"/>
        </w:rPr>
      </w:pPr>
    </w:p>
    <w:p w14:paraId="47AD4FFE" w14:textId="77777777" w:rsidR="002F460E" w:rsidRPr="0032201A" w:rsidRDefault="002F460E" w:rsidP="002F460E">
      <w:pPr>
        <w:pStyle w:val="ListParagraph"/>
        <w:numPr>
          <w:ilvl w:val="0"/>
          <w:numId w:val="31"/>
        </w:numPr>
        <w:ind w:left="568" w:hanging="284"/>
        <w:rPr>
          <w:rFonts w:cs="Arial"/>
          <w:bCs/>
          <w:lang w:val="en-GB"/>
        </w:rPr>
      </w:pPr>
      <w:r w:rsidRPr="0032201A">
        <w:rPr>
          <w:rFonts w:cs="Arial"/>
          <w:lang w:val="en-GB"/>
        </w:rPr>
        <w:t>At least one member of each recruitment panel will have completed safer recruitment training</w:t>
      </w:r>
      <w:r w:rsidRPr="0032201A">
        <w:rPr>
          <w:rFonts w:cs="Arial"/>
          <w:bCs/>
          <w:lang w:val="en-GB"/>
        </w:rPr>
        <w:t>.</w:t>
      </w:r>
    </w:p>
    <w:p w14:paraId="5EE296D1" w14:textId="2E872721" w:rsidR="002F460E" w:rsidRPr="0032201A" w:rsidRDefault="002F460E" w:rsidP="002F460E">
      <w:pPr>
        <w:pStyle w:val="ListParagraph"/>
        <w:numPr>
          <w:ilvl w:val="0"/>
          <w:numId w:val="31"/>
        </w:numPr>
        <w:ind w:left="568" w:hanging="284"/>
        <w:rPr>
          <w:rFonts w:cs="Arial"/>
          <w:lang w:val="en-GB"/>
        </w:rPr>
      </w:pPr>
      <w:r w:rsidRPr="0032201A">
        <w:rPr>
          <w:rFonts w:cs="Arial"/>
          <w:lang w:val="en-GB"/>
        </w:rPr>
        <w:t xml:space="preserve">The </w:t>
      </w:r>
      <w:r>
        <w:rPr>
          <w:rFonts w:cs="Arial"/>
          <w:lang w:val="en-GB"/>
        </w:rPr>
        <w:t xml:space="preserve">School </w:t>
      </w:r>
      <w:r w:rsidRPr="0032201A">
        <w:rPr>
          <w:rFonts w:cs="Arial"/>
          <w:lang w:val="en-GB"/>
        </w:rPr>
        <w:t xml:space="preserve">obtains written confirmation from supply agencies or third-party organisations that agency staff or other individuals who may work in the </w:t>
      </w:r>
      <w:r w:rsidR="00D25133">
        <w:rPr>
          <w:rFonts w:cs="Arial"/>
          <w:lang w:val="en-GB"/>
        </w:rPr>
        <w:t>s</w:t>
      </w:r>
      <w:r>
        <w:rPr>
          <w:rFonts w:cs="Arial"/>
          <w:lang w:val="en-GB"/>
        </w:rPr>
        <w:t xml:space="preserve">chool </w:t>
      </w:r>
      <w:r w:rsidRPr="0032201A">
        <w:rPr>
          <w:rFonts w:cs="Arial"/>
          <w:lang w:val="en-GB"/>
        </w:rPr>
        <w:t>have been appropriately checked.</w:t>
      </w:r>
    </w:p>
    <w:p w14:paraId="35C0BE12" w14:textId="193BA90F" w:rsidR="002F460E" w:rsidRDefault="002F460E" w:rsidP="002F460E">
      <w:pPr>
        <w:pStyle w:val="ListParagraph"/>
        <w:numPr>
          <w:ilvl w:val="0"/>
          <w:numId w:val="31"/>
        </w:numPr>
        <w:ind w:left="568" w:hanging="284"/>
        <w:rPr>
          <w:rFonts w:cs="Arial"/>
          <w:lang w:val="en-GB"/>
        </w:rPr>
      </w:pPr>
      <w:r w:rsidRPr="0032201A">
        <w:rPr>
          <w:rFonts w:cs="Arial"/>
          <w:lang w:val="en-GB"/>
        </w:rPr>
        <w:t xml:space="preserve">Trainee teachers will be checked either by the </w:t>
      </w:r>
      <w:r w:rsidR="00D25133">
        <w:rPr>
          <w:rFonts w:cs="Arial"/>
          <w:lang w:val="en-GB"/>
        </w:rPr>
        <w:t>s</w:t>
      </w:r>
      <w:r>
        <w:rPr>
          <w:rFonts w:cs="Arial"/>
          <w:lang w:val="en-GB"/>
        </w:rPr>
        <w:t xml:space="preserve">chool </w:t>
      </w:r>
      <w:r w:rsidRPr="0032201A">
        <w:rPr>
          <w:rFonts w:cs="Arial"/>
          <w:lang w:val="en-GB"/>
        </w:rPr>
        <w:t>or by the training provider, from whom written confirmation will be obtained.</w:t>
      </w:r>
    </w:p>
    <w:p w14:paraId="3E4892D4" w14:textId="54655DA5" w:rsidR="002F460E" w:rsidRPr="0032201A" w:rsidRDefault="002F460E" w:rsidP="002F460E">
      <w:pPr>
        <w:pStyle w:val="ListParagraph"/>
        <w:numPr>
          <w:ilvl w:val="0"/>
          <w:numId w:val="31"/>
        </w:numPr>
        <w:ind w:left="568" w:hanging="284"/>
        <w:rPr>
          <w:rFonts w:cs="Arial"/>
          <w:lang w:val="en-GB"/>
        </w:rPr>
      </w:pPr>
      <w:r w:rsidRPr="001B2940">
        <w:rPr>
          <w:rFonts w:cs="Arial"/>
        </w:rPr>
        <w:t xml:space="preserve">Where responsibility for completing checks rests with a training provider, the </w:t>
      </w:r>
      <w:r w:rsidR="0087663A">
        <w:rPr>
          <w:rFonts w:cs="Arial"/>
        </w:rPr>
        <w:t>s</w:t>
      </w:r>
      <w:r w:rsidRPr="001B2940">
        <w:rPr>
          <w:rFonts w:cs="Arial"/>
        </w:rPr>
        <w:t>chool will obtain written confirmation that the required checks have been completed before the trainee begins work with children</w:t>
      </w:r>
      <w:r>
        <w:rPr>
          <w:rFonts w:cs="Arial"/>
        </w:rPr>
        <w:t>.</w:t>
      </w:r>
    </w:p>
    <w:p w14:paraId="0135A423" w14:textId="348E7328" w:rsidR="002F460E" w:rsidRPr="0032201A" w:rsidRDefault="002F460E" w:rsidP="002F460E">
      <w:pPr>
        <w:pStyle w:val="ListParagraph"/>
        <w:numPr>
          <w:ilvl w:val="0"/>
          <w:numId w:val="31"/>
        </w:numPr>
        <w:ind w:left="568" w:hanging="284"/>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maintains a single central record of recruitment checks undertaken.</w:t>
      </w:r>
    </w:p>
    <w:p w14:paraId="01E69362" w14:textId="1BA750C6" w:rsidR="002F460E" w:rsidRPr="0032201A" w:rsidRDefault="002F460E" w:rsidP="002F460E">
      <w:pPr>
        <w:pStyle w:val="ListParagraph"/>
        <w:numPr>
          <w:ilvl w:val="0"/>
          <w:numId w:val="31"/>
        </w:numPr>
        <w:ind w:left="568" w:hanging="284"/>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will not knowingly allow a barred person to engage in regulated activity with children.</w:t>
      </w:r>
    </w:p>
    <w:p w14:paraId="05B0C0B7" w14:textId="479A2DED" w:rsidR="002F460E" w:rsidRPr="0032201A" w:rsidRDefault="002F460E" w:rsidP="002F460E">
      <w:pPr>
        <w:pStyle w:val="ListParagraph"/>
        <w:numPr>
          <w:ilvl w:val="0"/>
          <w:numId w:val="31"/>
        </w:numPr>
        <w:ind w:left="568" w:hanging="284"/>
        <w:rPr>
          <w:rFonts w:cs="Arial"/>
          <w:lang w:val="en-GB"/>
        </w:rPr>
      </w:pPr>
      <w:r w:rsidRPr="0032201A">
        <w:rPr>
          <w:rFonts w:cs="Arial"/>
          <w:lang w:val="en-GB"/>
        </w:rPr>
        <w:t xml:space="preserve">Where a trainee teacher is fee-funded, the training provider will be responsible for undertaking the required checks. The </w:t>
      </w:r>
      <w:r w:rsidR="0087663A">
        <w:rPr>
          <w:rFonts w:cs="Arial"/>
          <w:lang w:val="en-GB"/>
        </w:rPr>
        <w:t>s</w:t>
      </w:r>
      <w:r>
        <w:rPr>
          <w:rFonts w:cs="Arial"/>
          <w:lang w:val="en-GB"/>
        </w:rPr>
        <w:t xml:space="preserve">chool </w:t>
      </w:r>
      <w:r w:rsidRPr="0032201A">
        <w:rPr>
          <w:rFonts w:cs="Arial"/>
          <w:lang w:val="en-GB"/>
        </w:rPr>
        <w:t>will obtain written confirmation that the checks have been completed and that the trainee has been judged suitable to work with children.</w:t>
      </w:r>
    </w:p>
    <w:p w14:paraId="68DDEE9A" w14:textId="77777777" w:rsidR="002F460E" w:rsidRPr="0032201A" w:rsidRDefault="002F460E" w:rsidP="002F460E">
      <w:pPr>
        <w:rPr>
          <w:rFonts w:cs="Arial"/>
          <w:lang w:val="en-GB" w:eastAsia="en-GB" w:bidi="ar-SA"/>
        </w:rPr>
      </w:pPr>
    </w:p>
    <w:p w14:paraId="25176B67" w14:textId="1765F94F" w:rsidR="002F460E" w:rsidRPr="0032201A" w:rsidRDefault="0087663A" w:rsidP="002F460E">
      <w:pPr>
        <w:rPr>
          <w:rFonts w:cs="Arial"/>
          <w:b/>
          <w:bCs/>
          <w:lang w:val="en-GB" w:eastAsia="en-GB" w:bidi="ar-SA"/>
        </w:rPr>
      </w:pPr>
      <w:bookmarkStart w:id="25" w:name="_Toc47373547"/>
      <w:r>
        <w:rPr>
          <w:rFonts w:cs="Arial"/>
          <w:lang w:val="en-GB" w:eastAsia="en-GB" w:bidi="ar-SA"/>
        </w:rPr>
        <w:t xml:space="preserve">The Head Teacher </w:t>
      </w:r>
      <w:r w:rsidR="002F460E" w:rsidRPr="0032201A">
        <w:rPr>
          <w:rFonts w:cs="Arial"/>
          <w:lang w:val="en-GB" w:eastAsia="en-GB" w:bidi="ar-SA"/>
        </w:rPr>
        <w:t>will ensure that relevant staff are made aware of the requirements relating to disqualification under the Childcare Act 2006 and the Childcare (Disqualification) and Childcare (Early Years Provision Free of Charge) Regulations 2018, including their obligation to disclose relevant information.</w:t>
      </w:r>
    </w:p>
    <w:p w14:paraId="0E80068B" w14:textId="77777777" w:rsidR="002F460E" w:rsidRPr="0032201A" w:rsidRDefault="002F460E" w:rsidP="002F460E">
      <w:pPr>
        <w:pStyle w:val="Heading2"/>
        <w:rPr>
          <w:rFonts w:cs="Arial"/>
          <w:sz w:val="22"/>
          <w:lang w:val="en-GB"/>
        </w:rPr>
      </w:pPr>
    </w:p>
    <w:p w14:paraId="6087B7D8" w14:textId="705F01BC" w:rsidR="002F460E" w:rsidRPr="007D1275" w:rsidRDefault="002F460E" w:rsidP="007D1275">
      <w:pPr>
        <w:pStyle w:val="Heading2"/>
      </w:pPr>
      <w:bookmarkStart w:id="26" w:name="_Toc238717071"/>
      <w:bookmarkStart w:id="27" w:name="_Toc238825676"/>
      <w:r w:rsidRPr="007D1275">
        <w:t>Volunteers</w:t>
      </w:r>
      <w:bookmarkEnd w:id="25"/>
      <w:bookmarkEnd w:id="26"/>
      <w:bookmarkEnd w:id="27"/>
    </w:p>
    <w:p w14:paraId="51A4BFE5" w14:textId="77777777" w:rsidR="002F460E" w:rsidRPr="0032201A" w:rsidRDefault="002F460E" w:rsidP="002F460E">
      <w:pPr>
        <w:outlineLvl w:val="0"/>
        <w:rPr>
          <w:rFonts w:cs="Arial"/>
          <w:b/>
          <w:lang w:val="en-GB"/>
        </w:rPr>
      </w:pPr>
    </w:p>
    <w:p w14:paraId="386299A5" w14:textId="1777A88D" w:rsidR="002F460E" w:rsidRPr="0032201A" w:rsidRDefault="002F460E" w:rsidP="002F460E">
      <w:pPr>
        <w:rPr>
          <w:rFonts w:cs="Arial"/>
          <w:b/>
          <w:bCs/>
          <w:lang w:val="en-GB"/>
        </w:rPr>
      </w:pPr>
      <w:r w:rsidRPr="0032201A">
        <w:rPr>
          <w:rFonts w:cs="Arial"/>
          <w:lang w:val="en-GB"/>
        </w:rPr>
        <w:t xml:space="preserve">All volunteer roles will be assessed before the individual begins work. The </w:t>
      </w:r>
      <w:r w:rsidR="0087663A">
        <w:rPr>
          <w:rFonts w:cs="Arial"/>
          <w:lang w:val="en-GB"/>
        </w:rPr>
        <w:t>s</w:t>
      </w:r>
      <w:r>
        <w:rPr>
          <w:rFonts w:cs="Arial"/>
          <w:lang w:val="en-GB"/>
        </w:rPr>
        <w:t xml:space="preserve">chool </w:t>
      </w:r>
      <w:r w:rsidRPr="0032201A">
        <w:rPr>
          <w:rFonts w:cs="Arial"/>
          <w:lang w:val="en-GB"/>
        </w:rPr>
        <w:t>will determine whether the role amounts to regulated activity and what checks are required.</w:t>
      </w:r>
    </w:p>
    <w:p w14:paraId="39AD2689" w14:textId="77777777" w:rsidR="002F460E" w:rsidRPr="0032201A" w:rsidRDefault="002F460E" w:rsidP="002F460E">
      <w:pPr>
        <w:rPr>
          <w:rFonts w:cs="Arial"/>
          <w:lang w:val="en-GB"/>
        </w:rPr>
      </w:pPr>
    </w:p>
    <w:p w14:paraId="42AC1635" w14:textId="77777777" w:rsidR="002F460E" w:rsidRPr="0032201A" w:rsidRDefault="002F460E" w:rsidP="002F460E">
      <w:pPr>
        <w:rPr>
          <w:rFonts w:cs="Arial"/>
          <w:b/>
          <w:bCs/>
          <w:lang w:val="en-GB"/>
        </w:rPr>
      </w:pPr>
      <w:r w:rsidRPr="0032201A">
        <w:rPr>
          <w:rFonts w:cs="Arial"/>
          <w:lang w:val="en-GB"/>
        </w:rPr>
        <w:t>From 1</w:t>
      </w:r>
      <w:r w:rsidRPr="0032201A">
        <w:rPr>
          <w:rFonts w:cs="Arial"/>
          <w:b/>
          <w:bCs/>
          <w:vertAlign w:val="superscript"/>
          <w:lang w:val="en-GB"/>
        </w:rPr>
        <w:t>st</w:t>
      </w:r>
      <w:r w:rsidRPr="0032201A">
        <w:rPr>
          <w:rFonts w:cs="Arial"/>
          <w:b/>
          <w:bCs/>
          <w:lang w:val="en-GB"/>
        </w:rPr>
        <w:t xml:space="preserve"> </w:t>
      </w:r>
      <w:r w:rsidRPr="0032201A">
        <w:rPr>
          <w:rFonts w:cs="Arial"/>
          <w:lang w:val="en-GB"/>
        </w:rPr>
        <w:t xml:space="preserve">September 2026, a volunteer who teaches, trains, instructs or supervises children frequently, on more than three days in any 30-day period, or overnight, will be regarded as engaging in regulated activity, even where they are supervised. In these circumstances, the </w:t>
      </w:r>
      <w:r>
        <w:rPr>
          <w:rFonts w:cs="Arial"/>
          <w:lang w:val="en-GB"/>
        </w:rPr>
        <w:t xml:space="preserve">School </w:t>
      </w:r>
      <w:r w:rsidRPr="0032201A">
        <w:rPr>
          <w:rFonts w:cs="Arial"/>
          <w:lang w:val="en-GB"/>
        </w:rPr>
        <w:t>will obtain an enhanced DBS check with children’s barred-list information before, or as soon as practicable after, the volunteer begins the role.</w:t>
      </w:r>
    </w:p>
    <w:p w14:paraId="5EDCD12F" w14:textId="77777777" w:rsidR="002F460E" w:rsidRPr="0032201A" w:rsidRDefault="002F460E" w:rsidP="002F460E">
      <w:pPr>
        <w:rPr>
          <w:rFonts w:cs="Arial"/>
          <w:b/>
          <w:bCs/>
          <w:lang w:val="en-GB"/>
        </w:rPr>
      </w:pPr>
    </w:p>
    <w:p w14:paraId="5851E16C" w14:textId="77777777" w:rsidR="002F460E" w:rsidRPr="0032201A" w:rsidRDefault="002F460E" w:rsidP="002F460E">
      <w:pPr>
        <w:rPr>
          <w:rFonts w:cs="Arial"/>
          <w:lang w:val="en-GB"/>
        </w:rPr>
      </w:pPr>
      <w:r w:rsidRPr="0032201A">
        <w:rPr>
          <w:rFonts w:cs="Arial"/>
          <w:lang w:val="en-GB"/>
        </w:rPr>
        <w:t>A volunteer will not undertake regulated activity until their children’s barred-list status has been confirmed.</w:t>
      </w:r>
    </w:p>
    <w:p w14:paraId="5841D4E8" w14:textId="77777777" w:rsidR="002F460E" w:rsidRPr="0032201A" w:rsidRDefault="002F460E" w:rsidP="002F460E">
      <w:pPr>
        <w:rPr>
          <w:rFonts w:cs="Arial"/>
          <w:b/>
          <w:bCs/>
          <w:lang w:val="en-GB"/>
        </w:rPr>
      </w:pPr>
    </w:p>
    <w:p w14:paraId="7091BEF7" w14:textId="1658DB64"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 xml:space="preserve">will review the roles of existing volunteers to identify any individual who becomes engaged in regulated activity because of the changes introduced from 1 September 2026. Where this applies, the </w:t>
      </w:r>
      <w:r w:rsidR="0087663A">
        <w:rPr>
          <w:rFonts w:cs="Arial"/>
          <w:lang w:val="en-GB"/>
        </w:rPr>
        <w:t>s</w:t>
      </w:r>
      <w:r>
        <w:rPr>
          <w:rFonts w:cs="Arial"/>
          <w:lang w:val="en-GB"/>
        </w:rPr>
        <w:t xml:space="preserve">chool </w:t>
      </w:r>
      <w:r w:rsidRPr="0032201A">
        <w:rPr>
          <w:rFonts w:cs="Arial"/>
          <w:lang w:val="en-GB"/>
        </w:rPr>
        <w:t>will check the individual’s children’s barred-list status and obtain the appropriate DBS check.</w:t>
      </w:r>
    </w:p>
    <w:p w14:paraId="2257FF25" w14:textId="77777777" w:rsidR="002F460E" w:rsidRPr="0032201A" w:rsidRDefault="002F460E" w:rsidP="002F460E">
      <w:pPr>
        <w:rPr>
          <w:rFonts w:cs="Arial"/>
          <w:b/>
          <w:bCs/>
          <w:lang w:val="en-GB"/>
        </w:rPr>
      </w:pPr>
    </w:p>
    <w:p w14:paraId="24E3FA32" w14:textId="78601C67" w:rsidR="002F460E" w:rsidRPr="0032201A" w:rsidRDefault="002F460E" w:rsidP="002F460E">
      <w:pPr>
        <w:rPr>
          <w:rFonts w:cs="Arial"/>
          <w:lang w:val="en-GB"/>
        </w:rPr>
      </w:pPr>
      <w:r w:rsidRPr="0032201A">
        <w:rPr>
          <w:rFonts w:cs="Arial"/>
          <w:lang w:val="en-GB"/>
        </w:rPr>
        <w:t xml:space="preserve">Where a volunteer meets the frequency requirement through volunteering across more than one school or setting, the </w:t>
      </w:r>
      <w:r w:rsidR="0087663A">
        <w:rPr>
          <w:rFonts w:cs="Arial"/>
          <w:lang w:val="en-GB"/>
        </w:rPr>
        <w:t>s</w:t>
      </w:r>
      <w:r>
        <w:rPr>
          <w:rFonts w:cs="Arial"/>
          <w:lang w:val="en-GB"/>
        </w:rPr>
        <w:t xml:space="preserve">chool </w:t>
      </w:r>
      <w:r w:rsidRPr="0032201A">
        <w:rPr>
          <w:rFonts w:cs="Arial"/>
          <w:lang w:val="en-GB"/>
        </w:rPr>
        <w:t>will work with the other settings to determine which organisation will obtain the enhanced DBS check with children’s barred-list information.</w:t>
      </w:r>
    </w:p>
    <w:p w14:paraId="59021C24" w14:textId="77777777" w:rsidR="002F460E" w:rsidRPr="0032201A" w:rsidRDefault="002F460E" w:rsidP="002F460E">
      <w:pPr>
        <w:rPr>
          <w:rFonts w:cs="Arial"/>
          <w:b/>
          <w:bCs/>
          <w:lang w:val="en-GB"/>
        </w:rPr>
      </w:pPr>
    </w:p>
    <w:p w14:paraId="40FE71F6" w14:textId="7C54FB66" w:rsidR="002F460E" w:rsidRDefault="002F460E" w:rsidP="002F460E">
      <w:pPr>
        <w:rPr>
          <w:rFonts w:cs="Arial"/>
          <w:lang w:val="en-GB"/>
        </w:rPr>
      </w:pPr>
      <w:r w:rsidRPr="0021704B">
        <w:rPr>
          <w:rFonts w:cs="Arial"/>
        </w:rPr>
        <w:t xml:space="preserve">The </w:t>
      </w:r>
      <w:r w:rsidR="0087663A">
        <w:rPr>
          <w:rFonts w:cs="Arial"/>
        </w:rPr>
        <w:t>s</w:t>
      </w:r>
      <w:r w:rsidRPr="0021704B">
        <w:rPr>
          <w:rFonts w:cs="Arial"/>
        </w:rPr>
        <w:t>chool will maintain a written record of the risk assessment undertaken for volunteers who are not engaged in regulated activity and the rationale for the checks considered appropriate.</w:t>
      </w:r>
      <w:r>
        <w:rPr>
          <w:rFonts w:cs="Arial"/>
          <w:lang w:val="en-GB"/>
        </w:rPr>
        <w:t xml:space="preserve">    </w:t>
      </w:r>
    </w:p>
    <w:p w14:paraId="7C66BEE2" w14:textId="77777777" w:rsidR="002F460E" w:rsidRDefault="002F460E" w:rsidP="002F460E">
      <w:pPr>
        <w:rPr>
          <w:rFonts w:cs="Arial"/>
          <w:lang w:val="en-GB"/>
        </w:rPr>
      </w:pPr>
    </w:p>
    <w:p w14:paraId="0CB5E01D" w14:textId="77777777" w:rsidR="002F460E" w:rsidRPr="0032201A" w:rsidRDefault="002F460E" w:rsidP="002F460E">
      <w:pPr>
        <w:rPr>
          <w:rFonts w:cs="Arial"/>
          <w:lang w:val="en-GB"/>
        </w:rPr>
      </w:pPr>
      <w:r w:rsidRPr="0032201A">
        <w:rPr>
          <w:rFonts w:cs="Arial"/>
          <w:lang w:val="en-GB"/>
        </w:rPr>
        <w:t>The assessment will take account of:</w:t>
      </w:r>
    </w:p>
    <w:p w14:paraId="38635D53" w14:textId="77777777" w:rsidR="002F460E" w:rsidRPr="0032201A" w:rsidRDefault="002F460E" w:rsidP="002F460E">
      <w:pPr>
        <w:rPr>
          <w:rFonts w:cs="Arial"/>
          <w:lang w:val="en-GB"/>
        </w:rPr>
      </w:pPr>
    </w:p>
    <w:p w14:paraId="57001A1C"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the nature of the work with children;</w:t>
      </w:r>
    </w:p>
    <w:p w14:paraId="39F67FA9"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the level and frequency of contact with children;</w:t>
      </w:r>
    </w:p>
    <w:p w14:paraId="408C47EB"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what is known about the volunteer, including information provided by staff, parents, referees or other volunteers;</w:t>
      </w:r>
    </w:p>
    <w:p w14:paraId="60AFCDD2"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whether the individual undertakes other paid or voluntary work where a referee can comment on their suitability; and</w:t>
      </w:r>
    </w:p>
    <w:p w14:paraId="5377EE1E" w14:textId="77777777" w:rsidR="002F460E" w:rsidRPr="0032201A" w:rsidRDefault="002F460E" w:rsidP="002F460E">
      <w:pPr>
        <w:pStyle w:val="ListParagraph"/>
        <w:numPr>
          <w:ilvl w:val="0"/>
          <w:numId w:val="32"/>
        </w:numPr>
        <w:ind w:left="568" w:hanging="284"/>
        <w:rPr>
          <w:rFonts w:cs="Arial"/>
          <w:lang w:val="en-GB"/>
        </w:rPr>
      </w:pPr>
      <w:r w:rsidRPr="0032201A">
        <w:rPr>
          <w:rFonts w:cs="Arial"/>
          <w:lang w:val="en-GB"/>
        </w:rPr>
        <w:t>whether an enhanced DBS check without barred-list information, or another level of check, is appropriate.</w:t>
      </w:r>
    </w:p>
    <w:p w14:paraId="3AF6E644" w14:textId="77777777" w:rsidR="002F460E" w:rsidRPr="0032201A" w:rsidRDefault="002F460E" w:rsidP="002F460E">
      <w:pPr>
        <w:rPr>
          <w:rFonts w:cs="Arial"/>
          <w:lang w:val="en-GB"/>
        </w:rPr>
      </w:pPr>
    </w:p>
    <w:p w14:paraId="2CEC91BA" w14:textId="77777777" w:rsidR="002F460E" w:rsidRPr="0032201A" w:rsidRDefault="002F460E" w:rsidP="002F460E">
      <w:pPr>
        <w:rPr>
          <w:rFonts w:cs="Arial"/>
          <w:lang w:val="en-GB"/>
        </w:rPr>
      </w:pPr>
      <w:r w:rsidRPr="0032201A">
        <w:rPr>
          <w:rFonts w:cs="Arial"/>
          <w:lang w:val="en-GB"/>
        </w:rPr>
        <w:t>Under no circumstances will a volunteer on whom no checks have been obtained be left unsupervised or permitted to undertake regulated activity.</w:t>
      </w:r>
    </w:p>
    <w:p w14:paraId="0A9F49F1" w14:textId="77777777" w:rsidR="002F460E" w:rsidRPr="0032201A" w:rsidRDefault="002F460E" w:rsidP="002F460E">
      <w:pPr>
        <w:rPr>
          <w:rFonts w:cs="Arial"/>
          <w:lang w:val="en-GB"/>
        </w:rPr>
      </w:pPr>
    </w:p>
    <w:p w14:paraId="1BE44CF6" w14:textId="1439E937" w:rsidR="002F460E" w:rsidRPr="0032201A" w:rsidRDefault="002F460E" w:rsidP="002F460E">
      <w:pPr>
        <w:rPr>
          <w:rFonts w:cs="Arial"/>
          <w:lang w:val="en-GB"/>
        </w:rPr>
      </w:pPr>
      <w:r w:rsidRPr="0032201A">
        <w:rPr>
          <w:rFonts w:cs="Arial"/>
          <w:lang w:val="en-GB"/>
        </w:rPr>
        <w:t xml:space="preserve">Where the statutory criteria are met, the </w:t>
      </w:r>
      <w:r w:rsidR="0087663A">
        <w:rPr>
          <w:rFonts w:cs="Arial"/>
          <w:lang w:val="en-GB"/>
        </w:rPr>
        <w:t>s</w:t>
      </w:r>
      <w:r>
        <w:rPr>
          <w:rFonts w:cs="Arial"/>
          <w:lang w:val="en-GB"/>
        </w:rPr>
        <w:t xml:space="preserve">chool </w:t>
      </w:r>
      <w:r w:rsidRPr="0032201A">
        <w:rPr>
          <w:rFonts w:cs="Arial"/>
          <w:lang w:val="en-GB"/>
        </w:rPr>
        <w:t>will make a referral to the Disclosure and Barring Service in relation to a volunteer who is removed from regulated activity, or who ceases volunteering before they can be removed.</w:t>
      </w:r>
    </w:p>
    <w:p w14:paraId="20694BDE" w14:textId="77777777" w:rsidR="002F460E" w:rsidRPr="0032201A" w:rsidRDefault="002F460E" w:rsidP="002F460E">
      <w:pPr>
        <w:pStyle w:val="Heading2"/>
        <w:rPr>
          <w:rFonts w:cs="Arial"/>
          <w:sz w:val="22"/>
          <w:lang w:val="en-GB"/>
        </w:rPr>
      </w:pPr>
    </w:p>
    <w:p w14:paraId="0290369B" w14:textId="6612A10B" w:rsidR="002F460E" w:rsidRPr="007D1275" w:rsidRDefault="002F460E" w:rsidP="007D1275">
      <w:pPr>
        <w:pStyle w:val="Heading2"/>
      </w:pPr>
      <w:bookmarkStart w:id="28" w:name="_Toc238717072"/>
      <w:bookmarkStart w:id="29" w:name="_Toc238825677"/>
      <w:r w:rsidRPr="007D1275">
        <w:t>Third-Party staff (Contractors)</w:t>
      </w:r>
      <w:bookmarkEnd w:id="28"/>
      <w:bookmarkEnd w:id="29"/>
    </w:p>
    <w:p w14:paraId="718B7933" w14:textId="77777777" w:rsidR="002F460E" w:rsidRPr="0032201A" w:rsidRDefault="002F460E" w:rsidP="002F460E">
      <w:pPr>
        <w:outlineLvl w:val="0"/>
        <w:rPr>
          <w:rFonts w:cs="Arial"/>
          <w:b/>
          <w:lang w:val="en-GB"/>
        </w:rPr>
      </w:pPr>
    </w:p>
    <w:p w14:paraId="0EB58FC5" w14:textId="099BD86E"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will ensure that contractors and other third-party staff working on the premises have undergone the appropriate checks for the work they will undertake.</w:t>
      </w:r>
    </w:p>
    <w:p w14:paraId="665934E2" w14:textId="77777777" w:rsidR="002F460E" w:rsidRPr="0032201A" w:rsidRDefault="002F460E" w:rsidP="002F460E">
      <w:pPr>
        <w:rPr>
          <w:rFonts w:cs="Arial"/>
          <w:lang w:val="en-GB"/>
        </w:rPr>
      </w:pPr>
    </w:p>
    <w:p w14:paraId="074EA469" w14:textId="77777777" w:rsidR="002F460E" w:rsidRPr="0032201A" w:rsidRDefault="002F460E" w:rsidP="002F460E">
      <w:pPr>
        <w:rPr>
          <w:rFonts w:cs="Arial"/>
          <w:lang w:val="en-GB"/>
        </w:rPr>
      </w:pPr>
      <w:r w:rsidRPr="0032201A">
        <w:rPr>
          <w:rFonts w:cs="Arial"/>
          <w:lang w:val="en-GB"/>
        </w:rPr>
        <w:t>Where a contractor will engage in regulated activity, an enhanced DBS check with children’s barred-list information will be required.</w:t>
      </w:r>
    </w:p>
    <w:p w14:paraId="6F060F9B" w14:textId="77777777" w:rsidR="002F460E" w:rsidRPr="0032201A" w:rsidRDefault="002F460E" w:rsidP="002F460E">
      <w:pPr>
        <w:rPr>
          <w:rFonts w:cs="Arial"/>
          <w:lang w:val="en-GB"/>
        </w:rPr>
      </w:pPr>
    </w:p>
    <w:p w14:paraId="5691A7BE" w14:textId="77777777" w:rsidR="002F460E" w:rsidRPr="0032201A" w:rsidRDefault="002F460E" w:rsidP="002F460E">
      <w:pPr>
        <w:rPr>
          <w:rFonts w:cs="Arial"/>
          <w:lang w:val="en-GB"/>
        </w:rPr>
      </w:pPr>
      <w:r w:rsidRPr="0032201A">
        <w:rPr>
          <w:rFonts w:cs="Arial"/>
          <w:lang w:val="en-GB"/>
        </w:rPr>
        <w:t>Where a contractor will not engage in regulated activity but will have the opportunity for regular contact with children, an enhanced DBS check without barred-list information may be required.</w:t>
      </w:r>
    </w:p>
    <w:p w14:paraId="2CDCF65F" w14:textId="77777777" w:rsidR="002F460E" w:rsidRPr="0032201A" w:rsidRDefault="002F460E" w:rsidP="002F460E">
      <w:pPr>
        <w:rPr>
          <w:rFonts w:cs="Arial"/>
          <w:lang w:val="en-GB"/>
        </w:rPr>
      </w:pPr>
    </w:p>
    <w:p w14:paraId="33E465E4" w14:textId="77777777" w:rsidR="002F460E" w:rsidRPr="0032201A" w:rsidRDefault="002F460E" w:rsidP="002F460E">
      <w:pPr>
        <w:rPr>
          <w:rFonts w:cs="Arial"/>
          <w:lang w:val="en-GB"/>
        </w:rPr>
      </w:pPr>
      <w:r w:rsidRPr="0032201A">
        <w:rPr>
          <w:rFonts w:cs="Arial"/>
          <w:lang w:val="en-GB"/>
        </w:rPr>
        <w:t>Where a contractor has not undergone the appropriate checks, they will not be permitted to work unsupervised or undertake regulated activity while children are present.</w:t>
      </w:r>
    </w:p>
    <w:p w14:paraId="5C25AB53" w14:textId="77777777" w:rsidR="002F460E" w:rsidRPr="0032201A" w:rsidRDefault="002F460E" w:rsidP="002F460E">
      <w:pPr>
        <w:rPr>
          <w:rFonts w:cs="Arial"/>
          <w:lang w:val="en-GB"/>
        </w:rPr>
      </w:pPr>
    </w:p>
    <w:p w14:paraId="2C2A84A4" w14:textId="02529336"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will:</w:t>
      </w:r>
    </w:p>
    <w:p w14:paraId="762F5A39" w14:textId="77777777" w:rsidR="002F460E" w:rsidRPr="0032201A" w:rsidRDefault="002F460E" w:rsidP="002F460E">
      <w:pPr>
        <w:rPr>
          <w:rFonts w:cs="Arial"/>
          <w:lang w:val="en-GB"/>
        </w:rPr>
      </w:pPr>
    </w:p>
    <w:p w14:paraId="11A523F6" w14:textId="77777777" w:rsidR="002F460E" w:rsidRPr="0032201A" w:rsidRDefault="002F460E" w:rsidP="002F460E">
      <w:pPr>
        <w:pStyle w:val="ListParagraph"/>
        <w:numPr>
          <w:ilvl w:val="0"/>
          <w:numId w:val="33"/>
        </w:numPr>
        <w:rPr>
          <w:rFonts w:cs="Arial"/>
          <w:lang w:val="en-GB"/>
        </w:rPr>
      </w:pPr>
      <w:r w:rsidRPr="0032201A">
        <w:rPr>
          <w:rFonts w:cs="Arial"/>
          <w:lang w:val="en-GB"/>
        </w:rPr>
        <w:t>obtain written confirmation from the contractor’s employer that the appropriate checks have been completed;</w:t>
      </w:r>
    </w:p>
    <w:p w14:paraId="07615389" w14:textId="21ACA947" w:rsidR="002F460E" w:rsidRPr="0032201A" w:rsidRDefault="002F460E" w:rsidP="002F460E">
      <w:pPr>
        <w:pStyle w:val="ListParagraph"/>
        <w:numPr>
          <w:ilvl w:val="0"/>
          <w:numId w:val="33"/>
        </w:numPr>
        <w:rPr>
          <w:rFonts w:cs="Arial"/>
          <w:lang w:val="en-GB"/>
        </w:rPr>
      </w:pPr>
      <w:r w:rsidRPr="0032201A">
        <w:rPr>
          <w:rFonts w:cs="Arial"/>
          <w:lang w:val="en-GB"/>
        </w:rPr>
        <w:t xml:space="preserve">check the identity of contractors and third-party staff when they arrive at the </w:t>
      </w:r>
      <w:r w:rsidR="0087663A">
        <w:rPr>
          <w:rFonts w:cs="Arial"/>
          <w:lang w:val="en-GB"/>
        </w:rPr>
        <w:t>s</w:t>
      </w:r>
      <w:r>
        <w:rPr>
          <w:rFonts w:cs="Arial"/>
          <w:lang w:val="en-GB"/>
        </w:rPr>
        <w:t xml:space="preserve">chool </w:t>
      </w:r>
      <w:r w:rsidRPr="0032201A">
        <w:rPr>
          <w:rFonts w:cs="Arial"/>
          <w:lang w:val="en-GB"/>
        </w:rPr>
        <w:t>; and</w:t>
      </w:r>
    </w:p>
    <w:p w14:paraId="3BCE66F7" w14:textId="77777777" w:rsidR="002F460E" w:rsidRPr="0032201A" w:rsidRDefault="002F460E" w:rsidP="002F460E">
      <w:pPr>
        <w:pStyle w:val="ListParagraph"/>
        <w:numPr>
          <w:ilvl w:val="0"/>
          <w:numId w:val="33"/>
        </w:numPr>
        <w:rPr>
          <w:rFonts w:cs="Arial"/>
          <w:lang w:val="en-GB"/>
        </w:rPr>
      </w:pPr>
      <w:r w:rsidRPr="0032201A">
        <w:rPr>
          <w:rFonts w:cs="Arial"/>
          <w:lang w:val="en-GB"/>
        </w:rPr>
        <w:t>ensure that the individual presenting for work is the same person on whom the checks were completed.</w:t>
      </w:r>
    </w:p>
    <w:p w14:paraId="7850F468" w14:textId="77777777" w:rsidR="002F460E" w:rsidRPr="0032201A" w:rsidRDefault="002F460E" w:rsidP="002F460E">
      <w:pPr>
        <w:rPr>
          <w:rFonts w:cs="Arial"/>
          <w:lang w:val="en-GB"/>
        </w:rPr>
      </w:pPr>
    </w:p>
    <w:p w14:paraId="54BD4273" w14:textId="309A2820" w:rsidR="002F460E" w:rsidRPr="0032201A" w:rsidRDefault="002F460E" w:rsidP="002F460E">
      <w:pPr>
        <w:rPr>
          <w:rFonts w:cs="Arial"/>
          <w:lang w:val="en-GB"/>
        </w:rPr>
      </w:pPr>
      <w:r w:rsidRPr="0032201A">
        <w:rPr>
          <w:rFonts w:cs="Arial"/>
          <w:lang w:val="en-GB"/>
        </w:rPr>
        <w:t xml:space="preserve">Where a self-employed contractor is engaged, the </w:t>
      </w:r>
      <w:r w:rsidR="0087663A">
        <w:rPr>
          <w:rFonts w:cs="Arial"/>
          <w:lang w:val="en-GB"/>
        </w:rPr>
        <w:t>s</w:t>
      </w:r>
      <w:r>
        <w:rPr>
          <w:rFonts w:cs="Arial"/>
          <w:lang w:val="en-GB"/>
        </w:rPr>
        <w:t xml:space="preserve">chool </w:t>
      </w:r>
      <w:r w:rsidRPr="0032201A">
        <w:rPr>
          <w:rFonts w:cs="Arial"/>
          <w:lang w:val="en-GB"/>
        </w:rPr>
        <w:t>will obtain the appropriate check directly or verify that the individual holds a suitable and eligible check at the required level.</w:t>
      </w:r>
    </w:p>
    <w:p w14:paraId="7BAB1B9A" w14:textId="77777777" w:rsidR="002F460E" w:rsidRPr="0032201A" w:rsidRDefault="002F460E" w:rsidP="002F460E">
      <w:pPr>
        <w:rPr>
          <w:rFonts w:cs="Arial"/>
          <w:lang w:val="en-GB"/>
        </w:rPr>
      </w:pPr>
    </w:p>
    <w:p w14:paraId="6E4EDD60" w14:textId="6C3D72E1" w:rsidR="002F460E" w:rsidRPr="0032201A" w:rsidRDefault="002F460E" w:rsidP="002F460E">
      <w:pPr>
        <w:rPr>
          <w:rFonts w:cs="Arial"/>
          <w:lang w:val="en-GB"/>
        </w:rPr>
      </w:pPr>
      <w:r w:rsidRPr="0032201A">
        <w:rPr>
          <w:rFonts w:cs="Arial"/>
          <w:lang w:val="en-GB"/>
        </w:rPr>
        <w:t xml:space="preserve">Where the </w:t>
      </w:r>
      <w:r w:rsidR="0087663A">
        <w:rPr>
          <w:rFonts w:cs="Arial"/>
          <w:lang w:val="en-GB"/>
        </w:rPr>
        <w:t>s</w:t>
      </w:r>
      <w:r>
        <w:rPr>
          <w:rFonts w:cs="Arial"/>
          <w:lang w:val="en-GB"/>
        </w:rPr>
        <w:t xml:space="preserve">chool </w:t>
      </w:r>
      <w:r w:rsidRPr="0032201A">
        <w:rPr>
          <w:rFonts w:cs="Arial"/>
          <w:lang w:val="en-GB"/>
        </w:rPr>
        <w:t xml:space="preserve">directs a pupil to attend alternative provision, it will obtain written assurance that adults working with pupils have undergone the appropriate </w:t>
      </w:r>
      <w:r w:rsidR="006A20CD">
        <w:rPr>
          <w:rFonts w:cs="Arial"/>
          <w:lang w:val="en-GB"/>
        </w:rPr>
        <w:t>S</w:t>
      </w:r>
      <w:r w:rsidRPr="0032201A">
        <w:rPr>
          <w:rFonts w:cs="Arial"/>
          <w:lang w:val="en-GB"/>
        </w:rPr>
        <w:t xml:space="preserve">afer </w:t>
      </w:r>
      <w:r w:rsidR="006A20CD">
        <w:rPr>
          <w:rFonts w:cs="Arial"/>
          <w:lang w:val="en-GB"/>
        </w:rPr>
        <w:t>R</w:t>
      </w:r>
      <w:r w:rsidRPr="0032201A">
        <w:rPr>
          <w:rFonts w:cs="Arial"/>
          <w:lang w:val="en-GB"/>
        </w:rPr>
        <w:t xml:space="preserve">ecruitment checks. This assurance does not remove the </w:t>
      </w:r>
      <w:r w:rsidR="0087663A">
        <w:rPr>
          <w:rFonts w:cs="Arial"/>
          <w:lang w:val="en-GB"/>
        </w:rPr>
        <w:t>s</w:t>
      </w:r>
      <w:r>
        <w:rPr>
          <w:rFonts w:cs="Arial"/>
          <w:lang w:val="en-GB"/>
        </w:rPr>
        <w:t xml:space="preserve">chool </w:t>
      </w:r>
      <w:r w:rsidRPr="0032201A">
        <w:rPr>
          <w:rFonts w:cs="Arial"/>
          <w:lang w:val="en-GB"/>
        </w:rPr>
        <w:t>’s responsibility to undertake its own safeguarding due diligence and keep the placement under review.</w:t>
      </w:r>
    </w:p>
    <w:p w14:paraId="628FA495" w14:textId="77777777" w:rsidR="002F460E" w:rsidRPr="0032201A" w:rsidRDefault="002F460E" w:rsidP="002F460E">
      <w:pPr>
        <w:rPr>
          <w:rFonts w:cs="Arial"/>
          <w:b/>
          <w:bCs/>
          <w:lang w:val="en-GB"/>
        </w:rPr>
      </w:pPr>
    </w:p>
    <w:p w14:paraId="3BA9D9F2" w14:textId="4E61EEC4" w:rsidR="002F460E" w:rsidRPr="007D1275" w:rsidRDefault="002F460E" w:rsidP="007D1275">
      <w:pPr>
        <w:pStyle w:val="Heading2"/>
      </w:pPr>
      <w:bookmarkStart w:id="30" w:name="_Toc238717073"/>
      <w:bookmarkStart w:id="31" w:name="_Toc238825678"/>
      <w:r w:rsidRPr="007D1275">
        <w:t>Site security and visitors</w:t>
      </w:r>
      <w:bookmarkEnd w:id="30"/>
      <w:bookmarkEnd w:id="31"/>
    </w:p>
    <w:p w14:paraId="7E1AEF61" w14:textId="77777777" w:rsidR="002F460E" w:rsidRPr="0032201A" w:rsidRDefault="002F460E" w:rsidP="002F460E">
      <w:pPr>
        <w:rPr>
          <w:rFonts w:cs="Arial"/>
          <w:lang w:val="en-GB"/>
        </w:rPr>
      </w:pPr>
    </w:p>
    <w:p w14:paraId="6A5E4D9A" w14:textId="7E81434F" w:rsidR="002F460E" w:rsidRPr="0032201A" w:rsidRDefault="002F460E" w:rsidP="002F460E">
      <w:pPr>
        <w:rPr>
          <w:rFonts w:cs="Arial"/>
          <w:lang w:val="en-GB"/>
        </w:rPr>
      </w:pPr>
      <w:r w:rsidRPr="0032201A">
        <w:rPr>
          <w:rFonts w:cs="Arial"/>
          <w:lang w:val="en-GB"/>
        </w:rPr>
        <w:t xml:space="preserve">Visitors to the </w:t>
      </w:r>
      <w:r w:rsidR="0087663A">
        <w:rPr>
          <w:rFonts w:cs="Arial"/>
          <w:lang w:val="en-GB"/>
        </w:rPr>
        <w:t>s</w:t>
      </w:r>
      <w:r>
        <w:rPr>
          <w:rFonts w:cs="Arial"/>
          <w:lang w:val="en-GB"/>
        </w:rPr>
        <w:t>chool</w:t>
      </w:r>
      <w:r w:rsidRPr="0032201A">
        <w:rPr>
          <w:rFonts w:cs="Arial"/>
          <w:lang w:val="en-GB"/>
        </w:rPr>
        <w:t>, including contractors, will be required to sign in and will be issued with an identification badge confirming that they have permission to be on the premises.</w:t>
      </w:r>
    </w:p>
    <w:p w14:paraId="3ED40668" w14:textId="77777777" w:rsidR="002F460E" w:rsidRPr="0032201A" w:rsidRDefault="002F460E" w:rsidP="002F460E">
      <w:pPr>
        <w:rPr>
          <w:rFonts w:cs="Arial"/>
          <w:lang w:val="en-GB"/>
        </w:rPr>
      </w:pPr>
      <w:r w:rsidRPr="0032201A">
        <w:rPr>
          <w:rFonts w:cs="Arial"/>
          <w:lang w:val="en-GB"/>
        </w:rPr>
        <w:t>Parents and carers who are only delivering or collecting their children will not normally be required to sign in.</w:t>
      </w:r>
    </w:p>
    <w:p w14:paraId="6706881D" w14:textId="77777777" w:rsidR="002F460E" w:rsidRPr="0032201A" w:rsidRDefault="002F460E" w:rsidP="002F460E">
      <w:pPr>
        <w:rPr>
          <w:rFonts w:cs="Arial"/>
          <w:lang w:val="en-GB"/>
        </w:rPr>
      </w:pPr>
    </w:p>
    <w:p w14:paraId="00A0B38E" w14:textId="5B9135C4" w:rsidR="002F460E" w:rsidRPr="0032201A" w:rsidRDefault="002F460E" w:rsidP="002F460E">
      <w:pPr>
        <w:rPr>
          <w:rFonts w:cs="Arial"/>
          <w:lang w:val="en-GB"/>
        </w:rPr>
      </w:pPr>
      <w:r w:rsidRPr="0032201A">
        <w:rPr>
          <w:rFonts w:cs="Arial"/>
          <w:lang w:val="en-GB"/>
        </w:rPr>
        <w:t xml:space="preserve">All visitors are expected to comply with the </w:t>
      </w:r>
      <w:r w:rsidR="0087663A">
        <w:rPr>
          <w:rFonts w:cs="Arial"/>
          <w:lang w:val="en-GB"/>
        </w:rPr>
        <w:t>s</w:t>
      </w:r>
      <w:r>
        <w:rPr>
          <w:rFonts w:cs="Arial"/>
          <w:lang w:val="en-GB"/>
        </w:rPr>
        <w:t xml:space="preserve">chool </w:t>
      </w:r>
      <w:r w:rsidRPr="0032201A">
        <w:rPr>
          <w:rFonts w:cs="Arial"/>
          <w:lang w:val="en-GB"/>
        </w:rPr>
        <w:t>’s safeguarding, conduct and health and safety requirements.</w:t>
      </w:r>
    </w:p>
    <w:p w14:paraId="3014FB18" w14:textId="77777777" w:rsidR="002F460E" w:rsidRPr="0032201A" w:rsidRDefault="002F460E" w:rsidP="002F460E">
      <w:pPr>
        <w:rPr>
          <w:rFonts w:cs="Arial"/>
          <w:lang w:val="en-GB"/>
        </w:rPr>
      </w:pPr>
    </w:p>
    <w:p w14:paraId="2FF19D84" w14:textId="769C022E" w:rsidR="002F460E" w:rsidRPr="0032201A" w:rsidRDefault="002F460E" w:rsidP="002F460E">
      <w:pPr>
        <w:rPr>
          <w:rFonts w:cs="Arial"/>
          <w:lang w:val="en-GB"/>
        </w:rPr>
      </w:pPr>
      <w:r w:rsidRPr="0032201A">
        <w:rPr>
          <w:rFonts w:cs="Arial"/>
          <w:lang w:val="en-GB"/>
        </w:rPr>
        <w:t xml:space="preserve">For visitors attending in a professional capacity, the </w:t>
      </w:r>
      <w:r w:rsidR="0087663A">
        <w:rPr>
          <w:rFonts w:cs="Arial"/>
          <w:lang w:val="en-GB"/>
        </w:rPr>
        <w:t>s</w:t>
      </w:r>
      <w:r>
        <w:rPr>
          <w:rFonts w:cs="Arial"/>
          <w:lang w:val="en-GB"/>
        </w:rPr>
        <w:t xml:space="preserve">chool </w:t>
      </w:r>
      <w:r w:rsidRPr="0032201A">
        <w:rPr>
          <w:rFonts w:cs="Arial"/>
          <w:lang w:val="en-GB"/>
        </w:rPr>
        <w:t xml:space="preserve">will check their identity and obtain assurance that the appropriate checks have been completed by their employer, where relevant. The </w:t>
      </w:r>
      <w:r w:rsidR="0087663A">
        <w:rPr>
          <w:rFonts w:cs="Arial"/>
          <w:lang w:val="en-GB"/>
        </w:rPr>
        <w:t>s</w:t>
      </w:r>
      <w:r>
        <w:rPr>
          <w:rFonts w:cs="Arial"/>
          <w:lang w:val="en-GB"/>
        </w:rPr>
        <w:t xml:space="preserve">chool </w:t>
      </w:r>
      <w:r w:rsidRPr="0032201A">
        <w:rPr>
          <w:rFonts w:cs="Arial"/>
          <w:lang w:val="en-GB"/>
        </w:rPr>
        <w:t xml:space="preserve"> will not normally ask to see the DBS certificate itself where satisfactory written assurance has been provided.</w:t>
      </w:r>
    </w:p>
    <w:p w14:paraId="63348F1B" w14:textId="77777777" w:rsidR="002F460E" w:rsidRPr="0032201A" w:rsidRDefault="002F460E" w:rsidP="002F460E">
      <w:pPr>
        <w:rPr>
          <w:rFonts w:cs="Arial"/>
          <w:lang w:val="en-GB"/>
        </w:rPr>
      </w:pPr>
    </w:p>
    <w:p w14:paraId="7262DF33" w14:textId="4D7E363C" w:rsidR="002F460E" w:rsidRPr="0032201A" w:rsidRDefault="002F460E" w:rsidP="002F460E">
      <w:pPr>
        <w:rPr>
          <w:rFonts w:cs="Arial"/>
          <w:lang w:val="en-GB"/>
        </w:rPr>
      </w:pPr>
      <w:r w:rsidRPr="0032201A">
        <w:rPr>
          <w:rFonts w:cs="Arial"/>
          <w:lang w:val="en-GB"/>
        </w:rPr>
        <w:t xml:space="preserve">The </w:t>
      </w:r>
      <w:r w:rsidR="0087663A">
        <w:rPr>
          <w:rFonts w:cs="Arial"/>
          <w:lang w:val="en-GB"/>
        </w:rPr>
        <w:t>s</w:t>
      </w:r>
      <w:r>
        <w:rPr>
          <w:rFonts w:cs="Arial"/>
          <w:lang w:val="en-GB"/>
        </w:rPr>
        <w:t xml:space="preserve">chool </w:t>
      </w:r>
      <w:r w:rsidRPr="0032201A">
        <w:rPr>
          <w:rFonts w:cs="Arial"/>
          <w:lang w:val="en-GB"/>
        </w:rPr>
        <w:t>will not request DBS or barred-list checks for visitors such as children’s relatives attending sports days, performances or similar events where those checks are not legally permitted or necessary.</w:t>
      </w:r>
    </w:p>
    <w:p w14:paraId="5619AEB2" w14:textId="77777777" w:rsidR="002F460E" w:rsidRPr="0032201A" w:rsidRDefault="002F460E" w:rsidP="002F460E">
      <w:pPr>
        <w:rPr>
          <w:rFonts w:cs="Arial"/>
          <w:lang w:val="en-GB"/>
        </w:rPr>
      </w:pPr>
    </w:p>
    <w:p w14:paraId="324FD694" w14:textId="4FEB7D40" w:rsidR="002F460E" w:rsidRPr="0032201A" w:rsidRDefault="0087663A" w:rsidP="002F460E">
      <w:pPr>
        <w:rPr>
          <w:rFonts w:cs="Arial"/>
          <w:lang w:val="en-GB"/>
        </w:rPr>
      </w:pPr>
      <w:r>
        <w:rPr>
          <w:rFonts w:cs="Arial"/>
          <w:lang w:val="en-GB"/>
        </w:rPr>
        <w:t>The Head T</w:t>
      </w:r>
      <w:r w:rsidR="002F460E" w:rsidRPr="0032201A">
        <w:rPr>
          <w:rFonts w:cs="Arial"/>
          <w:lang w:val="en-GB"/>
        </w:rPr>
        <w:t>eache</w:t>
      </w:r>
      <w:r>
        <w:rPr>
          <w:rFonts w:cs="Arial"/>
          <w:lang w:val="en-GB"/>
        </w:rPr>
        <w:t>r</w:t>
      </w:r>
      <w:r w:rsidR="002F460E" w:rsidRPr="0032201A">
        <w:rPr>
          <w:rFonts w:cs="Arial"/>
          <w:lang w:val="en-GB"/>
        </w:rPr>
        <w:t xml:space="preserve"> will exercise professional judgement when deciding whether a visitor should be escorted or supervised while on the premises, taking account of the nature and purpose of the visit, the visitor’s level of contact with children and any checks that have been completed.</w:t>
      </w:r>
    </w:p>
    <w:p w14:paraId="508B2DD9" w14:textId="77777777" w:rsidR="00303C0B" w:rsidRDefault="00303C0B" w:rsidP="00BE1C9D">
      <w:pPr>
        <w:pStyle w:val="Heading1"/>
        <w:rPr>
          <w:rFonts w:cs="Arial"/>
          <w:sz w:val="22"/>
          <w:szCs w:val="22"/>
        </w:rPr>
      </w:pPr>
    </w:p>
    <w:p w14:paraId="71888582" w14:textId="42702ECC" w:rsidR="00654FE6" w:rsidRPr="00061C8A" w:rsidRDefault="00654FE6" w:rsidP="00654FE6">
      <w:pPr>
        <w:pStyle w:val="Heading2"/>
      </w:pPr>
      <w:bookmarkStart w:id="32" w:name="_Toc238825679"/>
      <w:bookmarkStart w:id="33" w:name="_Toc238717074"/>
      <w:r w:rsidRPr="007D1275">
        <w:t>The Single Central Record</w:t>
      </w:r>
      <w:bookmarkEnd w:id="32"/>
      <w:r w:rsidRPr="007D1275">
        <w:t xml:space="preserve">  </w:t>
      </w:r>
      <w:bookmarkEnd w:id="33"/>
    </w:p>
    <w:p w14:paraId="37149948" w14:textId="77777777" w:rsidR="00061C8A" w:rsidRDefault="00061C8A" w:rsidP="00654FE6">
      <w:pPr>
        <w:rPr>
          <w:rFonts w:ascii="Calibri Light" w:hAnsi="Calibri Light" w:cs="Arial"/>
          <w:bCs/>
        </w:rPr>
      </w:pPr>
    </w:p>
    <w:p w14:paraId="1D76BBD6" w14:textId="178620BD" w:rsidR="00654FE6" w:rsidRDefault="00654FE6" w:rsidP="00654FE6">
      <w:pPr>
        <w:rPr>
          <w:rFonts w:cs="Arial"/>
          <w:bCs/>
        </w:rPr>
      </w:pPr>
      <w:r w:rsidRPr="002C1298">
        <w:rPr>
          <w:rFonts w:cs="Arial"/>
          <w:bCs/>
        </w:rPr>
        <w:t xml:space="preserve">A Single Central Record (SCR) is kept of checks that are undertaken on all adults who regularly work at or visit the </w:t>
      </w:r>
      <w:r w:rsidR="0087663A">
        <w:rPr>
          <w:rFonts w:cs="Arial"/>
          <w:bCs/>
        </w:rPr>
        <w:t>s</w:t>
      </w:r>
      <w:r w:rsidRPr="002C1298">
        <w:rPr>
          <w:rFonts w:cs="Arial"/>
          <w:bCs/>
        </w:rPr>
        <w:t>chool.</w:t>
      </w:r>
    </w:p>
    <w:p w14:paraId="02D3B800" w14:textId="77777777" w:rsidR="005236BA" w:rsidRPr="002C1298" w:rsidRDefault="005236BA" w:rsidP="00654FE6">
      <w:pPr>
        <w:rPr>
          <w:rFonts w:cs="Arial"/>
          <w:bCs/>
        </w:rPr>
      </w:pPr>
    </w:p>
    <w:p w14:paraId="6F2F1664" w14:textId="51201E1F" w:rsidR="00654FE6" w:rsidRPr="004838B0" w:rsidRDefault="0087663A" w:rsidP="00654FE6">
      <w:pPr>
        <w:rPr>
          <w:rFonts w:ascii="Calibri Light" w:hAnsi="Calibri Light" w:cs="Arial"/>
          <w:bCs/>
        </w:rPr>
      </w:pPr>
      <w:r>
        <w:rPr>
          <w:rFonts w:cs="Arial"/>
          <w:bCs/>
        </w:rPr>
        <w:t xml:space="preserve">The SCR is stored securely, in the school office </w:t>
      </w:r>
      <w:r w:rsidR="00654FE6" w:rsidRPr="002C1298">
        <w:rPr>
          <w:rFonts w:cs="Arial"/>
          <w:bCs/>
        </w:rPr>
        <w:t>and only accessed b</w:t>
      </w:r>
      <w:r>
        <w:rPr>
          <w:rFonts w:cs="Arial"/>
          <w:bCs/>
        </w:rPr>
        <w:t xml:space="preserve">y designated staff. The Head Teacher and school Business Manager should evidence regular </w:t>
      </w:r>
      <w:r w:rsidR="00654FE6" w:rsidRPr="00E26E76">
        <w:rPr>
          <w:rFonts w:cs="Arial"/>
          <w:bCs/>
        </w:rPr>
        <w:t>(at least termly) oversight/scrutiny of the SCR</w:t>
      </w:r>
    </w:p>
    <w:p w14:paraId="7C7AF9ED" w14:textId="77777777" w:rsidR="00654FE6" w:rsidRPr="00913C2A" w:rsidRDefault="00654FE6" w:rsidP="00654FE6">
      <w:pPr>
        <w:rPr>
          <w:rFonts w:ascii="Calibri Light" w:hAnsi="Calibri Light" w:cs="Arial"/>
          <w:bCs/>
          <w:iCs/>
        </w:rPr>
      </w:pPr>
    </w:p>
    <w:p w14:paraId="14D30631" w14:textId="0E34ECDA" w:rsidR="00654FE6" w:rsidRPr="00E26E76" w:rsidRDefault="00654FE6" w:rsidP="00E26E76">
      <w:pPr>
        <w:spacing w:after="120"/>
        <w:rPr>
          <w:rFonts w:cs="Arial"/>
          <w:bCs/>
        </w:rPr>
      </w:pPr>
      <w:r w:rsidRPr="00E26E76">
        <w:rPr>
          <w:rFonts w:cs="Arial"/>
          <w:b/>
        </w:rPr>
        <w:t>Letters of Assurance</w:t>
      </w:r>
      <w:r w:rsidRPr="00E26E76">
        <w:rPr>
          <w:rFonts w:cs="Arial"/>
          <w:bCs/>
        </w:rPr>
        <w:t xml:space="preserve"> will be obtained from agencies and other employers that provide staff to work in </w:t>
      </w:r>
      <w:r w:rsidR="0087663A">
        <w:rPr>
          <w:rFonts w:cs="Arial"/>
          <w:bCs/>
        </w:rPr>
        <w:t>s</w:t>
      </w:r>
      <w:r w:rsidRPr="00E26E76">
        <w:rPr>
          <w:rFonts w:cs="Arial"/>
          <w:bCs/>
        </w:rPr>
        <w:t>chool to confirm that appropriate checks have been undertaken</w:t>
      </w:r>
      <w:r w:rsidR="00542D9A">
        <w:rPr>
          <w:rFonts w:cs="Arial"/>
          <w:bCs/>
        </w:rPr>
        <w:t xml:space="preserve"> to comply with KCSiE 26. </w:t>
      </w:r>
      <w:r w:rsidRPr="00E26E76">
        <w:rPr>
          <w:rFonts w:cs="Arial"/>
          <w:bCs/>
        </w:rPr>
        <w:t>Individual identity checks will be undertaken on these staff to ensure they are employees of the named agency/employer.</w:t>
      </w:r>
    </w:p>
    <w:p w14:paraId="7EA13A79" w14:textId="77777777" w:rsidR="00654FE6" w:rsidRPr="00E326E0" w:rsidRDefault="00654FE6" w:rsidP="00654FE6">
      <w:pPr>
        <w:rPr>
          <w:rFonts w:ascii="Calibri Light" w:hAnsi="Calibri Light" w:cs="Arial"/>
          <w:bCs/>
        </w:rPr>
      </w:pPr>
    </w:p>
    <w:p w14:paraId="0A4D2866" w14:textId="16072763" w:rsidR="00654FE6" w:rsidRPr="0087663A" w:rsidRDefault="00654FE6" w:rsidP="00654FE6">
      <w:pPr>
        <w:rPr>
          <w:rFonts w:cs="Arial"/>
          <w:bCs/>
        </w:rPr>
      </w:pPr>
      <w:r w:rsidRPr="0087663A">
        <w:rPr>
          <w:rFonts w:cs="Arial"/>
          <w:bCs/>
        </w:rPr>
        <w:t xml:space="preserve">A transfer of control agreement </w:t>
      </w:r>
      <w:r w:rsidR="0087663A">
        <w:rPr>
          <w:rFonts w:cs="Arial"/>
          <w:bCs/>
        </w:rPr>
        <w:t xml:space="preserve">(see School Premises Hire Policy) </w:t>
      </w:r>
      <w:r w:rsidRPr="0087663A">
        <w:rPr>
          <w:rFonts w:cs="Arial"/>
          <w:bCs/>
        </w:rPr>
        <w:t>will be used where other agencies/organisations use school premises and are not operating under school's safeguarding policies and procedures, in line with the updated guidance within Keeping Safe in Education 2024 Paragraphs 165 and 166.</w:t>
      </w:r>
    </w:p>
    <w:p w14:paraId="45A523B6" w14:textId="77777777" w:rsidR="00303C0B" w:rsidRPr="00654FE6" w:rsidRDefault="00303C0B" w:rsidP="00BE1C9D">
      <w:pPr>
        <w:pStyle w:val="Heading1"/>
        <w:rPr>
          <w:rFonts w:cs="Arial"/>
          <w:sz w:val="22"/>
          <w:szCs w:val="22"/>
          <w:lang w:val="en-US"/>
        </w:rPr>
      </w:pPr>
    </w:p>
    <w:p w14:paraId="58D149B1" w14:textId="77777777" w:rsidR="00E643AC" w:rsidRPr="0005639D" w:rsidRDefault="00E643AC" w:rsidP="007D1275">
      <w:pPr>
        <w:pStyle w:val="Heading1"/>
        <w:rPr>
          <w:sz w:val="24"/>
          <w:lang w:eastAsia="en-GB" w:bidi="ar-SA"/>
        </w:rPr>
      </w:pPr>
      <w:bookmarkStart w:id="34" w:name="_Toc238825680"/>
      <w:r w:rsidRPr="0005639D">
        <w:rPr>
          <w:sz w:val="24"/>
          <w:lang w:eastAsia="en-GB" w:bidi="ar-SA"/>
        </w:rPr>
        <w:t>Allegations and Safeguarding Concerns About Adults Working in or on Behalf of the School</w:t>
      </w:r>
      <w:bookmarkEnd w:id="34"/>
    </w:p>
    <w:p w14:paraId="7004EA28" w14:textId="3BE94C32" w:rsidR="00E643AC" w:rsidRPr="00061C8A" w:rsidRDefault="00E643AC" w:rsidP="00520E7F">
      <w:pPr>
        <w:widowControl/>
        <w:autoSpaceDE/>
        <w:autoSpaceDN/>
        <w:spacing w:before="120" w:after="120"/>
        <w:rPr>
          <w:rFonts w:eastAsia="Times New Roman" w:cs="Arial"/>
          <w:lang w:val="en-GB" w:eastAsia="en-GB" w:bidi="ar-SA"/>
        </w:rPr>
      </w:pPr>
      <w:r w:rsidRPr="00061C8A">
        <w:rPr>
          <w:rFonts w:eastAsia="Times New Roman" w:cs="Arial"/>
          <w:lang w:val="en-GB" w:eastAsia="en-GB" w:bidi="ar-SA"/>
        </w:rPr>
        <w:t xml:space="preserve">This section applies to all adults </w:t>
      </w:r>
      <w:r w:rsidR="0087663A">
        <w:rPr>
          <w:rFonts w:eastAsia="Times New Roman" w:cs="Arial"/>
          <w:lang w:val="en-GB" w:eastAsia="en-GB" w:bidi="ar-SA"/>
        </w:rPr>
        <w:t>working in or on behalf of the s</w:t>
      </w:r>
      <w:r w:rsidRPr="00061C8A">
        <w:rPr>
          <w:rFonts w:eastAsia="Times New Roman" w:cs="Arial"/>
          <w:lang w:val="en-GB" w:eastAsia="en-GB" w:bidi="ar-SA"/>
        </w:rPr>
        <w:t>chool, including staff, supply teachers, trainee teachers, volunteers, governors and contractors.</w:t>
      </w:r>
    </w:p>
    <w:p w14:paraId="0797FF17" w14:textId="22A2E4DB"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All safeguarding concerns about adults, regardless of how minor they may appear, must be reported without delay and managed in accor</w:t>
      </w:r>
      <w:r w:rsidR="0087663A">
        <w:rPr>
          <w:rFonts w:eastAsia="Times New Roman" w:cs="Arial"/>
          <w:lang w:val="en-GB" w:eastAsia="en-GB" w:bidi="ar-SA"/>
        </w:rPr>
        <w:t>dance with this policy and the s</w:t>
      </w:r>
      <w:r w:rsidRPr="00061C8A">
        <w:rPr>
          <w:rFonts w:eastAsia="Times New Roman" w:cs="Arial"/>
          <w:lang w:val="en-GB" w:eastAsia="en-GB" w:bidi="ar-SA"/>
        </w:rPr>
        <w:t>ch</w:t>
      </w:r>
      <w:r w:rsidR="0087663A">
        <w:rPr>
          <w:rFonts w:eastAsia="Times New Roman" w:cs="Arial"/>
          <w:lang w:val="en-GB" w:eastAsia="en-GB" w:bidi="ar-SA"/>
        </w:rPr>
        <w:t xml:space="preserve">ool's Allegation Management – Low Level Concerns </w:t>
      </w:r>
      <w:r w:rsidRPr="00061C8A">
        <w:rPr>
          <w:rFonts w:eastAsia="Times New Roman" w:cs="Arial"/>
          <w:lang w:val="en-GB" w:eastAsia="en-GB" w:bidi="ar-SA"/>
        </w:rPr>
        <w:t>Policy.</w:t>
      </w:r>
    </w:p>
    <w:p w14:paraId="6D21C0E3" w14:textId="77777777" w:rsidR="00E643AC" w:rsidRPr="00520E7F" w:rsidRDefault="00E643AC" w:rsidP="00520E7F">
      <w:pPr>
        <w:widowControl/>
        <w:autoSpaceDE/>
        <w:autoSpaceDN/>
        <w:spacing w:before="120" w:after="120"/>
        <w:rPr>
          <w:rFonts w:eastAsia="Times New Roman" w:cs="Arial"/>
          <w:lang w:val="en-GB" w:eastAsia="en-GB" w:bidi="ar-SA"/>
        </w:rPr>
      </w:pPr>
      <w:r w:rsidRPr="00520E7F">
        <w:rPr>
          <w:rFonts w:eastAsia="Times New Roman" w:cs="Arial"/>
          <w:lang w:val="en-GB" w:eastAsia="en-GB" w:bidi="ar-SA"/>
        </w:rPr>
        <w:t>Concerns will be managed under one of the following categories:</w:t>
      </w:r>
    </w:p>
    <w:p w14:paraId="42F1B2C2" w14:textId="77777777" w:rsidR="00E643AC" w:rsidRPr="00520E7F" w:rsidRDefault="00E643AC" w:rsidP="00520E7F">
      <w:pPr>
        <w:widowControl/>
        <w:numPr>
          <w:ilvl w:val="0"/>
          <w:numId w:val="46"/>
        </w:numPr>
        <w:autoSpaceDE/>
        <w:autoSpaceDN/>
        <w:spacing w:before="120" w:after="120"/>
        <w:rPr>
          <w:rFonts w:eastAsia="Times New Roman" w:cs="Arial"/>
          <w:lang w:val="en-GB" w:eastAsia="en-GB" w:bidi="ar-SA"/>
        </w:rPr>
      </w:pPr>
      <w:r w:rsidRPr="00520E7F">
        <w:rPr>
          <w:rFonts w:eastAsia="Times New Roman" w:cs="Arial"/>
          <w:lang w:val="en-GB" w:eastAsia="en-GB" w:bidi="ar-SA"/>
        </w:rPr>
        <w:t>concerns or allegations that may meet the harm threshold; or</w:t>
      </w:r>
    </w:p>
    <w:p w14:paraId="4D63A4B4" w14:textId="77777777" w:rsidR="00E643AC" w:rsidRPr="00520E7F" w:rsidRDefault="00E643AC" w:rsidP="00520E7F">
      <w:pPr>
        <w:widowControl/>
        <w:numPr>
          <w:ilvl w:val="0"/>
          <w:numId w:val="46"/>
        </w:numPr>
        <w:autoSpaceDE/>
        <w:autoSpaceDN/>
        <w:spacing w:before="120" w:after="120"/>
        <w:rPr>
          <w:rFonts w:eastAsia="Times New Roman" w:cs="Arial"/>
          <w:lang w:val="en-GB" w:eastAsia="en-GB" w:bidi="ar-SA"/>
        </w:rPr>
      </w:pPr>
      <w:r w:rsidRPr="00520E7F">
        <w:rPr>
          <w:rFonts w:eastAsia="Times New Roman" w:cs="Arial"/>
          <w:lang w:val="en-GB" w:eastAsia="en-GB" w:bidi="ar-SA"/>
        </w:rPr>
        <w:t>low-level concerns that do not meet the harm threshold.</w:t>
      </w:r>
    </w:p>
    <w:p w14:paraId="02B25A45" w14:textId="33A10F40"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concerns relate to supply teachers, trainee teachers, contractors or other individuals provided by a</w:t>
      </w:r>
      <w:r w:rsidR="00180921">
        <w:rPr>
          <w:rFonts w:eastAsia="Times New Roman" w:cs="Arial"/>
          <w:lang w:val="en-GB" w:eastAsia="en-GB" w:bidi="ar-SA"/>
        </w:rPr>
        <w:t xml:space="preserve"> third-party organisation, the s</w:t>
      </w:r>
      <w:r w:rsidRPr="00061C8A">
        <w:rPr>
          <w:rFonts w:eastAsia="Times New Roman" w:cs="Arial"/>
          <w:lang w:val="en-GB" w:eastAsia="en-GB" w:bidi="ar-SA"/>
        </w:rPr>
        <w:t xml:space="preserve">chool and the relevant employer, agency or training provider will work together to manage </w:t>
      </w:r>
      <w:r w:rsidR="00180921">
        <w:rPr>
          <w:rFonts w:eastAsia="Times New Roman" w:cs="Arial"/>
          <w:lang w:val="en-GB" w:eastAsia="en-GB" w:bidi="ar-SA"/>
        </w:rPr>
        <w:t>the concern appropriately. The s</w:t>
      </w:r>
      <w:r w:rsidRPr="00061C8A">
        <w:rPr>
          <w:rFonts w:eastAsia="Times New Roman" w:cs="Arial"/>
          <w:lang w:val="en-GB" w:eastAsia="en-GB" w:bidi="ar-SA"/>
        </w:rPr>
        <w:t>chool will lead on safeguarding matters and the third-party organisation will normally lead any employment or disciplinary processes.</w:t>
      </w:r>
    </w:p>
    <w:p w14:paraId="0F3DCA7B" w14:textId="5919CD55" w:rsidR="00E643AC" w:rsidRDefault="00180921" w:rsidP="00061C8A">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s</w:t>
      </w:r>
      <w:r w:rsidR="00E643AC" w:rsidRPr="00061C8A">
        <w:rPr>
          <w:rFonts w:eastAsia="Times New Roman" w:cs="Arial"/>
          <w:lang w:val="en-GB" w:eastAsia="en-GB" w:bidi="ar-SA"/>
        </w:rPr>
        <w:t>chool will not cease to use an individual's services as an alternative to properly considering, investigating and managing a safeguarding concern or allegation.</w:t>
      </w:r>
    </w:p>
    <w:p w14:paraId="2765FE79" w14:textId="77777777" w:rsidR="005236BA" w:rsidRPr="00061C8A" w:rsidRDefault="005236BA" w:rsidP="00061C8A">
      <w:pPr>
        <w:widowControl/>
        <w:autoSpaceDE/>
        <w:autoSpaceDN/>
        <w:spacing w:before="100" w:beforeAutospacing="1" w:after="120"/>
        <w:rPr>
          <w:rFonts w:eastAsia="Times New Roman" w:cs="Arial"/>
          <w:lang w:val="en-GB" w:eastAsia="en-GB" w:bidi="ar-SA"/>
        </w:rPr>
      </w:pPr>
    </w:p>
    <w:p w14:paraId="508D9A1D" w14:textId="77777777" w:rsidR="00E643AC" w:rsidRPr="00E643AC" w:rsidRDefault="00E643AC" w:rsidP="007D1275">
      <w:pPr>
        <w:pStyle w:val="Heading2"/>
        <w:rPr>
          <w:lang w:val="en-GB" w:eastAsia="en-GB" w:bidi="ar-SA"/>
        </w:rPr>
      </w:pPr>
      <w:bookmarkStart w:id="35" w:name="_Toc238825681"/>
      <w:r w:rsidRPr="00E643AC">
        <w:rPr>
          <w:lang w:val="en-GB" w:eastAsia="en-GB" w:bidi="ar-SA"/>
        </w:rPr>
        <w:t>Concerns that May Meet the Harm Threshold</w:t>
      </w:r>
      <w:bookmarkEnd w:id="35"/>
    </w:p>
    <w:p w14:paraId="635E3BAD" w14:textId="77777777" w:rsidR="00E643AC" w:rsidRPr="005236BA" w:rsidRDefault="00E643AC" w:rsidP="00E643AC">
      <w:pPr>
        <w:widowControl/>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A concern or allegation may meet the harm threshold where an adult has:</w:t>
      </w:r>
    </w:p>
    <w:p w14:paraId="31244054"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behaved in a way that has harmed a child, or may have harmed a child;</w:t>
      </w:r>
    </w:p>
    <w:p w14:paraId="56C4A03E"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possibly committed a criminal offence against or related to a child;</w:t>
      </w:r>
    </w:p>
    <w:p w14:paraId="50446089"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behaved towards a child in a way that indicates they may pose a risk of harm to children; or</w:t>
      </w:r>
    </w:p>
    <w:p w14:paraId="6A3844D4" w14:textId="77777777" w:rsidR="00E643AC" w:rsidRPr="005236BA" w:rsidRDefault="00E643AC">
      <w:pPr>
        <w:widowControl/>
        <w:numPr>
          <w:ilvl w:val="0"/>
          <w:numId w:val="47"/>
        </w:numPr>
        <w:autoSpaceDE/>
        <w:autoSpaceDN/>
        <w:spacing w:before="100" w:beforeAutospacing="1" w:after="100" w:afterAutospacing="1" w:line="300" w:lineRule="atLeast"/>
        <w:rPr>
          <w:rFonts w:eastAsia="Times New Roman" w:cs="Arial"/>
          <w:lang w:val="en-GB" w:eastAsia="en-GB" w:bidi="ar-SA"/>
        </w:rPr>
      </w:pPr>
      <w:r w:rsidRPr="005236BA">
        <w:rPr>
          <w:rFonts w:eastAsia="Times New Roman" w:cs="Arial"/>
          <w:lang w:val="en-GB" w:eastAsia="en-GB" w:bidi="ar-SA"/>
        </w:rPr>
        <w:t>behaved, inside or outside the workplace, in a way that may indicate they are unsuitable to work with children.</w:t>
      </w:r>
    </w:p>
    <w:p w14:paraId="0BB569C9"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This includes behaviour that may present a transferable risk to children.</w:t>
      </w:r>
    </w:p>
    <w:p w14:paraId="49A805A8" w14:textId="6E67CE0F" w:rsidR="00E643AC"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Any concern that may meet the harm threshold must be reported immediate</w:t>
      </w:r>
      <w:r w:rsidR="00180921">
        <w:rPr>
          <w:rFonts w:eastAsia="Times New Roman" w:cs="Arial"/>
          <w:lang w:val="en-GB" w:eastAsia="en-GB" w:bidi="ar-SA"/>
        </w:rPr>
        <w:t>ly to the Head Teacher –</w:t>
      </w:r>
    </w:p>
    <w:p w14:paraId="5BA5E2C1" w14:textId="77777777" w:rsidR="00180921" w:rsidRPr="00061C8A" w:rsidRDefault="00180921" w:rsidP="00061C8A">
      <w:pPr>
        <w:widowControl/>
        <w:autoSpaceDE/>
        <w:autoSpaceDN/>
        <w:spacing w:before="100" w:beforeAutospacing="1" w:after="120"/>
        <w:rPr>
          <w:rFonts w:eastAsia="Times New Roman" w:cs="Arial"/>
          <w:lang w:val="en-GB" w:eastAsia="en-GB" w:bidi="ar-SA"/>
        </w:rPr>
      </w:pPr>
    </w:p>
    <w:tbl>
      <w:tblPr>
        <w:tblW w:w="9073" w:type="dxa"/>
        <w:tblCellSpacing w:w="15" w:type="dxa"/>
        <w:tblCellMar>
          <w:top w:w="15" w:type="dxa"/>
          <w:left w:w="15" w:type="dxa"/>
          <w:bottom w:w="15" w:type="dxa"/>
          <w:right w:w="15" w:type="dxa"/>
        </w:tblCellMar>
        <w:tblLook w:val="04A0" w:firstRow="1" w:lastRow="0" w:firstColumn="1" w:lastColumn="0" w:noHBand="0" w:noVBand="1"/>
      </w:tblPr>
      <w:tblGrid>
        <w:gridCol w:w="2969"/>
        <w:gridCol w:w="2697"/>
        <w:gridCol w:w="3407"/>
      </w:tblGrid>
      <w:tr w:rsidR="00E643AC" w:rsidRPr="00E643AC" w14:paraId="5328771F" w14:textId="77777777" w:rsidTr="00DE565F">
        <w:trPr>
          <w:trHeight w:val="342"/>
          <w:tblCellSpacing w:w="15" w:type="dxa"/>
        </w:trPr>
        <w:tc>
          <w:tcPr>
            <w:tcW w:w="292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EDDC5E"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66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2BCFED"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336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D47F67"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E643AC" w:rsidRPr="00E643AC" w14:paraId="623D3B28" w14:textId="77777777" w:rsidTr="00DE565F">
        <w:trPr>
          <w:trHeight w:val="327"/>
          <w:tblCellSpacing w:w="15" w:type="dxa"/>
        </w:trPr>
        <w:tc>
          <w:tcPr>
            <w:tcW w:w="2924" w:type="dxa"/>
            <w:tcBorders>
              <w:top w:val="single" w:sz="6" w:space="0" w:color="E6E6E6"/>
              <w:left w:val="single" w:sz="6" w:space="0" w:color="E6E6E6"/>
              <w:bottom w:val="single" w:sz="6" w:space="0" w:color="E6E6E6"/>
              <w:right w:val="single" w:sz="6" w:space="0" w:color="E6E6E6"/>
            </w:tcBorders>
            <w:vAlign w:val="center"/>
            <w:hideMark/>
          </w:tcPr>
          <w:p w14:paraId="526EBEE5" w14:textId="1285F0F8" w:rsidR="00E643AC" w:rsidRPr="00180921" w:rsidRDefault="00180921" w:rsidP="00180921">
            <w:pPr>
              <w:widowControl/>
              <w:autoSpaceDE/>
              <w:autoSpaceDN/>
              <w:jc w:val="center"/>
              <w:rPr>
                <w:rFonts w:eastAsia="Times New Roman" w:cs="Arial"/>
                <w:b/>
                <w:bCs/>
                <w:sz w:val="24"/>
                <w:szCs w:val="24"/>
                <w:lang w:val="en-GB" w:eastAsia="en-GB" w:bidi="ar-SA"/>
              </w:rPr>
            </w:pPr>
            <w:r w:rsidRPr="00180921">
              <w:rPr>
                <w:rFonts w:eastAsia="Times New Roman" w:cs="Arial"/>
                <w:b/>
                <w:bCs/>
                <w:sz w:val="24"/>
                <w:szCs w:val="24"/>
                <w:lang w:val="en-GB" w:eastAsia="en-GB" w:bidi="ar-SA"/>
              </w:rPr>
              <w:t>Miss Diane Wilson</w:t>
            </w:r>
          </w:p>
        </w:tc>
        <w:tc>
          <w:tcPr>
            <w:tcW w:w="2667" w:type="dxa"/>
            <w:tcBorders>
              <w:top w:val="single" w:sz="6" w:space="0" w:color="E6E6E6"/>
              <w:left w:val="single" w:sz="6" w:space="0" w:color="E6E6E6"/>
              <w:bottom w:val="single" w:sz="6" w:space="0" w:color="E6E6E6"/>
              <w:right w:val="single" w:sz="6" w:space="0" w:color="E6E6E6"/>
            </w:tcBorders>
            <w:vAlign w:val="center"/>
            <w:hideMark/>
          </w:tcPr>
          <w:p w14:paraId="7D9E40D6" w14:textId="3BDB5024" w:rsidR="00E643AC" w:rsidRPr="00180921" w:rsidRDefault="00180921" w:rsidP="00180921">
            <w:pPr>
              <w:widowControl/>
              <w:autoSpaceDE/>
              <w:autoSpaceDN/>
              <w:jc w:val="center"/>
              <w:rPr>
                <w:rFonts w:eastAsia="Times New Roman" w:cs="Arial"/>
                <w:b/>
                <w:sz w:val="24"/>
                <w:szCs w:val="24"/>
                <w:lang w:val="en-GB" w:eastAsia="en-GB" w:bidi="ar-SA"/>
              </w:rPr>
            </w:pPr>
            <w:r w:rsidRPr="00180921">
              <w:rPr>
                <w:rFonts w:eastAsia="Times New Roman" w:cs="Arial"/>
                <w:b/>
                <w:sz w:val="24"/>
                <w:szCs w:val="24"/>
                <w:lang w:val="en-GB" w:eastAsia="en-GB" w:bidi="ar-SA"/>
              </w:rPr>
              <w:t>Head Teacher</w:t>
            </w:r>
          </w:p>
        </w:tc>
        <w:tc>
          <w:tcPr>
            <w:tcW w:w="3362" w:type="dxa"/>
            <w:tcBorders>
              <w:top w:val="single" w:sz="6" w:space="0" w:color="E6E6E6"/>
              <w:left w:val="single" w:sz="6" w:space="0" w:color="E6E6E6"/>
              <w:bottom w:val="single" w:sz="6" w:space="0" w:color="E6E6E6"/>
              <w:right w:val="single" w:sz="6" w:space="0" w:color="E6E6E6"/>
            </w:tcBorders>
            <w:vAlign w:val="center"/>
            <w:hideMark/>
          </w:tcPr>
          <w:p w14:paraId="559A9155" w14:textId="7809A2A2" w:rsidR="00E643AC" w:rsidRPr="00180921" w:rsidRDefault="004F7B0F" w:rsidP="00180921">
            <w:pPr>
              <w:widowControl/>
              <w:autoSpaceDE/>
              <w:autoSpaceDN/>
              <w:jc w:val="center"/>
              <w:rPr>
                <w:rFonts w:eastAsia="Times New Roman" w:cs="Arial"/>
                <w:b/>
                <w:lang w:val="en-GB" w:eastAsia="en-GB" w:bidi="ar-SA"/>
              </w:rPr>
            </w:pPr>
            <w:hyperlink r:id="rId32" w:history="1">
              <w:r w:rsidR="00180921" w:rsidRPr="00504A96">
                <w:rPr>
                  <w:rStyle w:val="Hyperlink"/>
                  <w:rFonts w:eastAsia="Times New Roman" w:cs="Arial"/>
                  <w:b/>
                  <w:lang w:val="en-GB" w:eastAsia="en-GB" w:bidi="ar-SA"/>
                </w:rPr>
                <w:t>sec.ashley@haltonlearning.net</w:t>
              </w:r>
            </w:hyperlink>
            <w:r w:rsidR="00180921" w:rsidRPr="00180921">
              <w:rPr>
                <w:rFonts w:eastAsia="Times New Roman" w:cs="Arial"/>
                <w:b/>
                <w:lang w:val="en-GB" w:eastAsia="en-GB" w:bidi="ar-SA"/>
              </w:rPr>
              <w:t xml:space="preserve"> </w:t>
            </w:r>
          </w:p>
          <w:p w14:paraId="3B2A564A" w14:textId="0A93E56F" w:rsidR="00180921" w:rsidRPr="00180921" w:rsidRDefault="00180921" w:rsidP="00180921">
            <w:pPr>
              <w:widowControl/>
              <w:autoSpaceDE/>
              <w:autoSpaceDN/>
              <w:jc w:val="center"/>
              <w:rPr>
                <w:rFonts w:eastAsia="Times New Roman" w:cs="Arial"/>
                <w:b/>
                <w:sz w:val="24"/>
                <w:szCs w:val="24"/>
                <w:lang w:val="en-GB" w:eastAsia="en-GB" w:bidi="ar-SA"/>
              </w:rPr>
            </w:pPr>
            <w:r>
              <w:rPr>
                <w:rFonts w:eastAsia="Times New Roman" w:cs="Arial"/>
                <w:b/>
                <w:sz w:val="24"/>
                <w:szCs w:val="24"/>
                <w:lang w:val="en-GB" w:eastAsia="en-GB" w:bidi="ar-SA"/>
              </w:rPr>
              <w:t>0151 424 4892</w:t>
            </w:r>
          </w:p>
        </w:tc>
      </w:tr>
    </w:tbl>
    <w:p w14:paraId="02A3DD86" w14:textId="77777777" w:rsidR="00DE565F" w:rsidRPr="00061C8A" w:rsidRDefault="00DE565F" w:rsidP="00061C8A">
      <w:pPr>
        <w:widowControl/>
        <w:autoSpaceDE/>
        <w:autoSpaceDN/>
        <w:spacing w:before="100" w:beforeAutospacing="1" w:after="120"/>
        <w:rPr>
          <w:rFonts w:eastAsia="Times New Roman" w:cs="Arial"/>
          <w:lang w:val="en-GB" w:eastAsia="en-GB" w:bidi="ar-SA"/>
        </w:rPr>
      </w:pPr>
    </w:p>
    <w:p w14:paraId="62136B69" w14:textId="653095C3" w:rsidR="00E643AC" w:rsidRPr="00061C8A" w:rsidRDefault="00180921" w:rsidP="00061C8A">
      <w:pPr>
        <w:widowControl/>
        <w:autoSpaceDE/>
        <w:autoSpaceDN/>
        <w:spacing w:before="100" w:beforeAutospacing="1" w:after="120"/>
        <w:rPr>
          <w:rFonts w:eastAsia="Times New Roman" w:cs="Arial"/>
          <w:lang w:val="en-GB" w:eastAsia="en-GB" w:bidi="ar-SA"/>
        </w:rPr>
      </w:pPr>
      <w:r>
        <w:rPr>
          <w:rFonts w:eastAsia="Times New Roman" w:cs="Arial"/>
          <w:lang w:val="en-GB" w:eastAsia="en-GB" w:bidi="ar-SA"/>
        </w:rPr>
        <w:t>The Head Teacher</w:t>
      </w:r>
      <w:r w:rsidR="00E643AC" w:rsidRPr="00061C8A">
        <w:rPr>
          <w:rFonts w:eastAsia="Times New Roman" w:cs="Arial"/>
          <w:lang w:val="en-GB" w:eastAsia="en-GB" w:bidi="ar-SA"/>
        </w:rPr>
        <w:t xml:space="preserve"> (or other appropriate case manager) will undertake only those enquiries necessary to establish the basic facts and will seek advice from the Local Authority Designated Officer (LADO) before commencing any internal investigation.</w:t>
      </w:r>
    </w:p>
    <w:p w14:paraId="1E0C7AFB" w14:textId="671542BA"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the concern rela</w:t>
      </w:r>
      <w:r w:rsidR="00180921">
        <w:rPr>
          <w:rFonts w:eastAsia="Times New Roman" w:cs="Arial"/>
          <w:lang w:val="en-GB" w:eastAsia="en-GB" w:bidi="ar-SA"/>
        </w:rPr>
        <w:t>tes to the Head Teacher</w:t>
      </w:r>
      <w:r w:rsidRPr="00061C8A">
        <w:rPr>
          <w:rFonts w:eastAsia="Times New Roman" w:cs="Arial"/>
          <w:lang w:val="en-GB" w:eastAsia="en-GB" w:bidi="ar-SA"/>
        </w:rPr>
        <w:t>, it must be reported immediately to the Chair of Governors.</w:t>
      </w:r>
    </w:p>
    <w:tbl>
      <w:tblPr>
        <w:tblW w:w="9073" w:type="dxa"/>
        <w:tblCellSpacing w:w="15" w:type="dxa"/>
        <w:tblCellMar>
          <w:top w:w="15" w:type="dxa"/>
          <w:left w:w="15" w:type="dxa"/>
          <w:bottom w:w="15" w:type="dxa"/>
          <w:right w:w="15" w:type="dxa"/>
        </w:tblCellMar>
        <w:tblLook w:val="04A0" w:firstRow="1" w:lastRow="0" w:firstColumn="1" w:lastColumn="0" w:noHBand="0" w:noVBand="1"/>
      </w:tblPr>
      <w:tblGrid>
        <w:gridCol w:w="2969"/>
        <w:gridCol w:w="2697"/>
        <w:gridCol w:w="3407"/>
      </w:tblGrid>
      <w:tr w:rsidR="00885183" w:rsidRPr="00E643AC" w14:paraId="72453FC8" w14:textId="77777777" w:rsidTr="009D7A07">
        <w:trPr>
          <w:trHeight w:val="342"/>
          <w:tblCellSpacing w:w="15" w:type="dxa"/>
        </w:trPr>
        <w:tc>
          <w:tcPr>
            <w:tcW w:w="292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A5D8903" w14:textId="77777777" w:rsidR="00885183" w:rsidRPr="00E643AC" w:rsidRDefault="00885183" w:rsidP="009D7A07">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66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5E0736" w14:textId="77777777" w:rsidR="00885183" w:rsidRPr="00E643AC" w:rsidRDefault="00885183" w:rsidP="009D7A07">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336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F476D9E" w14:textId="77777777" w:rsidR="00885183" w:rsidRPr="00E643AC" w:rsidRDefault="00885183" w:rsidP="009D7A07">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885183" w:rsidRPr="00E643AC" w14:paraId="6DA4C3BC" w14:textId="77777777" w:rsidTr="009D7A07">
        <w:trPr>
          <w:trHeight w:val="327"/>
          <w:tblCellSpacing w:w="15" w:type="dxa"/>
        </w:trPr>
        <w:tc>
          <w:tcPr>
            <w:tcW w:w="2924" w:type="dxa"/>
            <w:tcBorders>
              <w:top w:val="single" w:sz="6" w:space="0" w:color="E6E6E6"/>
              <w:left w:val="single" w:sz="6" w:space="0" w:color="E6E6E6"/>
              <w:bottom w:val="single" w:sz="6" w:space="0" w:color="E6E6E6"/>
              <w:right w:val="single" w:sz="6" w:space="0" w:color="E6E6E6"/>
            </w:tcBorders>
            <w:vAlign w:val="center"/>
            <w:hideMark/>
          </w:tcPr>
          <w:p w14:paraId="65ACBF62" w14:textId="34C2BFAA" w:rsidR="00885183" w:rsidRPr="00180921" w:rsidRDefault="00180921" w:rsidP="00180921">
            <w:pPr>
              <w:widowControl/>
              <w:autoSpaceDE/>
              <w:autoSpaceDN/>
              <w:jc w:val="center"/>
              <w:rPr>
                <w:rFonts w:eastAsia="Times New Roman" w:cs="Arial"/>
                <w:b/>
                <w:bCs/>
                <w:sz w:val="24"/>
                <w:szCs w:val="24"/>
                <w:lang w:val="en-GB" w:eastAsia="en-GB" w:bidi="ar-SA"/>
              </w:rPr>
            </w:pPr>
            <w:r>
              <w:rPr>
                <w:rFonts w:eastAsia="Times New Roman" w:cs="Arial"/>
                <w:b/>
                <w:bCs/>
                <w:sz w:val="24"/>
                <w:szCs w:val="24"/>
                <w:lang w:val="en-GB" w:eastAsia="en-GB" w:bidi="ar-SA"/>
              </w:rPr>
              <w:t>Karl Ashton</w:t>
            </w:r>
          </w:p>
        </w:tc>
        <w:tc>
          <w:tcPr>
            <w:tcW w:w="2667" w:type="dxa"/>
            <w:tcBorders>
              <w:top w:val="single" w:sz="6" w:space="0" w:color="E6E6E6"/>
              <w:left w:val="single" w:sz="6" w:space="0" w:color="E6E6E6"/>
              <w:bottom w:val="single" w:sz="6" w:space="0" w:color="E6E6E6"/>
              <w:right w:val="single" w:sz="6" w:space="0" w:color="E6E6E6"/>
            </w:tcBorders>
            <w:vAlign w:val="center"/>
            <w:hideMark/>
          </w:tcPr>
          <w:p w14:paraId="2F3709D0" w14:textId="198592B5" w:rsidR="00885183" w:rsidRPr="00180921" w:rsidRDefault="00885183" w:rsidP="00180921">
            <w:pPr>
              <w:widowControl/>
              <w:autoSpaceDE/>
              <w:autoSpaceDN/>
              <w:jc w:val="center"/>
              <w:rPr>
                <w:rFonts w:eastAsia="Times New Roman" w:cs="Arial"/>
                <w:b/>
                <w:sz w:val="24"/>
                <w:szCs w:val="24"/>
                <w:lang w:val="en-GB" w:eastAsia="en-GB" w:bidi="ar-SA"/>
              </w:rPr>
            </w:pPr>
            <w:r w:rsidRPr="00180921">
              <w:rPr>
                <w:rFonts w:eastAsia="Times New Roman" w:cs="Arial"/>
                <w:b/>
                <w:sz w:val="24"/>
                <w:szCs w:val="24"/>
                <w:lang w:val="en-GB" w:eastAsia="en-GB" w:bidi="ar-SA"/>
              </w:rPr>
              <w:t>Chair of Governors</w:t>
            </w:r>
          </w:p>
        </w:tc>
        <w:tc>
          <w:tcPr>
            <w:tcW w:w="3362" w:type="dxa"/>
            <w:tcBorders>
              <w:top w:val="single" w:sz="6" w:space="0" w:color="E6E6E6"/>
              <w:left w:val="single" w:sz="6" w:space="0" w:color="E6E6E6"/>
              <w:bottom w:val="single" w:sz="6" w:space="0" w:color="E6E6E6"/>
              <w:right w:val="single" w:sz="6" w:space="0" w:color="E6E6E6"/>
            </w:tcBorders>
            <w:vAlign w:val="center"/>
            <w:hideMark/>
          </w:tcPr>
          <w:p w14:paraId="37A39C52" w14:textId="77777777" w:rsidR="00180921" w:rsidRPr="00180921" w:rsidRDefault="004F7B0F" w:rsidP="00180921">
            <w:pPr>
              <w:widowControl/>
              <w:autoSpaceDE/>
              <w:autoSpaceDN/>
              <w:jc w:val="center"/>
              <w:rPr>
                <w:rFonts w:eastAsia="Times New Roman" w:cs="Arial"/>
                <w:b/>
                <w:lang w:val="en-GB" w:eastAsia="en-GB" w:bidi="ar-SA"/>
              </w:rPr>
            </w:pPr>
            <w:hyperlink r:id="rId33" w:history="1">
              <w:r w:rsidR="00180921" w:rsidRPr="00504A96">
                <w:rPr>
                  <w:rStyle w:val="Hyperlink"/>
                  <w:rFonts w:eastAsia="Times New Roman" w:cs="Arial"/>
                  <w:b/>
                  <w:lang w:val="en-GB" w:eastAsia="en-GB" w:bidi="ar-SA"/>
                </w:rPr>
                <w:t>sec.ashley@haltonlearning.net</w:t>
              </w:r>
            </w:hyperlink>
            <w:r w:rsidR="00180921" w:rsidRPr="00180921">
              <w:rPr>
                <w:rFonts w:eastAsia="Times New Roman" w:cs="Arial"/>
                <w:b/>
                <w:lang w:val="en-GB" w:eastAsia="en-GB" w:bidi="ar-SA"/>
              </w:rPr>
              <w:t xml:space="preserve"> </w:t>
            </w:r>
          </w:p>
          <w:p w14:paraId="6D804A06" w14:textId="1AB0DA6C" w:rsidR="00885183" w:rsidRPr="00180921" w:rsidRDefault="00180921" w:rsidP="00180921">
            <w:pPr>
              <w:widowControl/>
              <w:autoSpaceDE/>
              <w:autoSpaceDN/>
              <w:jc w:val="center"/>
              <w:rPr>
                <w:rFonts w:eastAsia="Times New Roman" w:cs="Arial"/>
                <w:b/>
                <w:sz w:val="24"/>
                <w:szCs w:val="24"/>
                <w:lang w:val="en-GB" w:eastAsia="en-GB" w:bidi="ar-SA"/>
              </w:rPr>
            </w:pPr>
            <w:r>
              <w:rPr>
                <w:rFonts w:eastAsia="Times New Roman" w:cs="Arial"/>
                <w:b/>
                <w:sz w:val="24"/>
                <w:szCs w:val="24"/>
                <w:lang w:val="en-GB" w:eastAsia="en-GB" w:bidi="ar-SA"/>
              </w:rPr>
              <w:t>0151 424 4892</w:t>
            </w:r>
          </w:p>
        </w:tc>
      </w:tr>
    </w:tbl>
    <w:p w14:paraId="4C608B38"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staff are unsure whether a concern meets the harm threshold, or believe a concern has not been managed appropriately, advice may be sought directly from the LADO.</w:t>
      </w:r>
    </w:p>
    <w:p w14:paraId="2EC9B52B" w14:textId="0A9D2B29"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 xml:space="preserve">Concerns relating to the Chair of Governors or other senior leadership positions will be </w:t>
      </w:r>
      <w:r w:rsidR="00180921">
        <w:rPr>
          <w:rFonts w:eastAsia="Times New Roman" w:cs="Arial"/>
          <w:lang w:val="en-GB" w:eastAsia="en-GB" w:bidi="ar-SA"/>
        </w:rPr>
        <w:t>managed in accordance with the s</w:t>
      </w:r>
      <w:r w:rsidRPr="00061C8A">
        <w:rPr>
          <w:rFonts w:eastAsia="Times New Roman" w:cs="Arial"/>
          <w:lang w:val="en-GB" w:eastAsia="en-GB" w:bidi="ar-SA"/>
        </w:rPr>
        <w:t>chool's allegations procedures and, where appropriate, referred directly to the LADO.</w:t>
      </w:r>
    </w:p>
    <w:p w14:paraId="0B37F396" w14:textId="77777777" w:rsidR="00E643AC" w:rsidRPr="00E643AC" w:rsidRDefault="00E643AC" w:rsidP="007D1275">
      <w:pPr>
        <w:pStyle w:val="Heading2"/>
        <w:rPr>
          <w:lang w:val="en-GB" w:eastAsia="en-GB" w:bidi="ar-SA"/>
        </w:rPr>
      </w:pPr>
      <w:bookmarkStart w:id="36" w:name="_Toc238825682"/>
      <w:r w:rsidRPr="00E643AC">
        <w:rPr>
          <w:lang w:val="en-GB" w:eastAsia="en-GB" w:bidi="ar-SA"/>
        </w:rPr>
        <w:t>Low-Level Concerns</w:t>
      </w:r>
      <w:bookmarkEnd w:id="36"/>
    </w:p>
    <w:p w14:paraId="7C888779" w14:textId="1429D907" w:rsidR="00E643AC" w:rsidRPr="00061C8A" w:rsidRDefault="00180921" w:rsidP="00520E7F">
      <w:pPr>
        <w:widowControl/>
        <w:autoSpaceDE/>
        <w:autoSpaceDN/>
        <w:spacing w:before="120" w:after="120"/>
        <w:rPr>
          <w:rFonts w:eastAsia="Times New Roman" w:cs="Arial"/>
          <w:lang w:val="en-GB" w:eastAsia="en-GB" w:bidi="ar-SA"/>
        </w:rPr>
      </w:pPr>
      <w:r>
        <w:rPr>
          <w:rFonts w:eastAsia="Times New Roman" w:cs="Arial"/>
          <w:lang w:val="en-GB" w:eastAsia="en-GB" w:bidi="ar-SA"/>
        </w:rPr>
        <w:t>The s</w:t>
      </w:r>
      <w:r w:rsidR="00E643AC" w:rsidRPr="00061C8A">
        <w:rPr>
          <w:rFonts w:eastAsia="Times New Roman" w:cs="Arial"/>
          <w:lang w:val="en-GB" w:eastAsia="en-GB" w:bidi="ar-SA"/>
        </w:rPr>
        <w:t>chool promotes a culture of openness and transparency where concerns about adults are shared and addressed promptly.</w:t>
      </w:r>
    </w:p>
    <w:p w14:paraId="1CC21FD3" w14:textId="5ABCA215" w:rsidR="00E643AC" w:rsidRPr="00061C8A" w:rsidRDefault="00E643AC" w:rsidP="00191D95">
      <w:pPr>
        <w:widowControl/>
        <w:autoSpaceDE/>
        <w:autoSpaceDN/>
        <w:spacing w:after="120"/>
        <w:rPr>
          <w:rFonts w:eastAsia="Times New Roman" w:cs="Arial"/>
          <w:lang w:val="en-GB" w:eastAsia="en-GB" w:bidi="ar-SA"/>
        </w:rPr>
      </w:pPr>
      <w:r w:rsidRPr="00061C8A">
        <w:rPr>
          <w:rFonts w:eastAsia="Times New Roman" w:cs="Arial"/>
          <w:lang w:val="en-GB" w:eastAsia="en-GB" w:bidi="ar-SA"/>
        </w:rPr>
        <w:t xml:space="preserve">A low-level concern is any concern, no matter how small, that an adult </w:t>
      </w:r>
      <w:r w:rsidR="00180921">
        <w:rPr>
          <w:rFonts w:eastAsia="Times New Roman" w:cs="Arial"/>
          <w:lang w:val="en-GB" w:eastAsia="en-GB" w:bidi="ar-SA"/>
        </w:rPr>
        <w:t>working in or on behalf of the s</w:t>
      </w:r>
      <w:r w:rsidRPr="00061C8A">
        <w:rPr>
          <w:rFonts w:eastAsia="Times New Roman" w:cs="Arial"/>
          <w:lang w:val="en-GB" w:eastAsia="en-GB" w:bidi="ar-SA"/>
        </w:rPr>
        <w:t>chool may have:</w:t>
      </w:r>
    </w:p>
    <w:p w14:paraId="5E4BA6A9" w14:textId="77777777" w:rsidR="00E643AC" w:rsidRPr="00191D95" w:rsidRDefault="00E643AC" w:rsidP="00191D95">
      <w:pPr>
        <w:widowControl/>
        <w:numPr>
          <w:ilvl w:val="0"/>
          <w:numId w:val="48"/>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acted in a way that is inconsistent with the Staff Code of Conduct, including conduct outside work; and</w:t>
      </w:r>
    </w:p>
    <w:p w14:paraId="17458667" w14:textId="77777777" w:rsidR="00E643AC" w:rsidRPr="00191D95" w:rsidRDefault="00E643AC" w:rsidP="00191D95">
      <w:pPr>
        <w:widowControl/>
        <w:numPr>
          <w:ilvl w:val="0"/>
          <w:numId w:val="48"/>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not met the harm threshold.</w:t>
      </w:r>
    </w:p>
    <w:p w14:paraId="6141CB33" w14:textId="77777777" w:rsidR="00E643AC" w:rsidRPr="00191D95" w:rsidRDefault="00E643AC" w:rsidP="00191D95">
      <w:pPr>
        <w:widowControl/>
        <w:autoSpaceDE/>
        <w:autoSpaceDN/>
        <w:spacing w:before="100" w:beforeAutospacing="1" w:after="120"/>
        <w:rPr>
          <w:rFonts w:eastAsia="Times New Roman" w:cs="Arial"/>
          <w:lang w:val="en-GB" w:eastAsia="en-GB" w:bidi="ar-SA"/>
        </w:rPr>
      </w:pPr>
      <w:r w:rsidRPr="00191D95">
        <w:rPr>
          <w:rFonts w:eastAsia="Times New Roman" w:cs="Arial"/>
          <w:lang w:val="en-GB" w:eastAsia="en-GB" w:bidi="ar-SA"/>
        </w:rPr>
        <w:t>Examples may include:</w:t>
      </w:r>
    </w:p>
    <w:p w14:paraId="341D3CB1"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being over-familiar with pupils;</w:t>
      </w:r>
    </w:p>
    <w:p w14:paraId="60AE31FC"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showing favouritism;</w:t>
      </w:r>
    </w:p>
    <w:p w14:paraId="15C068AA"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using inappropriate language;</w:t>
      </w:r>
    </w:p>
    <w:p w14:paraId="117C0C9D"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failing to maintain professional boundaries; or</w:t>
      </w:r>
    </w:p>
    <w:p w14:paraId="5EFCA81E" w14:textId="77777777" w:rsidR="00E643AC" w:rsidRPr="00191D95" w:rsidRDefault="00E643AC" w:rsidP="00191D95">
      <w:pPr>
        <w:widowControl/>
        <w:numPr>
          <w:ilvl w:val="0"/>
          <w:numId w:val="49"/>
        </w:numPr>
        <w:autoSpaceDE/>
        <w:autoSpaceDN/>
        <w:spacing w:before="120" w:after="120"/>
        <w:ind w:left="714" w:hanging="357"/>
        <w:rPr>
          <w:rFonts w:eastAsia="Times New Roman" w:cs="Arial"/>
          <w:lang w:val="en-GB" w:eastAsia="en-GB" w:bidi="ar-SA"/>
        </w:rPr>
      </w:pPr>
      <w:r w:rsidRPr="00191D95">
        <w:rPr>
          <w:rFonts w:eastAsia="Times New Roman" w:cs="Arial"/>
          <w:lang w:val="en-GB" w:eastAsia="en-GB" w:bidi="ar-SA"/>
        </w:rPr>
        <w:t>any other behaviour which causes a sense of concern or unease.</w:t>
      </w:r>
    </w:p>
    <w:p w14:paraId="1DCA72DF"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Low-level concerns may arise from information provided by pupils, parents, staff or other adults, from observations of behaviour, recruitment or safeguarding checks, or through self-reporting.</w:t>
      </w:r>
    </w:p>
    <w:p w14:paraId="7AA5A508"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Low-level concerns must be reported without delay to:</w:t>
      </w:r>
    </w:p>
    <w:tbl>
      <w:tblPr>
        <w:tblW w:w="8741" w:type="dxa"/>
        <w:tblCellSpacing w:w="15" w:type="dxa"/>
        <w:tblCellMar>
          <w:top w:w="15" w:type="dxa"/>
          <w:left w:w="15" w:type="dxa"/>
          <w:bottom w:w="15" w:type="dxa"/>
          <w:right w:w="15" w:type="dxa"/>
        </w:tblCellMar>
        <w:tblLook w:val="04A0" w:firstRow="1" w:lastRow="0" w:firstColumn="1" w:lastColumn="0" w:noHBand="0" w:noVBand="1"/>
      </w:tblPr>
      <w:tblGrid>
        <w:gridCol w:w="3009"/>
        <w:gridCol w:w="2392"/>
        <w:gridCol w:w="3340"/>
      </w:tblGrid>
      <w:tr w:rsidR="00E643AC" w:rsidRPr="00E643AC" w14:paraId="2D29F93A" w14:textId="77777777" w:rsidTr="00753DFC">
        <w:trPr>
          <w:trHeight w:val="249"/>
          <w:tblCellSpacing w:w="15" w:type="dxa"/>
        </w:trPr>
        <w:tc>
          <w:tcPr>
            <w:tcW w:w="320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B923CF"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52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9F9870"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289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A7CB2A"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180921" w:rsidRPr="00E643AC" w14:paraId="0F1AD42B" w14:textId="77777777" w:rsidTr="00753DFC">
        <w:trPr>
          <w:trHeight w:val="238"/>
          <w:tblCellSpacing w:w="15" w:type="dxa"/>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3E4B0049" w14:textId="175F2FF8" w:rsidR="00180921" w:rsidRPr="00E643AC" w:rsidRDefault="00180921" w:rsidP="00180921">
            <w:pPr>
              <w:widowControl/>
              <w:autoSpaceDE/>
              <w:autoSpaceDN/>
              <w:jc w:val="center"/>
              <w:rPr>
                <w:rFonts w:ascii="Times New Roman" w:eastAsia="Times New Roman" w:hAnsi="Times New Roman" w:cs="Times New Roman"/>
                <w:b/>
                <w:bCs/>
                <w:sz w:val="24"/>
                <w:szCs w:val="24"/>
                <w:lang w:val="en-GB" w:eastAsia="en-GB" w:bidi="ar-SA"/>
              </w:rPr>
            </w:pPr>
            <w:r w:rsidRPr="00180921">
              <w:rPr>
                <w:rFonts w:eastAsia="Times New Roman" w:cs="Arial"/>
                <w:b/>
                <w:bCs/>
                <w:sz w:val="24"/>
                <w:szCs w:val="24"/>
                <w:lang w:val="en-GB" w:eastAsia="en-GB" w:bidi="ar-SA"/>
              </w:rPr>
              <w:t>Miss Diane Wilson</w:t>
            </w:r>
          </w:p>
        </w:tc>
        <w:tc>
          <w:tcPr>
            <w:tcW w:w="2521" w:type="dxa"/>
            <w:tcBorders>
              <w:top w:val="single" w:sz="6" w:space="0" w:color="E6E6E6"/>
              <w:left w:val="single" w:sz="6" w:space="0" w:color="E6E6E6"/>
              <w:bottom w:val="single" w:sz="6" w:space="0" w:color="E6E6E6"/>
              <w:right w:val="single" w:sz="6" w:space="0" w:color="E6E6E6"/>
            </w:tcBorders>
            <w:vAlign w:val="center"/>
            <w:hideMark/>
          </w:tcPr>
          <w:p w14:paraId="5E56BEAB" w14:textId="176AF573" w:rsidR="00180921" w:rsidRPr="004A7159" w:rsidRDefault="00180921" w:rsidP="00180921">
            <w:pPr>
              <w:widowControl/>
              <w:autoSpaceDE/>
              <w:autoSpaceDN/>
              <w:jc w:val="center"/>
              <w:rPr>
                <w:rFonts w:ascii="Century Gothic" w:eastAsia="Times New Roman" w:hAnsi="Century Gothic" w:cs="Times New Roman"/>
                <w:lang w:val="en-GB" w:eastAsia="en-GB" w:bidi="ar-SA"/>
              </w:rPr>
            </w:pPr>
            <w:r w:rsidRPr="00180921">
              <w:rPr>
                <w:rFonts w:eastAsia="Times New Roman" w:cs="Arial"/>
                <w:b/>
                <w:sz w:val="24"/>
                <w:szCs w:val="24"/>
                <w:lang w:val="en-GB" w:eastAsia="en-GB" w:bidi="ar-SA"/>
              </w:rPr>
              <w:t>Head Teacher</w:t>
            </w:r>
          </w:p>
        </w:tc>
        <w:tc>
          <w:tcPr>
            <w:tcW w:w="2892" w:type="dxa"/>
            <w:tcBorders>
              <w:top w:val="single" w:sz="6" w:space="0" w:color="E6E6E6"/>
              <w:left w:val="single" w:sz="6" w:space="0" w:color="E6E6E6"/>
              <w:bottom w:val="single" w:sz="6" w:space="0" w:color="E6E6E6"/>
              <w:right w:val="single" w:sz="6" w:space="0" w:color="E6E6E6"/>
            </w:tcBorders>
            <w:vAlign w:val="center"/>
            <w:hideMark/>
          </w:tcPr>
          <w:p w14:paraId="7D56FF3C" w14:textId="77777777" w:rsidR="00180921" w:rsidRPr="00180921" w:rsidRDefault="004F7B0F" w:rsidP="00180921">
            <w:pPr>
              <w:widowControl/>
              <w:autoSpaceDE/>
              <w:autoSpaceDN/>
              <w:jc w:val="center"/>
              <w:rPr>
                <w:rFonts w:eastAsia="Times New Roman" w:cs="Arial"/>
                <w:b/>
                <w:lang w:val="en-GB" w:eastAsia="en-GB" w:bidi="ar-SA"/>
              </w:rPr>
            </w:pPr>
            <w:hyperlink r:id="rId34" w:history="1">
              <w:r w:rsidR="00180921" w:rsidRPr="00504A96">
                <w:rPr>
                  <w:rStyle w:val="Hyperlink"/>
                  <w:rFonts w:eastAsia="Times New Roman" w:cs="Arial"/>
                  <w:b/>
                  <w:lang w:val="en-GB" w:eastAsia="en-GB" w:bidi="ar-SA"/>
                </w:rPr>
                <w:t>sec.ashley@haltonlearning.net</w:t>
              </w:r>
            </w:hyperlink>
            <w:r w:rsidR="00180921" w:rsidRPr="00180921">
              <w:rPr>
                <w:rFonts w:eastAsia="Times New Roman" w:cs="Arial"/>
                <w:b/>
                <w:lang w:val="en-GB" w:eastAsia="en-GB" w:bidi="ar-SA"/>
              </w:rPr>
              <w:t xml:space="preserve"> </w:t>
            </w:r>
          </w:p>
          <w:p w14:paraId="40DD9145" w14:textId="0D8AA56C" w:rsidR="00180921" w:rsidRPr="00E643AC" w:rsidRDefault="00180921" w:rsidP="00180921">
            <w:pPr>
              <w:widowControl/>
              <w:autoSpaceDE/>
              <w:autoSpaceDN/>
              <w:rPr>
                <w:rFonts w:ascii="Times New Roman" w:eastAsia="Times New Roman" w:hAnsi="Times New Roman" w:cs="Times New Roman"/>
                <w:sz w:val="24"/>
                <w:szCs w:val="24"/>
                <w:lang w:val="en-GB" w:eastAsia="en-GB" w:bidi="ar-SA"/>
              </w:rPr>
            </w:pPr>
            <w:r>
              <w:rPr>
                <w:rFonts w:eastAsia="Times New Roman" w:cs="Arial"/>
                <w:b/>
                <w:sz w:val="24"/>
                <w:szCs w:val="24"/>
                <w:lang w:val="en-GB" w:eastAsia="en-GB" w:bidi="ar-SA"/>
              </w:rPr>
              <w:t>0151 424 4892</w:t>
            </w:r>
          </w:p>
        </w:tc>
      </w:tr>
    </w:tbl>
    <w:p w14:paraId="134A2FC5" w14:textId="77777777" w:rsidR="00E643AC" w:rsidRPr="00E643AC" w:rsidRDefault="00E643AC" w:rsidP="00E643AC">
      <w:pPr>
        <w:widowControl/>
        <w:autoSpaceDE/>
        <w:autoSpaceDN/>
        <w:spacing w:before="100" w:beforeAutospacing="1" w:after="100" w:afterAutospacing="1" w:line="300" w:lineRule="atLeast"/>
        <w:rPr>
          <w:rFonts w:ascii="Segoe UI" w:eastAsia="Times New Roman" w:hAnsi="Segoe UI" w:cs="Segoe UI"/>
          <w:sz w:val="21"/>
          <w:szCs w:val="21"/>
          <w:lang w:val="en-GB" w:eastAsia="en-GB" w:bidi="ar-SA"/>
        </w:rPr>
      </w:pPr>
      <w:r w:rsidRPr="00E643AC">
        <w:rPr>
          <w:rFonts w:ascii="Segoe UI" w:eastAsia="Times New Roman" w:hAnsi="Segoe UI" w:cs="Segoe UI"/>
          <w:sz w:val="21"/>
          <w:szCs w:val="21"/>
          <w:lang w:val="en-GB" w:eastAsia="en-GB" w:bidi="ar-SA"/>
        </w:rPr>
        <w:t>In their absence:</w:t>
      </w:r>
    </w:p>
    <w:tbl>
      <w:tblPr>
        <w:tblW w:w="8732" w:type="dxa"/>
        <w:tblCellSpacing w:w="15" w:type="dxa"/>
        <w:tblCellMar>
          <w:top w:w="15" w:type="dxa"/>
          <w:left w:w="15" w:type="dxa"/>
          <w:bottom w:w="15" w:type="dxa"/>
          <w:right w:w="15" w:type="dxa"/>
        </w:tblCellMar>
        <w:tblLook w:val="04A0" w:firstRow="1" w:lastRow="0" w:firstColumn="1" w:lastColumn="0" w:noHBand="0" w:noVBand="1"/>
      </w:tblPr>
      <w:tblGrid>
        <w:gridCol w:w="2873"/>
        <w:gridCol w:w="2519"/>
        <w:gridCol w:w="3340"/>
      </w:tblGrid>
      <w:tr w:rsidR="00E643AC" w:rsidRPr="00E643AC" w14:paraId="0BF3CAF4" w14:textId="77777777" w:rsidTr="00680B02">
        <w:trPr>
          <w:trHeight w:val="249"/>
          <w:tblCellSpacing w:w="15" w:type="dxa"/>
        </w:trPr>
        <w:tc>
          <w:tcPr>
            <w:tcW w:w="306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174A3F"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Name</w:t>
            </w:r>
          </w:p>
        </w:tc>
        <w:tc>
          <w:tcPr>
            <w:tcW w:w="266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8816C6"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Role</w:t>
            </w:r>
          </w:p>
        </w:tc>
        <w:tc>
          <w:tcPr>
            <w:tcW w:w="288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DE7322" w14:textId="77777777" w:rsidR="00E643AC" w:rsidRPr="00E643AC" w:rsidRDefault="00E643AC" w:rsidP="00E643AC">
            <w:pPr>
              <w:widowControl/>
              <w:autoSpaceDE/>
              <w:autoSpaceDN/>
              <w:jc w:val="center"/>
              <w:rPr>
                <w:rFonts w:ascii="Times New Roman" w:eastAsia="Times New Roman" w:hAnsi="Times New Roman" w:cs="Times New Roman"/>
                <w:b/>
                <w:bCs/>
                <w:sz w:val="24"/>
                <w:szCs w:val="24"/>
                <w:lang w:val="en-GB" w:eastAsia="en-GB" w:bidi="ar-SA"/>
              </w:rPr>
            </w:pPr>
            <w:r w:rsidRPr="00E643AC">
              <w:rPr>
                <w:rFonts w:ascii="Times New Roman" w:eastAsia="Times New Roman" w:hAnsi="Times New Roman" w:cs="Times New Roman"/>
                <w:b/>
                <w:bCs/>
                <w:sz w:val="24"/>
                <w:szCs w:val="24"/>
                <w:lang w:val="en-GB" w:eastAsia="en-GB" w:bidi="ar-SA"/>
              </w:rPr>
              <w:t>Contact</w:t>
            </w:r>
          </w:p>
        </w:tc>
      </w:tr>
      <w:tr w:rsidR="00180921" w:rsidRPr="00E643AC" w14:paraId="6B589927" w14:textId="77777777" w:rsidTr="00680B02">
        <w:trPr>
          <w:trHeight w:val="238"/>
          <w:tblCellSpacing w:w="15" w:type="dxa"/>
        </w:trPr>
        <w:tc>
          <w:tcPr>
            <w:tcW w:w="3066" w:type="dxa"/>
            <w:tcBorders>
              <w:top w:val="single" w:sz="6" w:space="0" w:color="E6E6E6"/>
              <w:left w:val="single" w:sz="6" w:space="0" w:color="E6E6E6"/>
              <w:bottom w:val="single" w:sz="6" w:space="0" w:color="E6E6E6"/>
              <w:right w:val="single" w:sz="6" w:space="0" w:color="E6E6E6"/>
            </w:tcBorders>
            <w:vAlign w:val="center"/>
            <w:hideMark/>
          </w:tcPr>
          <w:p w14:paraId="22BD9FD3" w14:textId="67302A8A" w:rsidR="00180921" w:rsidRPr="00E643AC" w:rsidRDefault="00180921" w:rsidP="00180921">
            <w:pPr>
              <w:widowControl/>
              <w:autoSpaceDE/>
              <w:autoSpaceDN/>
              <w:jc w:val="center"/>
              <w:rPr>
                <w:rFonts w:ascii="Times New Roman" w:eastAsia="Times New Roman" w:hAnsi="Times New Roman" w:cs="Times New Roman"/>
                <w:b/>
                <w:bCs/>
                <w:sz w:val="24"/>
                <w:szCs w:val="24"/>
                <w:lang w:val="en-GB" w:eastAsia="en-GB" w:bidi="ar-SA"/>
              </w:rPr>
            </w:pPr>
            <w:r w:rsidRPr="00180921">
              <w:rPr>
                <w:rFonts w:eastAsia="Times New Roman" w:cs="Arial"/>
                <w:b/>
                <w:bCs/>
                <w:sz w:val="24"/>
                <w:szCs w:val="24"/>
                <w:lang w:val="en-GB" w:eastAsia="en-GB" w:bidi="ar-SA"/>
              </w:rPr>
              <w:t>M</w:t>
            </w:r>
            <w:r>
              <w:rPr>
                <w:rFonts w:eastAsia="Times New Roman" w:cs="Arial"/>
                <w:b/>
                <w:bCs/>
                <w:sz w:val="24"/>
                <w:szCs w:val="24"/>
                <w:lang w:val="en-GB" w:eastAsia="en-GB" w:bidi="ar-SA"/>
              </w:rPr>
              <w:t>r Mike Jones</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5FA9296F" w14:textId="4C554C78" w:rsidR="00180921" w:rsidRPr="004A7159" w:rsidRDefault="00180921" w:rsidP="00180921">
            <w:pPr>
              <w:widowControl/>
              <w:autoSpaceDE/>
              <w:autoSpaceDN/>
              <w:jc w:val="center"/>
              <w:rPr>
                <w:rFonts w:ascii="Century Gothic" w:eastAsia="Times New Roman" w:hAnsi="Century Gothic" w:cs="Times New Roman"/>
                <w:lang w:val="en-GB" w:eastAsia="en-GB" w:bidi="ar-SA"/>
              </w:rPr>
            </w:pPr>
            <w:r>
              <w:rPr>
                <w:rFonts w:eastAsia="Times New Roman" w:cs="Arial"/>
                <w:b/>
                <w:sz w:val="24"/>
                <w:szCs w:val="24"/>
                <w:lang w:val="en-GB" w:eastAsia="en-GB" w:bidi="ar-SA"/>
              </w:rPr>
              <w:t xml:space="preserve">Deputy </w:t>
            </w:r>
            <w:r w:rsidRPr="00180921">
              <w:rPr>
                <w:rFonts w:eastAsia="Times New Roman" w:cs="Arial"/>
                <w:b/>
                <w:sz w:val="24"/>
                <w:szCs w:val="24"/>
                <w:lang w:val="en-GB" w:eastAsia="en-GB" w:bidi="ar-SA"/>
              </w:rPr>
              <w:t>Head Teacher</w:t>
            </w:r>
          </w:p>
        </w:tc>
        <w:tc>
          <w:tcPr>
            <w:tcW w:w="2883" w:type="dxa"/>
            <w:tcBorders>
              <w:top w:val="single" w:sz="6" w:space="0" w:color="E6E6E6"/>
              <w:left w:val="single" w:sz="6" w:space="0" w:color="E6E6E6"/>
              <w:bottom w:val="single" w:sz="6" w:space="0" w:color="E6E6E6"/>
              <w:right w:val="single" w:sz="6" w:space="0" w:color="E6E6E6"/>
            </w:tcBorders>
            <w:vAlign w:val="center"/>
            <w:hideMark/>
          </w:tcPr>
          <w:p w14:paraId="64D69BDD" w14:textId="77777777" w:rsidR="00180921" w:rsidRPr="00180921" w:rsidRDefault="004F7B0F" w:rsidP="00180921">
            <w:pPr>
              <w:widowControl/>
              <w:autoSpaceDE/>
              <w:autoSpaceDN/>
              <w:jc w:val="center"/>
              <w:rPr>
                <w:rFonts w:eastAsia="Times New Roman" w:cs="Arial"/>
                <w:b/>
                <w:lang w:val="en-GB" w:eastAsia="en-GB" w:bidi="ar-SA"/>
              </w:rPr>
            </w:pPr>
            <w:hyperlink r:id="rId35" w:history="1">
              <w:r w:rsidR="00180921" w:rsidRPr="00504A96">
                <w:rPr>
                  <w:rStyle w:val="Hyperlink"/>
                  <w:rFonts w:eastAsia="Times New Roman" w:cs="Arial"/>
                  <w:b/>
                  <w:lang w:val="en-GB" w:eastAsia="en-GB" w:bidi="ar-SA"/>
                </w:rPr>
                <w:t>sec.ashley@haltonlearning.net</w:t>
              </w:r>
            </w:hyperlink>
            <w:r w:rsidR="00180921" w:rsidRPr="00180921">
              <w:rPr>
                <w:rFonts w:eastAsia="Times New Roman" w:cs="Arial"/>
                <w:b/>
                <w:lang w:val="en-GB" w:eastAsia="en-GB" w:bidi="ar-SA"/>
              </w:rPr>
              <w:t xml:space="preserve"> </w:t>
            </w:r>
          </w:p>
          <w:p w14:paraId="77A7619C" w14:textId="182666AC" w:rsidR="00180921" w:rsidRPr="00E643AC" w:rsidRDefault="00180921" w:rsidP="00180921">
            <w:pPr>
              <w:widowControl/>
              <w:autoSpaceDE/>
              <w:autoSpaceDN/>
              <w:rPr>
                <w:rFonts w:ascii="Times New Roman" w:eastAsia="Times New Roman" w:hAnsi="Times New Roman" w:cs="Times New Roman"/>
                <w:sz w:val="24"/>
                <w:szCs w:val="24"/>
                <w:lang w:val="en-GB" w:eastAsia="en-GB" w:bidi="ar-SA"/>
              </w:rPr>
            </w:pPr>
            <w:r>
              <w:rPr>
                <w:rFonts w:eastAsia="Times New Roman" w:cs="Arial"/>
                <w:b/>
                <w:sz w:val="24"/>
                <w:szCs w:val="24"/>
                <w:lang w:val="en-GB" w:eastAsia="en-GB" w:bidi="ar-SA"/>
              </w:rPr>
              <w:t>0151 424 4892</w:t>
            </w:r>
          </w:p>
        </w:tc>
      </w:tr>
    </w:tbl>
    <w:p w14:paraId="40F85432" w14:textId="6EC6DA40"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a low-level concern relates to the Designated Safeguarding Lead, it must b</w:t>
      </w:r>
      <w:r w:rsidR="00180921">
        <w:rPr>
          <w:rFonts w:eastAsia="Times New Roman" w:cs="Arial"/>
          <w:lang w:val="en-GB" w:eastAsia="en-GB" w:bidi="ar-SA"/>
        </w:rPr>
        <w:t>e reported directly to the Head Teacher.</w:t>
      </w:r>
    </w:p>
    <w:p w14:paraId="11C2D2B7" w14:textId="1161C3F6"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Where a low-level concern rela</w:t>
      </w:r>
      <w:r w:rsidR="00180921">
        <w:rPr>
          <w:rFonts w:eastAsia="Times New Roman" w:cs="Arial"/>
          <w:lang w:val="en-GB" w:eastAsia="en-GB" w:bidi="ar-SA"/>
        </w:rPr>
        <w:t>tes to the Head Teacher</w:t>
      </w:r>
      <w:r w:rsidRPr="00061C8A">
        <w:rPr>
          <w:rFonts w:eastAsia="Times New Roman" w:cs="Arial"/>
          <w:lang w:val="en-GB" w:eastAsia="en-GB" w:bidi="ar-SA"/>
        </w:rPr>
        <w:t>, it must be reported to the Chair of Governo</w:t>
      </w:r>
      <w:r w:rsidR="00180921">
        <w:rPr>
          <w:rFonts w:eastAsia="Times New Roman" w:cs="Arial"/>
          <w:lang w:val="en-GB" w:eastAsia="en-GB" w:bidi="ar-SA"/>
        </w:rPr>
        <w:t>rs.</w:t>
      </w:r>
    </w:p>
    <w:p w14:paraId="7A1A7411" w14:textId="77777777"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All low-level concerns will be recorded in writing and retained securely. Records will include the concern, the context in which it arose, the action taken and the rationale for decisions made.</w:t>
      </w:r>
    </w:p>
    <w:p w14:paraId="63E3BC37" w14:textId="5166919B" w:rsidR="00E643AC" w:rsidRPr="00061C8A" w:rsidRDefault="00E643AC" w:rsidP="00061C8A">
      <w:pPr>
        <w:widowControl/>
        <w:autoSpaceDE/>
        <w:autoSpaceDN/>
        <w:spacing w:before="100" w:beforeAutospacing="1" w:after="120"/>
        <w:rPr>
          <w:rFonts w:eastAsia="Times New Roman" w:cs="Arial"/>
          <w:lang w:val="en-GB" w:eastAsia="en-GB" w:bidi="ar-SA"/>
        </w:rPr>
      </w:pPr>
      <w:r w:rsidRPr="00061C8A">
        <w:rPr>
          <w:rFonts w:eastAsia="Times New Roman" w:cs="Arial"/>
          <w:lang w:val="en-GB" w:eastAsia="en-GB" w:bidi="ar-SA"/>
        </w:rPr>
        <w:t>Records of low-level concerns will be reviewed periodically to identify any concerning patterns of behaviour. Where patterns eme</w:t>
      </w:r>
      <w:r w:rsidR="00180921">
        <w:rPr>
          <w:rFonts w:eastAsia="Times New Roman" w:cs="Arial"/>
          <w:lang w:val="en-GB" w:eastAsia="en-GB" w:bidi="ar-SA"/>
        </w:rPr>
        <w:t>rge, the s</w:t>
      </w:r>
      <w:r w:rsidRPr="00061C8A">
        <w:rPr>
          <w:rFonts w:eastAsia="Times New Roman" w:cs="Arial"/>
          <w:lang w:val="en-GB" w:eastAsia="en-GB" w:bidi="ar-SA"/>
        </w:rPr>
        <w:t>chool will consider whether further action is required, including consultation with the LADO, disciplinary procedures, additional training or other appropriate interventions.</w:t>
      </w:r>
    </w:p>
    <w:p w14:paraId="7F05A9FA" w14:textId="77777777" w:rsidR="00F456B4" w:rsidRPr="00612FD4" w:rsidRDefault="00F456B4" w:rsidP="00612FD4">
      <w:pPr>
        <w:pStyle w:val="Heading1"/>
      </w:pPr>
      <w:bookmarkStart w:id="37" w:name="_Toc47373585"/>
      <w:bookmarkStart w:id="38" w:name="_Toc238717120"/>
      <w:bookmarkStart w:id="39" w:name="_Toc238825683"/>
      <w:r w:rsidRPr="00612FD4">
        <w:t>Whistleblowing</w:t>
      </w:r>
      <w:bookmarkEnd w:id="37"/>
      <w:bookmarkEnd w:id="38"/>
      <w:bookmarkEnd w:id="39"/>
      <w:r w:rsidRPr="00612FD4">
        <w:t xml:space="preserve"> </w:t>
      </w:r>
    </w:p>
    <w:p w14:paraId="1756C88B" w14:textId="77777777" w:rsidR="00F456B4" w:rsidRDefault="00F456B4" w:rsidP="00F456B4">
      <w:pPr>
        <w:rPr>
          <w:rFonts w:cs="Arial"/>
          <w:lang w:val="en-GB"/>
        </w:rPr>
      </w:pPr>
    </w:p>
    <w:p w14:paraId="7758458C" w14:textId="38BF967F" w:rsidR="00F456B4" w:rsidRPr="004A7159" w:rsidRDefault="00180921" w:rsidP="00F456B4">
      <w:pPr>
        <w:rPr>
          <w:rFonts w:cs="Arial"/>
        </w:rPr>
      </w:pPr>
      <w:r>
        <w:rPr>
          <w:rFonts w:cs="Arial"/>
        </w:rPr>
        <w:t xml:space="preserve">All staff at Ashley High School </w:t>
      </w:r>
      <w:r w:rsidR="00F456B4" w:rsidRPr="004A7159">
        <w:rPr>
          <w:rFonts w:cs="Arial"/>
        </w:rPr>
        <w:t xml:space="preserve">are aware of their duty to raise concerns, where they exist, which may include the attitude or actions of colleagues.  The school’s Whistleblowing Policy is there to support and aid them in these circumstances.  The whistleblowing policy is shared with all staff, volunteers and governors at </w:t>
      </w:r>
      <w:r w:rsidR="00973128">
        <w:rPr>
          <w:rFonts w:cs="Arial"/>
        </w:rPr>
        <w:t>induction, and available to all via the school website (</w:t>
      </w:r>
      <w:hyperlink r:id="rId36" w:history="1">
        <w:r w:rsidR="00973128" w:rsidRPr="00504A96">
          <w:rPr>
            <w:rStyle w:val="Hyperlink"/>
            <w:rFonts w:cs="Arial"/>
          </w:rPr>
          <w:t>https://www.ashleyhighschool.com/web/key_policiesdocuments/574467</w:t>
        </w:r>
      </w:hyperlink>
      <w:r w:rsidR="00973128">
        <w:rPr>
          <w:rFonts w:cs="Arial"/>
        </w:rPr>
        <w:t>)</w:t>
      </w:r>
    </w:p>
    <w:p w14:paraId="10710FE3" w14:textId="77777777" w:rsidR="00F456B4" w:rsidRPr="004A7159" w:rsidRDefault="00F456B4" w:rsidP="00F456B4">
      <w:pPr>
        <w:rPr>
          <w:rFonts w:cs="Arial"/>
        </w:rPr>
      </w:pPr>
    </w:p>
    <w:p w14:paraId="5C7B2D0A" w14:textId="232570EA" w:rsidR="00F456B4" w:rsidRPr="004A7159" w:rsidRDefault="00F456B4" w:rsidP="00F456B4">
      <w:pPr>
        <w:rPr>
          <w:rFonts w:cs="Arial"/>
        </w:rPr>
      </w:pPr>
      <w:r w:rsidRPr="004A7159">
        <w:rPr>
          <w:rFonts w:cs="Arial"/>
        </w:rPr>
        <w:t>Wh</w:t>
      </w:r>
      <w:r w:rsidR="00973128">
        <w:rPr>
          <w:rFonts w:cs="Arial"/>
        </w:rPr>
        <w:t>istleblowing regarding the Head T</w:t>
      </w:r>
      <w:r w:rsidRPr="004A7159">
        <w:rPr>
          <w:rFonts w:cs="Arial"/>
        </w:rPr>
        <w:t>eacher should be made to the Chair of the Governing Body, whose contact details should be readily available to staff.</w:t>
      </w:r>
    </w:p>
    <w:p w14:paraId="7C7BAD99" w14:textId="77777777" w:rsidR="00F456B4" w:rsidRPr="004A7159" w:rsidRDefault="00F456B4" w:rsidP="00F456B4">
      <w:pPr>
        <w:rPr>
          <w:rFonts w:cs="Arial"/>
        </w:rPr>
      </w:pPr>
    </w:p>
    <w:p w14:paraId="2FBFC609" w14:textId="77777777" w:rsidR="00F456B4" w:rsidRPr="004A7159" w:rsidRDefault="00F456B4" w:rsidP="00F456B4">
      <w:pPr>
        <w:rPr>
          <w:rFonts w:cs="Arial"/>
        </w:rPr>
      </w:pPr>
      <w:r w:rsidRPr="004A7159">
        <w:rPr>
          <w:rFonts w:cs="Arial"/>
        </w:rPr>
        <w:t xml:space="preserve">Should the situation arise where a member of staff feels unable to raise an issue with their employer or feels that their genuine concerns are not being addressed, advice can be sought via the NSPCC helpline or through OFSTED’s Whistleblowing helpline. The contact details are: - </w:t>
      </w:r>
    </w:p>
    <w:p w14:paraId="6B1D200F" w14:textId="77777777" w:rsidR="00F456B4" w:rsidRPr="004A7159" w:rsidRDefault="00F456B4" w:rsidP="00F456B4">
      <w:pPr>
        <w:ind w:left="709" w:hanging="709"/>
        <w:rPr>
          <w:rFonts w:cs="Arial"/>
        </w:rPr>
      </w:pPr>
      <w:r w:rsidRPr="004A7159">
        <w:rPr>
          <w:rFonts w:cs="Arial"/>
        </w:rPr>
        <w:tab/>
      </w:r>
    </w:p>
    <w:p w14:paraId="5763C2A7" w14:textId="77777777" w:rsidR="00F456B4" w:rsidRPr="004A7159" w:rsidRDefault="00F456B4" w:rsidP="00F456B4">
      <w:pPr>
        <w:ind w:left="709" w:hanging="709"/>
        <w:jc w:val="center"/>
        <w:rPr>
          <w:rFonts w:cs="Arial"/>
        </w:rPr>
      </w:pPr>
      <w:r w:rsidRPr="004A7159">
        <w:rPr>
          <w:rFonts w:cs="Arial"/>
        </w:rPr>
        <w:t>NSPCC Telephone number - 0800 028 0285.  Email – help@nspcc.org.uk</w:t>
      </w:r>
    </w:p>
    <w:p w14:paraId="292F6D64" w14:textId="77777777" w:rsidR="00F456B4" w:rsidRPr="004A7159" w:rsidRDefault="00F456B4" w:rsidP="00F456B4">
      <w:pPr>
        <w:ind w:left="709" w:hanging="709"/>
        <w:jc w:val="center"/>
        <w:rPr>
          <w:rFonts w:cs="Arial"/>
          <w:b/>
        </w:rPr>
      </w:pPr>
    </w:p>
    <w:p w14:paraId="1B845E50" w14:textId="77777777" w:rsidR="00F456B4" w:rsidRPr="004A7159" w:rsidRDefault="00F456B4" w:rsidP="00F456B4">
      <w:pPr>
        <w:ind w:left="709" w:hanging="709"/>
        <w:jc w:val="center"/>
        <w:rPr>
          <w:rFonts w:cs="Arial"/>
        </w:rPr>
      </w:pPr>
      <w:r w:rsidRPr="004A7159">
        <w:rPr>
          <w:rFonts w:cs="Arial"/>
        </w:rPr>
        <w:t>OFSTED Whistleblowing helpline Telephone number</w:t>
      </w:r>
      <w:r w:rsidRPr="004A7159">
        <w:rPr>
          <w:rFonts w:cs="Arial"/>
          <w:b/>
        </w:rPr>
        <w:t xml:space="preserve"> - </w:t>
      </w:r>
      <w:r w:rsidRPr="004A7159">
        <w:rPr>
          <w:rFonts w:cs="Arial"/>
          <w:shd w:val="clear" w:color="auto" w:fill="FFFFFF"/>
        </w:rPr>
        <w:t>0300 1233155</w:t>
      </w:r>
    </w:p>
    <w:p w14:paraId="4022D364" w14:textId="77777777" w:rsidR="00F456B4" w:rsidRPr="004A7159" w:rsidRDefault="00F456B4" w:rsidP="00F456B4">
      <w:pPr>
        <w:ind w:left="1429" w:firstLine="11"/>
        <w:rPr>
          <w:rFonts w:cs="Arial"/>
        </w:rPr>
      </w:pPr>
    </w:p>
    <w:p w14:paraId="1314833D" w14:textId="77777777" w:rsidR="00F456B4" w:rsidRPr="004A7159" w:rsidRDefault="00F456B4" w:rsidP="00F456B4">
      <w:pPr>
        <w:jc w:val="center"/>
        <w:rPr>
          <w:rFonts w:cs="Arial"/>
        </w:rPr>
      </w:pPr>
      <w:r w:rsidRPr="004A7159">
        <w:rPr>
          <w:rFonts w:cs="Arial"/>
        </w:rPr>
        <w:t>Email</w:t>
      </w:r>
      <w:r w:rsidRPr="004A7159">
        <w:rPr>
          <w:rFonts w:cs="Arial"/>
          <w:b/>
        </w:rPr>
        <w:t xml:space="preserve"> – </w:t>
      </w:r>
      <w:hyperlink r:id="rId37" w:history="1">
        <w:r w:rsidRPr="004A7159">
          <w:rPr>
            <w:rStyle w:val="Hyperlink"/>
            <w:rFonts w:cs="Arial"/>
            <w:b/>
            <w:color w:val="auto"/>
          </w:rPr>
          <w:t>whistleblowing@ofsted.gov.uk</w:t>
        </w:r>
      </w:hyperlink>
    </w:p>
    <w:p w14:paraId="121D9E35" w14:textId="0B95AF12" w:rsidR="006D4891" w:rsidRPr="0032201A" w:rsidRDefault="006D4891">
      <w:pPr>
        <w:widowControl/>
        <w:autoSpaceDE/>
        <w:autoSpaceDN/>
        <w:rPr>
          <w:rFonts w:cs="Arial"/>
          <w:lang w:val="en-GB"/>
        </w:rPr>
      </w:pPr>
    </w:p>
    <w:p w14:paraId="787084C6" w14:textId="77777777" w:rsidR="00792764" w:rsidRPr="0032201A" w:rsidRDefault="00792764" w:rsidP="00BE1C9D">
      <w:pPr>
        <w:rPr>
          <w:rFonts w:cs="Arial"/>
          <w:lang w:val="en-GB"/>
        </w:rPr>
      </w:pPr>
    </w:p>
    <w:p w14:paraId="0FA28D2E" w14:textId="590A844E" w:rsidR="00792764" w:rsidRPr="00612FD4" w:rsidRDefault="00792764" w:rsidP="00612FD4">
      <w:pPr>
        <w:pStyle w:val="Heading1"/>
      </w:pPr>
      <w:bookmarkStart w:id="40" w:name="_Toc47373550"/>
      <w:bookmarkStart w:id="41" w:name="_Toc238717075"/>
      <w:bookmarkStart w:id="42" w:name="_Toc238825684"/>
      <w:r w:rsidRPr="00612FD4">
        <w:t xml:space="preserve">Extended </w:t>
      </w:r>
      <w:r w:rsidR="00973128">
        <w:t>school</w:t>
      </w:r>
      <w:r w:rsidR="008C64B4" w:rsidRPr="00612FD4">
        <w:t xml:space="preserve"> </w:t>
      </w:r>
      <w:r w:rsidRPr="00612FD4">
        <w:t>and off-site arrangements</w:t>
      </w:r>
      <w:bookmarkEnd w:id="40"/>
      <w:bookmarkEnd w:id="41"/>
      <w:bookmarkEnd w:id="42"/>
      <w:r w:rsidRPr="00612FD4">
        <w:t xml:space="preserve"> </w:t>
      </w:r>
    </w:p>
    <w:p w14:paraId="6A0ECAE4" w14:textId="77777777" w:rsidR="00792764" w:rsidRPr="0032201A" w:rsidRDefault="00792764" w:rsidP="00BE1C9D">
      <w:pPr>
        <w:outlineLvl w:val="0"/>
        <w:rPr>
          <w:rFonts w:cs="Arial"/>
          <w:b/>
          <w:lang w:val="en-GB"/>
        </w:rPr>
      </w:pPr>
    </w:p>
    <w:p w14:paraId="2D36DABC" w14:textId="77777777" w:rsidR="00A80EB2" w:rsidRPr="0032201A" w:rsidRDefault="00A80EB2" w:rsidP="00BE1C9D">
      <w:pPr>
        <w:widowControl/>
        <w:autoSpaceDE/>
        <w:autoSpaceDN/>
        <w:rPr>
          <w:rFonts w:cs="Arial"/>
          <w:lang w:val="en-GB"/>
        </w:rPr>
      </w:pPr>
      <w:r w:rsidRPr="0032201A">
        <w:rPr>
          <w:rFonts w:cs="Arial"/>
          <w:lang w:val="en-GB"/>
        </w:rPr>
        <w:t>All extended and off-site activities will be subject to appropriate health, safety and safeguarding risk assessments.</w:t>
      </w:r>
    </w:p>
    <w:p w14:paraId="478E593B" w14:textId="77777777" w:rsidR="00A80EB2" w:rsidRPr="0032201A" w:rsidRDefault="00A80EB2" w:rsidP="00BE1C9D">
      <w:pPr>
        <w:widowControl/>
        <w:autoSpaceDE/>
        <w:autoSpaceDN/>
        <w:rPr>
          <w:rFonts w:cs="Arial"/>
          <w:lang w:val="en-GB"/>
        </w:rPr>
      </w:pPr>
    </w:p>
    <w:p w14:paraId="2C723644" w14:textId="09478926" w:rsidR="00A80EB2" w:rsidRPr="0032201A" w:rsidRDefault="00A80EB2" w:rsidP="00BE1C9D">
      <w:pPr>
        <w:widowControl/>
        <w:autoSpaceDE/>
        <w:autoSpaceDN/>
        <w:rPr>
          <w:rFonts w:cs="Arial"/>
          <w:lang w:val="en-GB"/>
        </w:rPr>
      </w:pPr>
      <w:r w:rsidRPr="0032201A">
        <w:rPr>
          <w:rFonts w:cs="Arial"/>
          <w:lang w:val="en-GB"/>
        </w:rPr>
        <w:t xml:space="preserve">Where activities are provided and managed by the </w:t>
      </w:r>
      <w:r w:rsidR="00973128">
        <w:rPr>
          <w:rFonts w:cs="Arial"/>
          <w:lang w:val="en-GB"/>
        </w:rPr>
        <w:t>school,</w:t>
      </w:r>
      <w:r w:rsidRPr="0032201A">
        <w:rPr>
          <w:rFonts w:cs="Arial"/>
          <w:lang w:val="en-GB"/>
        </w:rPr>
        <w:t xml:space="preserve"> this child protection policy and the </w:t>
      </w:r>
      <w:r w:rsidR="00973128">
        <w:rPr>
          <w:rFonts w:cs="Arial"/>
          <w:lang w:val="en-GB"/>
        </w:rPr>
        <w:t>s</w:t>
      </w:r>
      <w:r w:rsidR="002028BE">
        <w:rPr>
          <w:rFonts w:cs="Arial"/>
          <w:lang w:val="en-GB"/>
        </w:rPr>
        <w:t xml:space="preserve">chool </w:t>
      </w:r>
      <w:r w:rsidRPr="0032201A">
        <w:rPr>
          <w:rFonts w:cs="Arial"/>
          <w:lang w:val="en-GB"/>
        </w:rPr>
        <w:t>’s safeguarding procedures will apply.</w:t>
      </w:r>
    </w:p>
    <w:p w14:paraId="5741A267" w14:textId="77777777" w:rsidR="00A80EB2" w:rsidRPr="0032201A" w:rsidRDefault="00A80EB2" w:rsidP="00BE1C9D">
      <w:pPr>
        <w:widowControl/>
        <w:autoSpaceDE/>
        <w:autoSpaceDN/>
        <w:rPr>
          <w:rFonts w:cs="Arial"/>
          <w:lang w:val="en-GB"/>
        </w:rPr>
      </w:pPr>
    </w:p>
    <w:p w14:paraId="34988B9F" w14:textId="1EFC3482" w:rsidR="00A80EB2" w:rsidRPr="0032201A" w:rsidRDefault="00A80EB2" w:rsidP="00BE1C9D">
      <w:pPr>
        <w:widowControl/>
        <w:autoSpaceDE/>
        <w:autoSpaceDN/>
        <w:rPr>
          <w:rFonts w:cs="Arial"/>
          <w:lang w:val="en-GB"/>
        </w:rPr>
      </w:pPr>
      <w:r w:rsidRPr="0032201A">
        <w:rPr>
          <w:rFonts w:cs="Arial"/>
          <w:lang w:val="en-GB"/>
        </w:rPr>
        <w:t xml:space="preserve">Where another organisation delivers services or activities on the </w:t>
      </w:r>
      <w:r w:rsidR="00973128">
        <w:rPr>
          <w:rFonts w:cs="Arial"/>
          <w:lang w:val="en-GB"/>
        </w:rPr>
        <w:t>s</w:t>
      </w:r>
      <w:r w:rsidR="002028BE">
        <w:rPr>
          <w:rFonts w:cs="Arial"/>
          <w:lang w:val="en-GB"/>
        </w:rPr>
        <w:t xml:space="preserve">chool </w:t>
      </w:r>
      <w:r w:rsidRPr="0032201A">
        <w:rPr>
          <w:rFonts w:cs="Arial"/>
          <w:lang w:val="en-GB"/>
        </w:rPr>
        <w:t xml:space="preserve">’s premises, we will satisfy ourselves that appropriate safeguarding arrangements are in place, including suitable child protection policies, safer recruitment procedures and clear arrangements for sharing concerns. These requirements will be included within any transfer of control agreement, and failure to comply may result in the arrangement being terminated. The </w:t>
      </w:r>
      <w:r w:rsidR="00973128">
        <w:rPr>
          <w:rFonts w:cs="Arial"/>
          <w:lang w:val="en-GB"/>
        </w:rPr>
        <w:t>s</w:t>
      </w:r>
      <w:r w:rsidR="002028BE">
        <w:rPr>
          <w:rFonts w:cs="Arial"/>
          <w:lang w:val="en-GB"/>
        </w:rPr>
        <w:t xml:space="preserve">chool </w:t>
      </w:r>
      <w:r w:rsidRPr="0032201A">
        <w:rPr>
          <w:rFonts w:cs="Arial"/>
          <w:lang w:val="en-GB"/>
        </w:rPr>
        <w:t>will have regard to</w:t>
      </w:r>
      <w:r w:rsidR="00D04CD9">
        <w:rPr>
          <w:rFonts w:cs="Arial"/>
          <w:lang w:val="en-GB"/>
        </w:rPr>
        <w:t xml:space="preserve"> </w:t>
      </w:r>
      <w:r w:rsidR="00A573F9">
        <w:rPr>
          <w:rFonts w:cs="Arial"/>
          <w:lang w:val="en-GB"/>
        </w:rPr>
        <w:t>DfE guidance</w:t>
      </w:r>
      <w:r w:rsidR="00D04CD9">
        <w:rPr>
          <w:rFonts w:cs="Arial"/>
          <w:lang w:val="en-GB"/>
        </w:rPr>
        <w:t xml:space="preserve"> </w:t>
      </w:r>
      <w:r w:rsidR="00973128">
        <w:rPr>
          <w:rFonts w:cs="Arial"/>
          <w:lang w:val="en-GB"/>
        </w:rPr>
        <w:t>‘</w:t>
      </w:r>
      <w:r w:rsidR="00D04CD9">
        <w:rPr>
          <w:rFonts w:cs="Arial"/>
          <w:lang w:val="en-GB"/>
        </w:rPr>
        <w:t>Out</w:t>
      </w:r>
      <w:r w:rsidR="00A573F9">
        <w:rPr>
          <w:rFonts w:cs="Arial"/>
          <w:lang w:val="en-GB"/>
        </w:rPr>
        <w:t>-</w:t>
      </w:r>
      <w:r w:rsidR="00D04CD9">
        <w:rPr>
          <w:rFonts w:cs="Arial"/>
          <w:lang w:val="en-GB"/>
        </w:rPr>
        <w:t>of</w:t>
      </w:r>
      <w:r w:rsidR="00A573F9">
        <w:rPr>
          <w:rFonts w:cs="Arial"/>
          <w:lang w:val="en-GB"/>
        </w:rPr>
        <w:t>-</w:t>
      </w:r>
      <w:r w:rsidR="00B07336">
        <w:rPr>
          <w:rFonts w:cs="Arial"/>
          <w:lang w:val="en-GB"/>
        </w:rPr>
        <w:t>s</w:t>
      </w:r>
      <w:r w:rsidR="00D04CD9">
        <w:rPr>
          <w:rFonts w:cs="Arial"/>
          <w:lang w:val="en-GB"/>
        </w:rPr>
        <w:t>chool settings:</w:t>
      </w:r>
      <w:r w:rsidR="00AE2CF9">
        <w:rPr>
          <w:rFonts w:cs="Arial"/>
          <w:lang w:val="en-GB"/>
        </w:rPr>
        <w:t xml:space="preserve"> </w:t>
      </w:r>
      <w:r w:rsidR="00D04CD9">
        <w:rPr>
          <w:rFonts w:cs="Arial"/>
          <w:lang w:val="en-GB"/>
        </w:rPr>
        <w:t>safeguarding guidance for providers</w:t>
      </w:r>
      <w:r w:rsidR="00973128">
        <w:rPr>
          <w:rFonts w:cs="Arial"/>
          <w:lang w:val="en-GB"/>
        </w:rPr>
        <w:t>’</w:t>
      </w:r>
      <w:r w:rsidR="00B07336">
        <w:rPr>
          <w:rFonts w:cs="Arial"/>
          <w:lang w:val="en-GB"/>
        </w:rPr>
        <w:t xml:space="preserve">. </w:t>
      </w:r>
    </w:p>
    <w:p w14:paraId="7E9732A7" w14:textId="77777777" w:rsidR="00A80EB2" w:rsidRPr="0032201A" w:rsidRDefault="00A80EB2" w:rsidP="00BE1C9D">
      <w:pPr>
        <w:widowControl/>
        <w:autoSpaceDE/>
        <w:autoSpaceDN/>
        <w:rPr>
          <w:rFonts w:cs="Arial"/>
          <w:lang w:val="en-GB"/>
        </w:rPr>
      </w:pPr>
    </w:p>
    <w:p w14:paraId="6C0A74A5" w14:textId="7BC7F8A8" w:rsidR="00A80EB2" w:rsidRPr="0032201A" w:rsidRDefault="00A80EB2" w:rsidP="00BE1C9D">
      <w:pPr>
        <w:widowControl/>
        <w:autoSpaceDE/>
        <w:autoSpaceDN/>
        <w:rPr>
          <w:rFonts w:cs="Arial"/>
          <w:lang w:val="en-GB"/>
        </w:rPr>
      </w:pPr>
      <w:r w:rsidRPr="0032201A">
        <w:rPr>
          <w:rFonts w:cs="Arial"/>
          <w:lang w:val="en-GB"/>
        </w:rPr>
        <w:t xml:space="preserve">Where a pupil attends off-site or alternative provision, the </w:t>
      </w:r>
      <w:r w:rsidR="00A12727">
        <w:rPr>
          <w:rFonts w:cs="Arial"/>
          <w:lang w:val="en-GB"/>
        </w:rPr>
        <w:t>s</w:t>
      </w:r>
      <w:r w:rsidR="002028BE">
        <w:rPr>
          <w:rFonts w:cs="Arial"/>
          <w:lang w:val="en-GB"/>
        </w:rPr>
        <w:t xml:space="preserve">chool </w:t>
      </w:r>
      <w:r w:rsidRPr="0032201A">
        <w:rPr>
          <w:rFonts w:cs="Arial"/>
          <w:lang w:val="en-GB"/>
        </w:rPr>
        <w:t xml:space="preserve">will remain responsible for safeguarding and will undertake its own due diligence, including where the provider appears on a local authority approved list. </w:t>
      </w:r>
    </w:p>
    <w:p w14:paraId="2487994E" w14:textId="77777777" w:rsidR="00A80EB2" w:rsidRPr="0032201A" w:rsidRDefault="00A80EB2" w:rsidP="00BE1C9D">
      <w:pPr>
        <w:widowControl/>
        <w:autoSpaceDE/>
        <w:autoSpaceDN/>
        <w:rPr>
          <w:rFonts w:cs="Arial"/>
          <w:lang w:val="en-GB"/>
        </w:rPr>
      </w:pPr>
    </w:p>
    <w:p w14:paraId="5B312016" w14:textId="6829BEBF" w:rsidR="00A80EB2" w:rsidRPr="0032201A" w:rsidRDefault="00A80EB2" w:rsidP="00BE1C9D">
      <w:pPr>
        <w:widowControl/>
        <w:autoSpaceDE/>
        <w:autoSpaceDN/>
        <w:rPr>
          <w:rFonts w:cs="Arial"/>
          <w:lang w:val="en-GB"/>
        </w:rPr>
      </w:pPr>
      <w:r w:rsidRPr="0032201A">
        <w:rPr>
          <w:rFonts w:cs="Arial"/>
          <w:lang w:val="en-GB"/>
        </w:rPr>
        <w:t>We will:</w:t>
      </w:r>
    </w:p>
    <w:p w14:paraId="0323355E" w14:textId="77777777" w:rsidR="00A80EB2" w:rsidRPr="0032201A" w:rsidRDefault="00A80EB2" w:rsidP="00BE1C9D">
      <w:pPr>
        <w:widowControl/>
        <w:autoSpaceDE/>
        <w:autoSpaceDN/>
        <w:rPr>
          <w:rFonts w:cs="Arial"/>
          <w:lang w:val="en-GB"/>
        </w:rPr>
      </w:pPr>
    </w:p>
    <w:p w14:paraId="06A8D738" w14:textId="7DBE15DA"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record the provider’s address and details of any subcontracted provision or satellite sites;</w:t>
      </w:r>
    </w:p>
    <w:p w14:paraId="1655300D" w14:textId="79AFF1F0"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obtain assurance that appropriate safeguarding and safer recruitment checks have been completed;</w:t>
      </w:r>
    </w:p>
    <w:p w14:paraId="5D2118BF" w14:textId="23789BB4"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 xml:space="preserve">require the provider to notify the </w:t>
      </w:r>
      <w:r w:rsidR="00A12727">
        <w:rPr>
          <w:rFonts w:cs="Arial"/>
          <w:lang w:val="en-GB"/>
        </w:rPr>
        <w:t>s</w:t>
      </w:r>
      <w:r w:rsidR="002028BE">
        <w:rPr>
          <w:rFonts w:cs="Arial"/>
          <w:lang w:val="en-GB"/>
        </w:rPr>
        <w:t xml:space="preserve">chool </w:t>
      </w:r>
      <w:r w:rsidRPr="0032201A">
        <w:rPr>
          <w:rFonts w:cs="Arial"/>
          <w:lang w:val="en-GB"/>
        </w:rPr>
        <w:t>of any changes that may affect a pupil’s safety, including relevant staffing changes;</w:t>
      </w:r>
    </w:p>
    <w:p w14:paraId="59BF2FCD" w14:textId="0F51FADE"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maintain effective communication with the provider; and</w:t>
      </w:r>
    </w:p>
    <w:p w14:paraId="1699B234" w14:textId="63C879A9" w:rsidR="00A80EB2" w:rsidRPr="0032201A" w:rsidRDefault="00A80EB2">
      <w:pPr>
        <w:pStyle w:val="ListParagraph"/>
        <w:widowControl/>
        <w:numPr>
          <w:ilvl w:val="0"/>
          <w:numId w:val="42"/>
        </w:numPr>
        <w:autoSpaceDE/>
        <w:autoSpaceDN/>
        <w:ind w:left="568" w:hanging="284"/>
        <w:rPr>
          <w:rFonts w:cs="Arial"/>
          <w:lang w:val="en-GB"/>
        </w:rPr>
      </w:pPr>
      <w:r w:rsidRPr="0032201A">
        <w:rPr>
          <w:rFonts w:cs="Arial"/>
          <w:lang w:val="en-GB"/>
        </w:rPr>
        <w:t>review the placement at least half-termly, or immediately where a safeguarding concern arises.</w:t>
      </w:r>
    </w:p>
    <w:p w14:paraId="6E0852F5" w14:textId="77777777" w:rsidR="00A80EB2" w:rsidRPr="00B80765" w:rsidRDefault="00A80EB2" w:rsidP="00B80765">
      <w:pPr>
        <w:widowControl/>
        <w:autoSpaceDE/>
        <w:autoSpaceDN/>
        <w:rPr>
          <w:rFonts w:cs="Arial"/>
          <w:lang w:val="en-GB"/>
        </w:rPr>
      </w:pPr>
    </w:p>
    <w:p w14:paraId="20F2DD6B" w14:textId="77777777" w:rsidR="00A80EB2" w:rsidRPr="0032201A" w:rsidRDefault="00A80EB2" w:rsidP="00BE1C9D">
      <w:pPr>
        <w:widowControl/>
        <w:autoSpaceDE/>
        <w:autoSpaceDN/>
        <w:rPr>
          <w:rFonts w:cs="Arial"/>
          <w:lang w:val="en-GB"/>
        </w:rPr>
      </w:pPr>
    </w:p>
    <w:p w14:paraId="37581AEB" w14:textId="01828DE2" w:rsidR="006D278C" w:rsidRPr="0032201A" w:rsidRDefault="00A80EB2" w:rsidP="00BE1C9D">
      <w:pPr>
        <w:widowControl/>
        <w:autoSpaceDE/>
        <w:autoSpaceDN/>
        <w:rPr>
          <w:rFonts w:cs="Arial"/>
          <w:lang w:val="en-GB"/>
        </w:rPr>
      </w:pPr>
      <w:r w:rsidRPr="0032201A">
        <w:rPr>
          <w:rFonts w:cs="Arial"/>
          <w:lang w:val="en-GB"/>
        </w:rPr>
        <w:t>Whenever pupils take part in day trips, residential visits, work experience or other off-site activities, robust safeguarding arrangements will be in place.</w:t>
      </w:r>
    </w:p>
    <w:p w14:paraId="4344399D" w14:textId="77777777" w:rsidR="00697781" w:rsidRPr="0032201A" w:rsidRDefault="00697781" w:rsidP="00BE1C9D">
      <w:pPr>
        <w:widowControl/>
        <w:autoSpaceDE/>
        <w:autoSpaceDN/>
        <w:rPr>
          <w:rFonts w:cs="Arial"/>
          <w:lang w:val="en-GB"/>
        </w:rPr>
      </w:pPr>
    </w:p>
    <w:p w14:paraId="42B15A9A" w14:textId="145F1945" w:rsidR="00697781" w:rsidRPr="00612FD4" w:rsidRDefault="00697781" w:rsidP="00612FD4">
      <w:pPr>
        <w:pStyle w:val="Heading2"/>
      </w:pPr>
      <w:bookmarkStart w:id="43" w:name="_Toc238717076"/>
      <w:bookmarkStart w:id="44" w:name="_Toc238825685"/>
      <w:r w:rsidRPr="00612FD4">
        <w:t>Sport, toilets, changing facilities and showers</w:t>
      </w:r>
      <w:bookmarkEnd w:id="43"/>
      <w:bookmarkEnd w:id="44"/>
    </w:p>
    <w:p w14:paraId="4E449440" w14:textId="77777777" w:rsidR="00697781" w:rsidRPr="0032201A" w:rsidRDefault="00697781" w:rsidP="00BE1C9D">
      <w:pPr>
        <w:widowControl/>
        <w:autoSpaceDE/>
        <w:autoSpaceDN/>
        <w:rPr>
          <w:rFonts w:cs="Arial"/>
          <w:b/>
          <w:bCs/>
          <w:lang w:val="en-GB"/>
        </w:rPr>
      </w:pPr>
    </w:p>
    <w:p w14:paraId="28ED92AC" w14:textId="22E72CF8" w:rsidR="00697781" w:rsidRPr="0032201A" w:rsidRDefault="00697781" w:rsidP="00BE1C9D">
      <w:pPr>
        <w:widowControl/>
        <w:autoSpaceDE/>
        <w:autoSpaceDN/>
        <w:rPr>
          <w:rFonts w:cs="Arial"/>
          <w:lang w:val="en-GB"/>
        </w:rPr>
      </w:pPr>
      <w:r w:rsidRPr="0032201A">
        <w:rPr>
          <w:rFonts w:cs="Arial"/>
          <w:lang w:val="en-GB"/>
        </w:rPr>
        <w:t xml:space="preserve">The </w:t>
      </w:r>
      <w:r w:rsidR="00A12727">
        <w:rPr>
          <w:rFonts w:cs="Arial"/>
          <w:lang w:val="en-GB"/>
        </w:rPr>
        <w:t>s</w:t>
      </w:r>
      <w:r w:rsidR="002028BE">
        <w:rPr>
          <w:rFonts w:cs="Arial"/>
          <w:lang w:val="en-GB"/>
        </w:rPr>
        <w:t xml:space="preserve">chool </w:t>
      </w:r>
      <w:r w:rsidRPr="0032201A">
        <w:rPr>
          <w:rFonts w:cs="Arial"/>
          <w:lang w:val="en-GB"/>
        </w:rPr>
        <w:t xml:space="preserve">will manage participation in sport and the use of toilets, changing rooms and showers in accordance with Keeping Children Safe in Education 2026, the Equality Act 2010, the School Premises (England) Regulations 2012 </w:t>
      </w:r>
    </w:p>
    <w:p w14:paraId="3C5BECEC" w14:textId="77777777" w:rsidR="00697781" w:rsidRPr="0032201A" w:rsidRDefault="00697781" w:rsidP="00BE1C9D">
      <w:pPr>
        <w:widowControl/>
        <w:autoSpaceDE/>
        <w:autoSpaceDN/>
        <w:rPr>
          <w:rFonts w:cs="Arial"/>
          <w:lang w:val="en-GB"/>
        </w:rPr>
      </w:pPr>
    </w:p>
    <w:p w14:paraId="293303D3" w14:textId="5454218B" w:rsidR="00697781" w:rsidRPr="0032201A" w:rsidRDefault="00697781" w:rsidP="00BE1C9D">
      <w:pPr>
        <w:widowControl/>
        <w:autoSpaceDE/>
        <w:autoSpaceDN/>
        <w:rPr>
          <w:rFonts w:cs="Arial"/>
          <w:lang w:val="en-GB"/>
        </w:rPr>
      </w:pPr>
      <w:r w:rsidRPr="0032201A">
        <w:rPr>
          <w:rFonts w:cs="Arial"/>
          <w:lang w:val="en-GB"/>
        </w:rPr>
        <w:t xml:space="preserve">The </w:t>
      </w:r>
      <w:r w:rsidR="00A12727">
        <w:rPr>
          <w:rFonts w:cs="Arial"/>
          <w:lang w:val="en-GB"/>
        </w:rPr>
        <w:t>s</w:t>
      </w:r>
      <w:r w:rsidR="002028BE">
        <w:rPr>
          <w:rFonts w:cs="Arial"/>
          <w:lang w:val="en-GB"/>
        </w:rPr>
        <w:t xml:space="preserve">chool </w:t>
      </w:r>
      <w:r w:rsidRPr="0032201A">
        <w:rPr>
          <w:rFonts w:cs="Arial"/>
          <w:lang w:val="en-GB"/>
        </w:rPr>
        <w:t xml:space="preserve">will provide separate toilet facilities for boys and girls where required by law. Pupils will not use toilets designated for the opposite biological sex. Where a pupil does not wish to use the facilities designated for their biological sex, the </w:t>
      </w:r>
      <w:r w:rsidR="00A12727">
        <w:rPr>
          <w:rFonts w:cs="Arial"/>
          <w:lang w:val="en-GB"/>
        </w:rPr>
        <w:t>s</w:t>
      </w:r>
      <w:r w:rsidR="002028BE">
        <w:rPr>
          <w:rFonts w:cs="Arial"/>
          <w:lang w:val="en-GB"/>
        </w:rPr>
        <w:t xml:space="preserve">chool </w:t>
      </w:r>
      <w:r w:rsidRPr="0032201A">
        <w:rPr>
          <w:rFonts w:cs="Arial"/>
          <w:lang w:val="en-GB"/>
        </w:rPr>
        <w:t>will consider whether a suitable self-contained individual facility can be provided without compromising the safety, privacy, comfort or dignity of that pupil or any other child.</w:t>
      </w:r>
    </w:p>
    <w:p w14:paraId="779852D3" w14:textId="77777777" w:rsidR="00697781" w:rsidRPr="0032201A" w:rsidRDefault="00697781" w:rsidP="00BE1C9D">
      <w:pPr>
        <w:widowControl/>
        <w:autoSpaceDE/>
        <w:autoSpaceDN/>
        <w:rPr>
          <w:rFonts w:cs="Arial"/>
          <w:lang w:val="en-GB"/>
        </w:rPr>
      </w:pPr>
    </w:p>
    <w:p w14:paraId="25268F0B" w14:textId="0C55E5BB" w:rsidR="00697781" w:rsidRPr="0032201A" w:rsidRDefault="00697781" w:rsidP="00BE1C9D">
      <w:pPr>
        <w:widowControl/>
        <w:autoSpaceDE/>
        <w:autoSpaceDN/>
        <w:rPr>
          <w:rFonts w:cs="Arial"/>
          <w:lang w:val="en-GB"/>
        </w:rPr>
      </w:pPr>
      <w:r w:rsidRPr="0032201A">
        <w:rPr>
          <w:rFonts w:cs="Arial"/>
          <w:lang w:val="en-GB"/>
        </w:rPr>
        <w:t xml:space="preserve">Pupils aged 11 </w:t>
      </w:r>
      <w:r w:rsidR="00A12727">
        <w:rPr>
          <w:rFonts w:cs="Arial"/>
          <w:lang w:val="en-GB"/>
        </w:rPr>
        <w:t xml:space="preserve">years </w:t>
      </w:r>
      <w:r w:rsidRPr="0032201A">
        <w:rPr>
          <w:rFonts w:cs="Arial"/>
          <w:lang w:val="en-GB"/>
        </w:rPr>
        <w:t xml:space="preserve">or over at the start of the school year will not be required or permitted to undress in front of pupils of the opposite biological sex and will not use changing or shower facilities designated for the opposite sex. Where necessary, the </w:t>
      </w:r>
      <w:r w:rsidR="00A12727">
        <w:rPr>
          <w:rFonts w:cs="Arial"/>
          <w:lang w:val="en-GB"/>
        </w:rPr>
        <w:t>s</w:t>
      </w:r>
      <w:r w:rsidR="002028BE">
        <w:rPr>
          <w:rFonts w:cs="Arial"/>
          <w:lang w:val="en-GB"/>
        </w:rPr>
        <w:t xml:space="preserve">chool </w:t>
      </w:r>
      <w:r w:rsidRPr="0032201A">
        <w:rPr>
          <w:rFonts w:cs="Arial"/>
          <w:lang w:val="en-GB"/>
        </w:rPr>
        <w:t>will consider an alternative fully enclosed facility or use of the facilities at a different time.</w:t>
      </w:r>
    </w:p>
    <w:p w14:paraId="20786813" w14:textId="77777777" w:rsidR="00697781" w:rsidRPr="0032201A" w:rsidRDefault="00697781" w:rsidP="00BE1C9D">
      <w:pPr>
        <w:widowControl/>
        <w:autoSpaceDE/>
        <w:autoSpaceDN/>
        <w:rPr>
          <w:rFonts w:cs="Arial"/>
          <w:lang w:val="en-GB"/>
        </w:rPr>
      </w:pPr>
    </w:p>
    <w:p w14:paraId="78F53B01" w14:textId="534A6738" w:rsidR="00697781" w:rsidRDefault="00697781" w:rsidP="00BE1C9D">
      <w:pPr>
        <w:widowControl/>
        <w:autoSpaceDE/>
        <w:autoSpaceDN/>
        <w:rPr>
          <w:rFonts w:cs="Arial"/>
          <w:lang w:val="en-GB"/>
        </w:rPr>
      </w:pPr>
      <w:r w:rsidRPr="0032201A">
        <w:rPr>
          <w:rFonts w:cs="Arial"/>
          <w:lang w:val="en-GB"/>
        </w:rPr>
        <w:t>Any individual arrangements will be clearly recorded, communicated to relevant staff on a need-to-know basis and reviewed regularly.</w:t>
      </w:r>
    </w:p>
    <w:p w14:paraId="0909C4C3" w14:textId="77777777" w:rsidR="00B80765" w:rsidRPr="0032201A" w:rsidRDefault="00B80765" w:rsidP="00BE1C9D">
      <w:pPr>
        <w:widowControl/>
        <w:autoSpaceDE/>
        <w:autoSpaceDN/>
        <w:rPr>
          <w:rFonts w:cs="Arial"/>
          <w:lang w:val="en-GB"/>
        </w:rPr>
      </w:pPr>
    </w:p>
    <w:p w14:paraId="0308822A" w14:textId="6B74EE1B" w:rsidR="00697781" w:rsidRPr="00612FD4" w:rsidRDefault="00697781" w:rsidP="00612FD4">
      <w:pPr>
        <w:pStyle w:val="Heading2"/>
      </w:pPr>
      <w:bookmarkStart w:id="45" w:name="_Toc238717077"/>
      <w:bookmarkStart w:id="46" w:name="_Toc238825686"/>
      <w:r w:rsidRPr="00612FD4">
        <w:t>Residential visits and sleeping arrangements</w:t>
      </w:r>
      <w:bookmarkEnd w:id="45"/>
      <w:bookmarkEnd w:id="46"/>
    </w:p>
    <w:p w14:paraId="49F7563C" w14:textId="77777777" w:rsidR="00697781" w:rsidRPr="0032201A" w:rsidRDefault="00697781" w:rsidP="00BE1C9D">
      <w:pPr>
        <w:pStyle w:val="Heading2"/>
        <w:rPr>
          <w:rFonts w:eastAsia="Times New Roman" w:cs="Arial"/>
          <w:sz w:val="22"/>
          <w:lang w:val="en-GB" w:bidi="ar-SA"/>
        </w:rPr>
      </w:pPr>
    </w:p>
    <w:p w14:paraId="787638BB" w14:textId="77777777" w:rsidR="00697781" w:rsidRPr="0032201A" w:rsidRDefault="00697781" w:rsidP="00BE1C9D">
      <w:pPr>
        <w:rPr>
          <w:rFonts w:cs="Arial"/>
        </w:rPr>
      </w:pPr>
      <w:r w:rsidRPr="0032201A">
        <w:rPr>
          <w:rFonts w:cs="Arial"/>
        </w:rPr>
        <w:t>All residential visits, exchanges, sports tours, camps and other overnight activities will be subject to a documented safeguarding and educational-visits risk assessment.</w:t>
      </w:r>
    </w:p>
    <w:p w14:paraId="3B063938" w14:textId="77777777" w:rsidR="00697781" w:rsidRPr="0032201A" w:rsidRDefault="00697781" w:rsidP="00BE1C9D">
      <w:pPr>
        <w:rPr>
          <w:rFonts w:cs="Arial"/>
        </w:rPr>
      </w:pPr>
    </w:p>
    <w:p w14:paraId="6A6B55F8" w14:textId="03A3B93E" w:rsidR="00697781" w:rsidRPr="0032201A" w:rsidRDefault="00697781" w:rsidP="00BE1C9D">
      <w:pPr>
        <w:rPr>
          <w:rFonts w:cs="Arial"/>
        </w:rPr>
      </w:pPr>
      <w:r w:rsidRPr="0032201A">
        <w:rPr>
          <w:rFonts w:cs="Arial"/>
        </w:rPr>
        <w:t>Children will not share overnight accommodation with children of the opposite biological sex. This applies to shared bedrooms, dormitories, tents and other communal sleeping arrangements.</w:t>
      </w:r>
    </w:p>
    <w:p w14:paraId="0F2DECCD" w14:textId="77777777" w:rsidR="00697781" w:rsidRPr="0032201A" w:rsidRDefault="00697781" w:rsidP="00BE1C9D">
      <w:pPr>
        <w:rPr>
          <w:rFonts w:cs="Arial"/>
        </w:rPr>
      </w:pPr>
    </w:p>
    <w:p w14:paraId="32CDFB6A" w14:textId="1CF80BD9" w:rsidR="00697781" w:rsidRPr="0032201A" w:rsidRDefault="00697781" w:rsidP="00BE1C9D">
      <w:pPr>
        <w:rPr>
          <w:rFonts w:cs="Arial"/>
        </w:rPr>
      </w:pPr>
      <w:r w:rsidRPr="0032201A">
        <w:rPr>
          <w:rFonts w:cs="Arial"/>
        </w:rPr>
        <w:t xml:space="preserve">Where a child does not wish to share accommodation with children of the same biological sex, the </w:t>
      </w:r>
      <w:r w:rsidR="00A12727">
        <w:rPr>
          <w:rFonts w:cs="Arial"/>
        </w:rPr>
        <w:t>s</w:t>
      </w:r>
      <w:r w:rsidR="002028BE">
        <w:rPr>
          <w:rFonts w:cs="Arial"/>
        </w:rPr>
        <w:t xml:space="preserve">chool </w:t>
      </w:r>
      <w:r w:rsidRPr="0032201A">
        <w:rPr>
          <w:rFonts w:cs="Arial"/>
        </w:rPr>
        <w:t>will consider whether suitable separate accommodation can reasonably be provided. Any alternative arrangement must preserve the safety, privacy, comfort and dignity of the child and all other children.</w:t>
      </w:r>
    </w:p>
    <w:p w14:paraId="1C52B92E" w14:textId="77777777" w:rsidR="00697781" w:rsidRPr="0032201A" w:rsidRDefault="00697781" w:rsidP="00BE1C9D">
      <w:pPr>
        <w:rPr>
          <w:rFonts w:cs="Arial"/>
        </w:rPr>
      </w:pPr>
    </w:p>
    <w:p w14:paraId="2332CFB3" w14:textId="67289E6D" w:rsidR="00697781" w:rsidRPr="0032201A" w:rsidRDefault="00697781" w:rsidP="00BE1C9D">
      <w:pPr>
        <w:rPr>
          <w:rFonts w:cs="Arial"/>
        </w:rPr>
      </w:pPr>
      <w:r w:rsidRPr="0032201A">
        <w:rPr>
          <w:rFonts w:cs="Arial"/>
        </w:rPr>
        <w:t>Sleeping arrangements will be agreed and documented before departure and will not be changed informally by individual staff during the visit. Any safeguarding concern arising during a residential activity will be reported to the visit leader and DSL without delay.</w:t>
      </w:r>
    </w:p>
    <w:p w14:paraId="0B9E5A1F" w14:textId="6F56D6B9" w:rsidR="00697781" w:rsidRPr="0032201A" w:rsidRDefault="00697781" w:rsidP="00BE1C9D">
      <w:pPr>
        <w:widowControl/>
        <w:autoSpaceDE/>
        <w:autoSpaceDN/>
        <w:rPr>
          <w:rFonts w:cs="Arial"/>
          <w:b/>
          <w:lang w:val="en-GB"/>
        </w:rPr>
      </w:pPr>
    </w:p>
    <w:p w14:paraId="338DACEE" w14:textId="7ACE4CEF" w:rsidR="00697781" w:rsidRPr="0032201A" w:rsidRDefault="00697781" w:rsidP="00612FD4">
      <w:pPr>
        <w:pStyle w:val="Heading2"/>
        <w:rPr>
          <w:rFonts w:eastAsia="Times New Roman"/>
          <w:lang w:bidi="ar-SA"/>
        </w:rPr>
      </w:pPr>
      <w:bookmarkStart w:id="47" w:name="_Toc238717078"/>
      <w:bookmarkStart w:id="48" w:name="_Toc238825687"/>
      <w:r w:rsidRPr="0032201A">
        <w:t xml:space="preserve">Reasonable </w:t>
      </w:r>
      <w:r w:rsidR="00145C8B">
        <w:t>F</w:t>
      </w:r>
      <w:r w:rsidRPr="0032201A">
        <w:t xml:space="preserve">orce and </w:t>
      </w:r>
      <w:r w:rsidR="00145C8B">
        <w:t>R</w:t>
      </w:r>
      <w:r w:rsidRPr="0032201A">
        <w:t xml:space="preserve">estrictive </w:t>
      </w:r>
      <w:r w:rsidR="00145C8B">
        <w:t>I</w:t>
      </w:r>
      <w:r w:rsidRPr="0032201A">
        <w:t>nterventions</w:t>
      </w:r>
      <w:bookmarkEnd w:id="47"/>
      <w:bookmarkEnd w:id="48"/>
    </w:p>
    <w:p w14:paraId="4B9B76DF" w14:textId="77777777" w:rsidR="00697781" w:rsidRPr="0032201A" w:rsidRDefault="00697781" w:rsidP="00BE1C9D">
      <w:pPr>
        <w:pStyle w:val="Heading1"/>
        <w:ind w:left="720"/>
        <w:rPr>
          <w:rFonts w:eastAsia="Times New Roman" w:cs="Arial"/>
          <w:sz w:val="22"/>
          <w:szCs w:val="22"/>
          <w:lang w:bidi="ar-SA"/>
        </w:rPr>
      </w:pPr>
    </w:p>
    <w:p w14:paraId="4B4689A9" w14:textId="408227BA" w:rsidR="001076C1" w:rsidRDefault="001076C1" w:rsidP="001076C1">
      <w:pPr>
        <w:rPr>
          <w:rFonts w:cs="Arial"/>
          <w:lang w:val="en-GB"/>
        </w:rPr>
      </w:pPr>
      <w:r w:rsidRPr="001076C1">
        <w:rPr>
          <w:rFonts w:cs="Arial"/>
          <w:lang w:val="en-GB"/>
        </w:rPr>
        <w:t xml:space="preserve">There may be exceptional circumstances where staff need to use reasonable force or another restrictive intervention to prevent harm to a pupil or others, serious damage to property, criminal behaviour, or serious disruption. Any intervention must be lawful, necessary, proportionate and used for the shortest time required. </w:t>
      </w:r>
    </w:p>
    <w:p w14:paraId="59736C29" w14:textId="77777777" w:rsidR="001076C1" w:rsidRPr="001076C1" w:rsidRDefault="001076C1" w:rsidP="001076C1">
      <w:pPr>
        <w:rPr>
          <w:rFonts w:cs="Arial"/>
          <w:lang w:val="en-GB"/>
        </w:rPr>
      </w:pPr>
    </w:p>
    <w:p w14:paraId="4C77A96E" w14:textId="40143624" w:rsidR="001076C1" w:rsidRDefault="00A12727" w:rsidP="001076C1">
      <w:pPr>
        <w:rPr>
          <w:rFonts w:cs="Arial"/>
          <w:lang w:val="en-GB"/>
        </w:rPr>
      </w:pPr>
      <w:r>
        <w:rPr>
          <w:rFonts w:cs="Arial"/>
          <w:lang w:val="en-GB"/>
        </w:rPr>
        <w:t>The s</w:t>
      </w:r>
      <w:r w:rsidR="001076C1" w:rsidRPr="001076C1">
        <w:rPr>
          <w:rFonts w:cs="Arial"/>
          <w:lang w:val="en-GB"/>
        </w:rPr>
        <w:t>chool does not operate a blanket "no contact" policy. Appropriate physical contact may be necessary for educational, pastoral, welfare, safeguarding or care purposes. Staff will exercise professional judgement and act in the best interests of the child.</w:t>
      </w:r>
    </w:p>
    <w:p w14:paraId="48079DB2" w14:textId="77777777" w:rsidR="001076C1" w:rsidRDefault="001076C1" w:rsidP="001076C1">
      <w:pPr>
        <w:rPr>
          <w:rFonts w:cs="Arial"/>
          <w:lang w:val="en-GB"/>
        </w:rPr>
      </w:pPr>
    </w:p>
    <w:p w14:paraId="7A114DE9" w14:textId="6FB8CEE9" w:rsidR="001076C1" w:rsidRDefault="003F42F0" w:rsidP="001076C1">
      <w:pPr>
        <w:rPr>
          <w:rFonts w:cs="Arial"/>
          <w:lang w:val="en-GB"/>
        </w:rPr>
      </w:pPr>
      <w:r>
        <w:rPr>
          <w:rFonts w:cs="Arial"/>
          <w:lang w:val="en-GB"/>
        </w:rPr>
        <w:t>The s</w:t>
      </w:r>
      <w:r w:rsidR="001076C1" w:rsidRPr="001076C1">
        <w:rPr>
          <w:rFonts w:cs="Arial"/>
          <w:lang w:val="en-GB"/>
        </w:rPr>
        <w:t>chool seeks to minimise the need for restrictive interventions through positive relationships, de-escalation strategies, effective behaviour support and, where appropriate, individual risk-reduction plans developed with parents and carers.</w:t>
      </w:r>
    </w:p>
    <w:p w14:paraId="0654030B" w14:textId="0F6A16F6" w:rsidR="001076C1" w:rsidRPr="001076C1" w:rsidRDefault="001076C1" w:rsidP="001076C1">
      <w:pPr>
        <w:rPr>
          <w:rFonts w:cs="Arial"/>
          <w:lang w:val="en-GB"/>
        </w:rPr>
      </w:pPr>
    </w:p>
    <w:p w14:paraId="60056E13" w14:textId="48F03B9A" w:rsidR="001076C1" w:rsidRDefault="001076C1" w:rsidP="001076C1">
      <w:pPr>
        <w:rPr>
          <w:rFonts w:cs="Arial"/>
          <w:lang w:val="en-GB"/>
        </w:rPr>
      </w:pPr>
      <w:r w:rsidRPr="001076C1">
        <w:rPr>
          <w:rFonts w:cs="Arial"/>
          <w:lang w:val="en-GB"/>
        </w:rPr>
        <w:t xml:space="preserve">When considering any intervention, staff will have regard to the pupil's welfare, dignity and individual needs, including any SEND, mental health needs, trauma history, medical conditions or reasonable adjustments required under equality legislation. </w:t>
      </w:r>
    </w:p>
    <w:p w14:paraId="6F85545B" w14:textId="77777777" w:rsidR="001076C1" w:rsidRPr="001076C1" w:rsidRDefault="001076C1" w:rsidP="001076C1">
      <w:pPr>
        <w:rPr>
          <w:rFonts w:cs="Arial"/>
          <w:lang w:val="en-GB"/>
        </w:rPr>
      </w:pPr>
    </w:p>
    <w:p w14:paraId="4B5CA7C4" w14:textId="3B29937E" w:rsidR="001076C1" w:rsidRPr="001076C1" w:rsidRDefault="001076C1" w:rsidP="001076C1">
      <w:pPr>
        <w:rPr>
          <w:rFonts w:cs="Arial"/>
          <w:lang w:val="en-GB"/>
        </w:rPr>
      </w:pPr>
      <w:r w:rsidRPr="001076C1">
        <w:rPr>
          <w:rFonts w:cs="Arial"/>
          <w:lang w:val="en-GB"/>
        </w:rPr>
        <w:t xml:space="preserve">Reasonable force must never be used as a punishment. Staff must not use techniques that restrict breathing, impede circulation or otherwise place a child at risk of harm. </w:t>
      </w:r>
    </w:p>
    <w:p w14:paraId="3C9CF461" w14:textId="3558C2E1" w:rsidR="001076C1" w:rsidRPr="001076C1" w:rsidRDefault="00D97B7E" w:rsidP="001076C1">
      <w:pPr>
        <w:rPr>
          <w:rFonts w:cs="Arial"/>
          <w:lang w:val="en-GB"/>
        </w:rPr>
      </w:pPr>
      <w:r>
        <w:rPr>
          <w:rFonts w:cs="Arial"/>
          <w:lang w:val="en-GB"/>
        </w:rPr>
        <w:t>I</w:t>
      </w:r>
      <w:r w:rsidR="001076C1" w:rsidRPr="001076C1">
        <w:rPr>
          <w:rFonts w:cs="Arial"/>
          <w:lang w:val="en-GB"/>
        </w:rPr>
        <w:t xml:space="preserve">ncidents involving reasonable force or restrictive intervention will be recorded, reported and reviewed in accordance with </w:t>
      </w:r>
      <w:r w:rsidR="003F42F0">
        <w:rPr>
          <w:rFonts w:cs="Arial"/>
          <w:lang w:val="en-GB"/>
        </w:rPr>
        <w:t>statutory requirements and the s</w:t>
      </w:r>
      <w:r w:rsidR="001076C1" w:rsidRPr="001076C1">
        <w:rPr>
          <w:rFonts w:cs="Arial"/>
          <w:lang w:val="en-GB"/>
        </w:rPr>
        <w:t>chool's Behaviour</w:t>
      </w:r>
      <w:r w:rsidR="003F42F0">
        <w:rPr>
          <w:rFonts w:cs="Arial"/>
          <w:lang w:val="en-GB"/>
        </w:rPr>
        <w:t xml:space="preserve"> and Positive Handling – Physical Intervention</w:t>
      </w:r>
      <w:r w:rsidR="001076C1" w:rsidRPr="001076C1">
        <w:rPr>
          <w:rFonts w:cs="Arial"/>
          <w:lang w:val="en-GB"/>
        </w:rPr>
        <w:t xml:space="preserve"> Intervention Policy. </w:t>
      </w:r>
    </w:p>
    <w:p w14:paraId="34339ED1" w14:textId="5FF7EFBD" w:rsidR="00697781" w:rsidRPr="0032201A" w:rsidRDefault="00697781" w:rsidP="00E96B80">
      <w:pPr>
        <w:widowControl/>
        <w:autoSpaceDE/>
        <w:autoSpaceDN/>
        <w:rPr>
          <w:rFonts w:cs="Arial"/>
        </w:rPr>
      </w:pPr>
    </w:p>
    <w:p w14:paraId="79E3D126" w14:textId="1E4041F8" w:rsidR="00697781" w:rsidRPr="0032201A" w:rsidRDefault="00697781" w:rsidP="00BE1C9D">
      <w:pPr>
        <w:pStyle w:val="ListParagraph"/>
        <w:widowControl/>
        <w:autoSpaceDE/>
        <w:autoSpaceDN/>
        <w:rPr>
          <w:rFonts w:cs="Arial"/>
          <w:b/>
          <w:lang w:val="en-GB"/>
        </w:rPr>
      </w:pPr>
    </w:p>
    <w:p w14:paraId="2D116C98" w14:textId="342C19F3" w:rsidR="00792764" w:rsidRPr="00612FD4" w:rsidRDefault="00792764" w:rsidP="00612FD4">
      <w:pPr>
        <w:pStyle w:val="Heading1"/>
      </w:pPr>
      <w:bookmarkStart w:id="49" w:name="_Toc47373551"/>
      <w:bookmarkStart w:id="50" w:name="_Toc238717079"/>
      <w:bookmarkStart w:id="51" w:name="_Toc238825688"/>
      <w:r w:rsidRPr="00612FD4">
        <w:t>Teaching our pupils about safeguarding</w:t>
      </w:r>
      <w:bookmarkEnd w:id="49"/>
      <w:bookmarkEnd w:id="50"/>
      <w:bookmarkEnd w:id="51"/>
    </w:p>
    <w:p w14:paraId="107FE12F" w14:textId="77777777" w:rsidR="00792764" w:rsidRPr="0032201A" w:rsidRDefault="00792764" w:rsidP="00BE1C9D">
      <w:pPr>
        <w:outlineLvl w:val="0"/>
        <w:rPr>
          <w:rFonts w:cs="Arial"/>
          <w:b/>
          <w:lang w:val="en-GB"/>
        </w:rPr>
      </w:pPr>
    </w:p>
    <w:p w14:paraId="647DF4B9" w14:textId="3939859C" w:rsidR="00E61E65" w:rsidRPr="0032201A" w:rsidRDefault="003F42F0" w:rsidP="00BE1C9D">
      <w:pPr>
        <w:rPr>
          <w:rFonts w:cs="Arial"/>
          <w:lang w:val="en-GB" w:eastAsia="en-GB" w:bidi="ar-SA"/>
        </w:rPr>
      </w:pPr>
      <w:r>
        <w:rPr>
          <w:rFonts w:cs="Arial"/>
          <w:lang w:val="en-GB" w:eastAsia="en-GB" w:bidi="ar-SA"/>
        </w:rPr>
        <w:t xml:space="preserve">At Ashley High School </w:t>
      </w:r>
      <w:r w:rsidR="00792764" w:rsidRPr="0032201A">
        <w:rPr>
          <w:rFonts w:cs="Arial"/>
          <w:lang w:val="en-GB" w:eastAsia="en-GB" w:bidi="ar-SA"/>
        </w:rPr>
        <w:t xml:space="preserve">pupils are taught about safeguarding, including online, through various teaching and learning opportunities, as part of providing a broad and balanced curriculum. Children are taught to recognise when they are at risk and how to get help when they need it. </w:t>
      </w:r>
    </w:p>
    <w:p w14:paraId="4156B37F" w14:textId="77777777" w:rsidR="00735986" w:rsidRPr="0032201A" w:rsidRDefault="00735986" w:rsidP="00BE1C9D">
      <w:pPr>
        <w:rPr>
          <w:rFonts w:cs="Arial"/>
          <w:lang w:val="en-GB" w:eastAsia="en-GB" w:bidi="ar-SA"/>
        </w:rPr>
      </w:pPr>
    </w:p>
    <w:p w14:paraId="273CFFBF" w14:textId="3DB27F5B" w:rsidR="00F4595F" w:rsidRPr="0032201A" w:rsidRDefault="00F4595F" w:rsidP="00BE1C9D">
      <w:pPr>
        <w:widowControl/>
        <w:autoSpaceDE/>
        <w:autoSpaceDN/>
        <w:rPr>
          <w:rFonts w:cs="Arial"/>
          <w:b/>
          <w:i/>
          <w:iCs/>
          <w:color w:val="FF0000"/>
          <w:lang w:val="en-GB"/>
        </w:rPr>
      </w:pPr>
      <w:r w:rsidRPr="0032201A">
        <w:rPr>
          <w:rFonts w:cs="Arial"/>
          <w:b/>
          <w:i/>
          <w:iCs/>
          <w:color w:val="FF0000"/>
          <w:lang w:val="en-GB"/>
        </w:rPr>
        <w:br w:type="page"/>
      </w:r>
    </w:p>
    <w:p w14:paraId="3E47A777" w14:textId="3667C516" w:rsidR="0077729F" w:rsidRDefault="00AC4F4B" w:rsidP="00612FD4">
      <w:pPr>
        <w:pStyle w:val="Heading2"/>
      </w:pPr>
      <w:bookmarkStart w:id="52" w:name="_Toc238825689"/>
      <w:bookmarkStart w:id="53" w:name="_Toc47373552"/>
      <w:r w:rsidRPr="0032201A">
        <w:t xml:space="preserve">Looked </w:t>
      </w:r>
      <w:r>
        <w:t>A</w:t>
      </w:r>
      <w:r w:rsidRPr="0032201A">
        <w:t xml:space="preserve">fter (and </w:t>
      </w:r>
      <w:r>
        <w:t>P</w:t>
      </w:r>
      <w:r w:rsidRPr="0032201A">
        <w:t xml:space="preserve">reviously </w:t>
      </w:r>
      <w:r>
        <w:t>L</w:t>
      </w:r>
      <w:r w:rsidRPr="0032201A">
        <w:t xml:space="preserve">ooked </w:t>
      </w:r>
      <w:r>
        <w:t>A</w:t>
      </w:r>
      <w:r w:rsidRPr="0032201A">
        <w:t>fter) children</w:t>
      </w:r>
      <w:r w:rsidRPr="00E153F2">
        <w:t xml:space="preserve"> </w:t>
      </w:r>
      <w:r w:rsidR="003F42F0">
        <w:t xml:space="preserve">- </w:t>
      </w:r>
      <w:r w:rsidR="00E153F2" w:rsidRPr="00E153F2">
        <w:t>LAC and PLAC</w:t>
      </w:r>
      <w:bookmarkEnd w:id="52"/>
    </w:p>
    <w:p w14:paraId="4600ADC4" w14:textId="77777777" w:rsidR="003F42F0" w:rsidRPr="0032201A" w:rsidRDefault="003F42F0" w:rsidP="00612FD4">
      <w:pPr>
        <w:pStyle w:val="Heading2"/>
      </w:pPr>
    </w:p>
    <w:p w14:paraId="0E0FD286" w14:textId="432AC84F" w:rsidR="00A80EB2" w:rsidRPr="0032201A" w:rsidRDefault="00A80EB2" w:rsidP="00BE1C9D">
      <w:pPr>
        <w:rPr>
          <w:rFonts w:eastAsia="Times New Roman" w:cs="Arial"/>
          <w:lang w:val="en-GB" w:eastAsia="en-GB" w:bidi="ar-SA"/>
        </w:rPr>
      </w:pPr>
      <w:r w:rsidRPr="0032201A">
        <w:rPr>
          <w:rFonts w:eastAsia="Times New Roman" w:cs="Arial"/>
          <w:lang w:val="en-GB" w:eastAsia="en-GB" w:bidi="ar-SA"/>
        </w:rPr>
        <w:t>The DSL</w:t>
      </w:r>
      <w:r w:rsidR="003F42F0">
        <w:rPr>
          <w:rFonts w:eastAsia="Times New Roman" w:cs="Arial"/>
          <w:lang w:val="en-GB" w:eastAsia="en-GB" w:bidi="ar-SA"/>
        </w:rPr>
        <w:t>/Designated Teacher</w:t>
      </w:r>
      <w:r w:rsidRPr="0032201A">
        <w:rPr>
          <w:rFonts w:eastAsia="Times New Roman" w:cs="Arial"/>
          <w:lang w:val="en-GB" w:eastAsia="en-GB" w:bidi="ar-SA"/>
        </w:rPr>
        <w:t xml:space="preserve"> will wo</w:t>
      </w:r>
      <w:r w:rsidR="003F42F0">
        <w:rPr>
          <w:rFonts w:eastAsia="Times New Roman" w:cs="Arial"/>
          <w:lang w:val="en-GB" w:eastAsia="en-GB" w:bidi="ar-SA"/>
        </w:rPr>
        <w:t>rk with the Head Teacher</w:t>
      </w:r>
      <w:r w:rsidRPr="0032201A">
        <w:rPr>
          <w:rFonts w:eastAsia="Times New Roman" w:cs="Arial"/>
          <w:lang w:val="en-GB" w:eastAsia="en-GB" w:bidi="ar-SA"/>
        </w:rPr>
        <w:t xml:space="preserve"> and relevant strategic leads to promote the educational outcomes of children who have, or have had, a social worker.</w:t>
      </w:r>
    </w:p>
    <w:p w14:paraId="22B5F683" w14:textId="77777777" w:rsidR="00A80EB2" w:rsidRPr="0032201A" w:rsidRDefault="00A80EB2" w:rsidP="00BE1C9D">
      <w:pPr>
        <w:rPr>
          <w:rFonts w:eastAsia="Times New Roman" w:cs="Arial"/>
          <w:lang w:val="en-GB" w:eastAsia="en-GB" w:bidi="ar-SA"/>
        </w:rPr>
      </w:pPr>
    </w:p>
    <w:p w14:paraId="616B5AB0" w14:textId="442CE40A" w:rsidR="00A80EB2" w:rsidRPr="0032201A" w:rsidRDefault="00A80EB2" w:rsidP="00BE1C9D">
      <w:pPr>
        <w:rPr>
          <w:rFonts w:eastAsia="Times New Roman" w:cs="Arial"/>
          <w:lang w:val="en-GB" w:eastAsia="en-GB" w:bidi="ar-SA"/>
        </w:rPr>
      </w:pPr>
      <w:r w:rsidRPr="0032201A">
        <w:rPr>
          <w:rFonts w:eastAsia="Times New Roman" w:cs="Arial"/>
          <w:lang w:val="en-GB" w:eastAsia="en-GB" w:bidi="ar-SA"/>
        </w:rPr>
        <w:t>The DSL</w:t>
      </w:r>
      <w:r w:rsidR="003F42F0">
        <w:rPr>
          <w:rFonts w:eastAsia="Times New Roman" w:cs="Arial"/>
          <w:lang w:val="en-GB" w:eastAsia="en-GB" w:bidi="ar-SA"/>
        </w:rPr>
        <w:t>/Designated Teacher</w:t>
      </w:r>
      <w:r w:rsidRPr="0032201A">
        <w:rPr>
          <w:rFonts w:eastAsia="Times New Roman" w:cs="Arial"/>
          <w:lang w:val="en-GB" w:eastAsia="en-GB" w:bidi="ar-SA"/>
        </w:rPr>
        <w:t xml:space="preserve"> will understand the welfare, safeguarding and child protection issues affecting these children and consider the impact that these experiences may have on their attendance, engagement, behaviour, progress and achievement. </w:t>
      </w:r>
    </w:p>
    <w:p w14:paraId="33679741" w14:textId="77777777" w:rsidR="00A80EB2" w:rsidRPr="0032201A" w:rsidRDefault="00A80EB2" w:rsidP="00BE1C9D">
      <w:pPr>
        <w:rPr>
          <w:rFonts w:eastAsia="Times New Roman" w:cs="Arial"/>
          <w:lang w:val="en-GB" w:eastAsia="en-GB" w:bidi="ar-SA"/>
        </w:rPr>
      </w:pPr>
    </w:p>
    <w:p w14:paraId="100C0904" w14:textId="6E83051A" w:rsidR="00A80EB2" w:rsidRPr="0032201A" w:rsidRDefault="00A80EB2" w:rsidP="00BE1C9D">
      <w:pPr>
        <w:rPr>
          <w:rFonts w:eastAsia="Times New Roman" w:cs="Arial"/>
          <w:lang w:val="en-GB" w:eastAsia="en-GB" w:bidi="ar-SA"/>
        </w:rPr>
      </w:pPr>
      <w:r w:rsidRPr="0032201A">
        <w:rPr>
          <w:rFonts w:eastAsia="Times New Roman" w:cs="Arial"/>
          <w:lang w:val="en-GB" w:eastAsia="en-GB" w:bidi="ar-SA"/>
        </w:rPr>
        <w:t>This will include:</w:t>
      </w:r>
    </w:p>
    <w:p w14:paraId="4AB63306" w14:textId="77777777" w:rsidR="00A80EB2" w:rsidRPr="0032201A" w:rsidRDefault="00A80EB2" w:rsidP="00BE1C9D">
      <w:pPr>
        <w:rPr>
          <w:rFonts w:eastAsia="Times New Roman" w:cs="Arial"/>
          <w:lang w:val="en-GB" w:eastAsia="en-GB" w:bidi="ar-SA"/>
        </w:rPr>
      </w:pPr>
    </w:p>
    <w:p w14:paraId="38C2A9FB" w14:textId="3743DDFF"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maintaining an up-to-date overview of children who have, or have had, a social worker, including their attendance, progress and attainment;</w:t>
      </w:r>
    </w:p>
    <w:p w14:paraId="1EFFDF9F" w14:textId="71E515D8"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promoting a culture of high expectations and aspirations for these children;</w:t>
      </w:r>
    </w:p>
    <w:p w14:paraId="59329DA5" w14:textId="6D1FB03C"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supporting teaching and pastoral staff to provide appropriate academic support, pastoral intervention and reasonable adjustments;</w:t>
      </w:r>
    </w:p>
    <w:p w14:paraId="05D69657" w14:textId="15AF68DB" w:rsidR="00A80EB2" w:rsidRPr="0032201A" w:rsidRDefault="00A80EB2">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recognising that the impact of abuse, neglect or other adverse experiences may continue after statutory social care involvement has ended; and</w:t>
      </w:r>
    </w:p>
    <w:p w14:paraId="26624FB9" w14:textId="7DCC4F9F" w:rsidR="00AC4F4B" w:rsidRDefault="00A80EB2" w:rsidP="00AC4F4B">
      <w:pPr>
        <w:pStyle w:val="ListParagraph"/>
        <w:numPr>
          <w:ilvl w:val="0"/>
          <w:numId w:val="15"/>
        </w:numPr>
        <w:rPr>
          <w:rFonts w:eastAsia="Times New Roman" w:cs="Arial"/>
          <w:lang w:val="en-GB" w:eastAsia="en-GB" w:bidi="ar-SA"/>
        </w:rPr>
      </w:pPr>
      <w:r w:rsidRPr="0032201A">
        <w:rPr>
          <w:rFonts w:eastAsia="Times New Roman" w:cs="Arial"/>
          <w:lang w:val="en-GB" w:eastAsia="en-GB" w:bidi="ar-SA"/>
        </w:rPr>
        <w:t>working with children’s social care, the Virtual School Head and other relevant professionals, where appropriate, to improve attendance, engagement and educational outcomes.</w:t>
      </w:r>
    </w:p>
    <w:p w14:paraId="37055D61" w14:textId="77777777" w:rsidR="007F349B" w:rsidRDefault="007F349B" w:rsidP="007F349B">
      <w:pPr>
        <w:rPr>
          <w:rFonts w:eastAsia="Times New Roman" w:cs="Arial"/>
          <w:lang w:val="en-GB" w:eastAsia="en-GB" w:bidi="ar-SA"/>
        </w:rPr>
      </w:pPr>
    </w:p>
    <w:p w14:paraId="657A99F5" w14:textId="04A61DB4" w:rsidR="007F349B" w:rsidRPr="0032201A" w:rsidRDefault="007F349B" w:rsidP="007F349B">
      <w:pPr>
        <w:rPr>
          <w:rFonts w:cs="Arial"/>
          <w:lang w:val="en-GB"/>
        </w:rPr>
      </w:pPr>
      <w:r w:rsidRPr="0032201A">
        <w:rPr>
          <w:rFonts w:cs="Arial"/>
          <w:lang w:val="en-GB"/>
        </w:rPr>
        <w:t xml:space="preserve">Where appropriate </w:t>
      </w:r>
      <w:r>
        <w:rPr>
          <w:rFonts w:cs="Arial"/>
        </w:rPr>
        <w:t>t</w:t>
      </w:r>
      <w:r w:rsidR="003F42F0">
        <w:rPr>
          <w:rFonts w:cs="Arial"/>
        </w:rPr>
        <w:t>he s</w:t>
      </w:r>
      <w:r w:rsidRPr="00293457">
        <w:rPr>
          <w:rFonts w:cs="Arial"/>
        </w:rPr>
        <w:t>chool will liaise with the Virtual School Head</w:t>
      </w:r>
      <w:r w:rsidR="00520E7F">
        <w:rPr>
          <w:rFonts w:cs="Arial"/>
        </w:rPr>
        <w:t>.</w:t>
      </w:r>
    </w:p>
    <w:p w14:paraId="22DBCE00" w14:textId="77777777" w:rsidR="007F349B" w:rsidRPr="007F349B" w:rsidRDefault="007F349B" w:rsidP="007F349B">
      <w:pPr>
        <w:rPr>
          <w:rFonts w:eastAsia="Times New Roman" w:cs="Arial"/>
          <w:lang w:val="en-GB" w:eastAsia="en-GB" w:bidi="ar-SA"/>
        </w:rPr>
      </w:pPr>
    </w:p>
    <w:p w14:paraId="58611CBE" w14:textId="77777777" w:rsidR="00233CE2" w:rsidRDefault="00233CE2" w:rsidP="00233CE2">
      <w:pPr>
        <w:rPr>
          <w:rFonts w:eastAsia="Times New Roman" w:cs="Arial"/>
          <w:lang w:val="en-GB" w:eastAsia="en-GB" w:bidi="ar-SA"/>
        </w:rPr>
      </w:pPr>
    </w:p>
    <w:p w14:paraId="2CE52498" w14:textId="3DF89EA7" w:rsidR="00233CE2" w:rsidRDefault="00233CE2" w:rsidP="00612FD4">
      <w:pPr>
        <w:pStyle w:val="Heading2"/>
        <w:rPr>
          <w:lang w:val="en-GB"/>
        </w:rPr>
      </w:pPr>
      <w:bookmarkStart w:id="54" w:name="_Toc238825690"/>
      <w:r w:rsidRPr="008D38C3">
        <w:rPr>
          <w:lang w:val="en-GB"/>
        </w:rPr>
        <w:t xml:space="preserve">Pupil </w:t>
      </w:r>
      <w:r w:rsidR="00351419">
        <w:rPr>
          <w:lang w:val="en-GB"/>
        </w:rPr>
        <w:t>V</w:t>
      </w:r>
      <w:r w:rsidRPr="008D38C3">
        <w:rPr>
          <w:lang w:val="en-GB"/>
        </w:rPr>
        <w:t>oice</w:t>
      </w:r>
      <w:bookmarkEnd w:id="54"/>
    </w:p>
    <w:p w14:paraId="05EB4F6D" w14:textId="77777777" w:rsidR="003F42F0" w:rsidRPr="008D38C3" w:rsidRDefault="003F42F0" w:rsidP="00612FD4">
      <w:pPr>
        <w:pStyle w:val="Heading2"/>
        <w:rPr>
          <w:lang w:val="en-GB"/>
        </w:rPr>
      </w:pPr>
    </w:p>
    <w:p w14:paraId="6DB9A35F" w14:textId="69A82C41" w:rsidR="00233CE2" w:rsidRPr="008D38C3" w:rsidRDefault="00233CE2" w:rsidP="00233CE2">
      <w:pPr>
        <w:widowControl/>
        <w:autoSpaceDE/>
        <w:autoSpaceDN/>
        <w:rPr>
          <w:rFonts w:cs="Arial"/>
          <w:lang w:val="en-GB"/>
        </w:rPr>
      </w:pPr>
      <w:r w:rsidRPr="008D38C3">
        <w:rPr>
          <w:rFonts w:cs="Arial"/>
          <w:lang w:val="en-GB"/>
        </w:rPr>
        <w:t xml:space="preserve">The </w:t>
      </w:r>
      <w:r w:rsidR="003F42F0">
        <w:rPr>
          <w:rFonts w:cs="Arial"/>
          <w:lang w:val="en-GB"/>
        </w:rPr>
        <w:t>s</w:t>
      </w:r>
      <w:r w:rsidRPr="008D38C3">
        <w:rPr>
          <w:rFonts w:cs="Arial"/>
          <w:lang w:val="en-GB"/>
        </w:rPr>
        <w:t>chool will seek and take account of children's wishes and feelings when considering safeguarding concerns and decisions affecting their safety and welfare. Children will be provided with appropriate opportunities to express their views and will be supported to understand what action may be taken in response to concerns they raise.</w:t>
      </w:r>
    </w:p>
    <w:p w14:paraId="7E30B037" w14:textId="77777777" w:rsidR="00233CE2" w:rsidRPr="00233CE2" w:rsidRDefault="00233CE2" w:rsidP="00233CE2">
      <w:pPr>
        <w:rPr>
          <w:rFonts w:eastAsia="Times New Roman" w:cs="Arial"/>
          <w:lang w:val="en-GB" w:eastAsia="en-GB" w:bidi="ar-SA"/>
        </w:rPr>
      </w:pPr>
    </w:p>
    <w:p w14:paraId="0726BE0F" w14:textId="77777777" w:rsidR="006D4891" w:rsidRPr="0032201A" w:rsidRDefault="006D4891" w:rsidP="006D4891">
      <w:pPr>
        <w:rPr>
          <w:rFonts w:eastAsia="Times New Roman" w:cs="Arial"/>
          <w:lang w:val="en-GB" w:eastAsia="en-GB" w:bidi="ar-SA"/>
        </w:rPr>
      </w:pPr>
    </w:p>
    <w:p w14:paraId="6A2C1734" w14:textId="3BD8B800" w:rsidR="00792764" w:rsidRPr="0032201A" w:rsidRDefault="00F4595F" w:rsidP="00612FD4">
      <w:pPr>
        <w:pStyle w:val="Heading2"/>
      </w:pPr>
      <w:bookmarkStart w:id="55" w:name="_Toc238717081"/>
      <w:bookmarkStart w:id="56" w:name="_Toc238825691"/>
      <w:r w:rsidRPr="0032201A">
        <w:t xml:space="preserve">Extra-familial harms (aka. </w:t>
      </w:r>
      <w:r w:rsidR="00792764" w:rsidRPr="0032201A">
        <w:t>Contextual Safeguarding</w:t>
      </w:r>
      <w:bookmarkEnd w:id="53"/>
      <w:r w:rsidRPr="0032201A">
        <w:t>)</w:t>
      </w:r>
      <w:bookmarkEnd w:id="55"/>
      <w:bookmarkEnd w:id="56"/>
    </w:p>
    <w:p w14:paraId="54A580B0" w14:textId="77777777" w:rsidR="00735986" w:rsidRPr="0032201A" w:rsidRDefault="00735986" w:rsidP="00BE1C9D">
      <w:pPr>
        <w:pStyle w:val="Heading1"/>
        <w:rPr>
          <w:rFonts w:cs="Arial"/>
          <w:sz w:val="22"/>
          <w:szCs w:val="22"/>
        </w:rPr>
      </w:pPr>
    </w:p>
    <w:p w14:paraId="7F6A7046" w14:textId="77777777" w:rsidR="00A80EB2" w:rsidRPr="0032201A" w:rsidRDefault="00A80EB2" w:rsidP="00BE1C9D">
      <w:pPr>
        <w:widowControl/>
        <w:autoSpaceDE/>
        <w:autoSpaceDN/>
        <w:rPr>
          <w:rFonts w:cs="Arial"/>
          <w:lang w:val="en-GB" w:eastAsia="en-GB" w:bidi="ar-SA"/>
        </w:rPr>
      </w:pPr>
      <w:bookmarkStart w:id="57" w:name="_Toc47373553"/>
      <w:r w:rsidRPr="0032201A">
        <w:rPr>
          <w:rFonts w:cs="Arial"/>
          <w:lang w:val="en-GB" w:eastAsia="en-GB" w:bidi="ar-SA"/>
        </w:rPr>
        <w:t>Extra-familial harm refers to abuse or exploitation that occurs outside a child’s family environment. Contextual safeguarding is the approach used to understand and respond to the wider relationships, environments and circumstances in which such harm may occur.</w:t>
      </w:r>
    </w:p>
    <w:p w14:paraId="07BB4185" w14:textId="77777777" w:rsidR="00A80EB2" w:rsidRPr="0032201A" w:rsidRDefault="00A80EB2" w:rsidP="00BE1C9D">
      <w:pPr>
        <w:widowControl/>
        <w:autoSpaceDE/>
        <w:autoSpaceDN/>
        <w:rPr>
          <w:rFonts w:cs="Arial"/>
          <w:lang w:val="en-GB" w:eastAsia="en-GB" w:bidi="ar-SA"/>
        </w:rPr>
      </w:pPr>
    </w:p>
    <w:p w14:paraId="316226D1" w14:textId="29F71B77" w:rsidR="00A80EB2" w:rsidRPr="0032201A" w:rsidRDefault="00A80EB2" w:rsidP="00BE1C9D">
      <w:pPr>
        <w:widowControl/>
        <w:autoSpaceDE/>
        <w:autoSpaceDN/>
        <w:rPr>
          <w:rFonts w:cs="Arial"/>
          <w:lang w:val="en-GB" w:eastAsia="en-GB" w:bidi="ar-SA"/>
        </w:rPr>
      </w:pPr>
      <w:r w:rsidRPr="0032201A">
        <w:rPr>
          <w:rFonts w:cs="Arial"/>
          <w:lang w:val="en-GB" w:eastAsia="en-GB" w:bidi="ar-SA"/>
        </w:rPr>
        <w:t xml:space="preserve">Leaders will assess the risks and issues within the </w:t>
      </w:r>
      <w:r w:rsidR="003F42F0">
        <w:rPr>
          <w:rFonts w:cs="Arial"/>
          <w:lang w:val="en-GB" w:eastAsia="en-GB" w:bidi="ar-SA"/>
        </w:rPr>
        <w:t>s</w:t>
      </w:r>
      <w:r w:rsidR="002028BE">
        <w:rPr>
          <w:rFonts w:cs="Arial"/>
          <w:lang w:val="en-GB" w:eastAsia="en-GB" w:bidi="ar-SA"/>
        </w:rPr>
        <w:t xml:space="preserve">chool </w:t>
      </w:r>
      <w:r w:rsidRPr="0032201A">
        <w:rPr>
          <w:rFonts w:cs="Arial"/>
          <w:lang w:val="en-GB" w:eastAsia="en-GB" w:bidi="ar-SA"/>
        </w:rPr>
        <w:t>and the wider community when considering the safety and wellbeing of pupils. These risks may include:</w:t>
      </w:r>
    </w:p>
    <w:p w14:paraId="1D77DD4B" w14:textId="77777777" w:rsidR="00A80EB2" w:rsidRPr="0032201A" w:rsidRDefault="00A80EB2" w:rsidP="00BE1C9D">
      <w:pPr>
        <w:widowControl/>
        <w:autoSpaceDE/>
        <w:autoSpaceDN/>
        <w:rPr>
          <w:rFonts w:cs="Arial"/>
          <w:lang w:val="en-GB" w:eastAsia="en-GB" w:bidi="ar-SA"/>
        </w:rPr>
      </w:pPr>
    </w:p>
    <w:p w14:paraId="09242D51" w14:textId="482D0506" w:rsidR="00A80EB2" w:rsidRPr="00331CD3" w:rsidRDefault="00A80EB2">
      <w:pPr>
        <w:pStyle w:val="ListParagraph"/>
        <w:widowControl/>
        <w:numPr>
          <w:ilvl w:val="0"/>
          <w:numId w:val="16"/>
        </w:numPr>
        <w:autoSpaceDE/>
        <w:autoSpaceDN/>
        <w:spacing w:after="80"/>
        <w:ind w:left="714" w:hanging="357"/>
        <w:rPr>
          <w:rFonts w:cs="Arial"/>
          <w:lang w:val="en-GB" w:eastAsia="en-GB" w:bidi="ar-SA"/>
        </w:rPr>
      </w:pPr>
      <w:r w:rsidRPr="0032201A">
        <w:rPr>
          <w:rFonts w:cs="Arial"/>
          <w:lang w:val="en-GB" w:eastAsia="en-GB" w:bidi="ar-SA"/>
        </w:rPr>
        <w:t>child sexual exploitation and sexual harassment;</w:t>
      </w:r>
    </w:p>
    <w:p w14:paraId="1885637F" w14:textId="4C14592C"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abuse within children’s intimate relationships, including physical, sexual or emotional abuse and stalking;</w:t>
      </w:r>
    </w:p>
    <w:p w14:paraId="478071B1" w14:textId="32A3B4BA"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child criminal exploitation, including county lines and financial exploitation;</w:t>
      </w:r>
    </w:p>
    <w:p w14:paraId="187B1D85" w14:textId="71B0ACAA"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serious youth violence, gang involvement and threats involving weapons;</w:t>
      </w:r>
    </w:p>
    <w:p w14:paraId="0D15A9E6" w14:textId="68DDCB2C" w:rsidR="00A80EB2" w:rsidRPr="00331CD3"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radicalisation; and</w:t>
      </w:r>
    </w:p>
    <w:p w14:paraId="1323841F" w14:textId="15B452BF" w:rsidR="00A80EB2" w:rsidRPr="0032201A" w:rsidRDefault="00A80EB2">
      <w:pPr>
        <w:pStyle w:val="ListParagraph"/>
        <w:widowControl/>
        <w:numPr>
          <w:ilvl w:val="0"/>
          <w:numId w:val="16"/>
        </w:numPr>
        <w:autoSpaceDE/>
        <w:autoSpaceDN/>
        <w:spacing w:after="80"/>
        <w:rPr>
          <w:rFonts w:cs="Arial"/>
          <w:lang w:val="en-GB" w:eastAsia="en-GB" w:bidi="ar-SA"/>
        </w:rPr>
      </w:pPr>
      <w:r w:rsidRPr="0032201A">
        <w:rPr>
          <w:rFonts w:cs="Arial"/>
          <w:lang w:val="en-GB" w:eastAsia="en-GB" w:bidi="ar-SA"/>
        </w:rPr>
        <w:t>online abuse, exploitation and harmful digital content.</w:t>
      </w:r>
    </w:p>
    <w:p w14:paraId="54904924" w14:textId="77777777" w:rsidR="00A80EB2" w:rsidRPr="0032201A" w:rsidRDefault="00A80EB2" w:rsidP="00BE1C9D">
      <w:pPr>
        <w:widowControl/>
        <w:autoSpaceDE/>
        <w:autoSpaceDN/>
        <w:rPr>
          <w:rFonts w:cs="Arial"/>
          <w:lang w:val="en-GB" w:eastAsia="en-GB" w:bidi="ar-SA"/>
        </w:rPr>
      </w:pPr>
    </w:p>
    <w:p w14:paraId="3ECC966A" w14:textId="7F6DDE46" w:rsidR="006D4891" w:rsidRPr="0032201A" w:rsidRDefault="00A80EB2" w:rsidP="006D4891">
      <w:pPr>
        <w:widowControl/>
        <w:autoSpaceDE/>
        <w:autoSpaceDN/>
        <w:rPr>
          <w:rFonts w:cs="Arial"/>
          <w:lang w:val="en-GB" w:eastAsia="en-GB" w:bidi="ar-SA"/>
        </w:rPr>
      </w:pPr>
      <w:r w:rsidRPr="0032201A">
        <w:rPr>
          <w:rFonts w:cs="Arial"/>
          <w:lang w:val="en-GB" w:eastAsia="en-GB" w:bidi="ar-SA"/>
        </w:rPr>
        <w:t xml:space="preserve">The </w:t>
      </w:r>
      <w:r w:rsidR="003F42F0">
        <w:rPr>
          <w:rFonts w:cs="Arial"/>
          <w:lang w:val="en-GB" w:eastAsia="en-GB" w:bidi="ar-SA"/>
        </w:rPr>
        <w:t>s</w:t>
      </w:r>
      <w:r w:rsidR="002028BE">
        <w:rPr>
          <w:rFonts w:cs="Arial"/>
          <w:lang w:val="en-GB" w:eastAsia="en-GB" w:bidi="ar-SA"/>
        </w:rPr>
        <w:t xml:space="preserve">chool </w:t>
      </w:r>
      <w:r w:rsidRPr="0032201A">
        <w:rPr>
          <w:rFonts w:cs="Arial"/>
          <w:lang w:val="en-GB" w:eastAsia="en-GB" w:bidi="ar-SA"/>
        </w:rPr>
        <w:t>will also identify and respond to risks that are specific to its local context, including particular locations, peer groups, times of day, transport routes and online environments. These risks will inform safeguarding practice, staff training, the curriculum and partnership work with parents, the police, children’s social care and other relevant agencies.</w:t>
      </w:r>
    </w:p>
    <w:p w14:paraId="7A064EB1" w14:textId="77777777" w:rsidR="006D4891" w:rsidRDefault="006D4891" w:rsidP="006D4891">
      <w:pPr>
        <w:widowControl/>
        <w:autoSpaceDE/>
        <w:autoSpaceDN/>
        <w:rPr>
          <w:rFonts w:cs="Arial"/>
          <w:lang w:val="en-GB" w:eastAsia="en-GB" w:bidi="ar-SA"/>
        </w:rPr>
      </w:pPr>
    </w:p>
    <w:p w14:paraId="382156A0" w14:textId="77777777" w:rsidR="003478BA" w:rsidRPr="0032201A" w:rsidRDefault="003478BA" w:rsidP="006D4891">
      <w:pPr>
        <w:widowControl/>
        <w:autoSpaceDE/>
        <w:autoSpaceDN/>
        <w:rPr>
          <w:rFonts w:cs="Arial"/>
          <w:lang w:val="en-GB" w:eastAsia="en-GB" w:bidi="ar-SA"/>
        </w:rPr>
      </w:pPr>
    </w:p>
    <w:p w14:paraId="1469B792" w14:textId="7D759F42" w:rsidR="004622E4" w:rsidRPr="0032201A" w:rsidRDefault="004622E4" w:rsidP="00612FD4">
      <w:pPr>
        <w:pStyle w:val="Heading2"/>
      </w:pPr>
      <w:bookmarkStart w:id="58" w:name="_Toc238717082"/>
      <w:bookmarkStart w:id="59" w:name="_Toc238825692"/>
      <w:r w:rsidRPr="0032201A">
        <w:t>Police and Criminal Evidence Act (1984) – Code C</w:t>
      </w:r>
      <w:bookmarkEnd w:id="58"/>
      <w:bookmarkEnd w:id="59"/>
    </w:p>
    <w:p w14:paraId="6E457970" w14:textId="7A50ADB4" w:rsidR="004622E4" w:rsidRPr="0032201A" w:rsidRDefault="004622E4" w:rsidP="00BE1C9D">
      <w:pPr>
        <w:rPr>
          <w:rFonts w:cs="Arial"/>
          <w:lang w:val="en-GB" w:eastAsia="en-GB" w:bidi="ar-SA"/>
        </w:rPr>
      </w:pPr>
    </w:p>
    <w:p w14:paraId="0694217A" w14:textId="0467C5C4" w:rsidR="00992B8F" w:rsidRDefault="000315EE" w:rsidP="00BE1C9D">
      <w:pPr>
        <w:rPr>
          <w:rFonts w:cs="Arial"/>
          <w:lang w:val="en-GB" w:eastAsia="en-GB"/>
        </w:rPr>
      </w:pPr>
      <w:r w:rsidRPr="000315EE">
        <w:rPr>
          <w:rFonts w:cs="Arial"/>
          <w:lang w:val="en-GB" w:eastAsia="en-GB"/>
        </w:rPr>
        <w:t xml:space="preserve">Where police wish to speak with or interview a child in circumstances engaging PACE Code C, the </w:t>
      </w:r>
      <w:r w:rsidR="003F42F0">
        <w:rPr>
          <w:rFonts w:cs="Arial"/>
          <w:lang w:val="en-GB" w:eastAsia="en-GB"/>
        </w:rPr>
        <w:t>s</w:t>
      </w:r>
      <w:r w:rsidRPr="000315EE">
        <w:rPr>
          <w:rFonts w:cs="Arial"/>
          <w:lang w:val="en-GB" w:eastAsia="en-GB"/>
        </w:rPr>
        <w:t>chool will have regard to the child's entitlement to an appropriate adult and will liaise with the police regarding appropriate arrangements.</w:t>
      </w:r>
    </w:p>
    <w:p w14:paraId="0DFF0CDB" w14:textId="0C9CDD4B" w:rsidR="00D61049" w:rsidRPr="0032201A" w:rsidRDefault="00D61049" w:rsidP="00BE1C9D">
      <w:pPr>
        <w:rPr>
          <w:rFonts w:cs="Arial"/>
          <w:lang w:val="en-GB" w:eastAsia="en-GB" w:bidi="ar-SA"/>
        </w:rPr>
      </w:pPr>
    </w:p>
    <w:p w14:paraId="557A6E7D" w14:textId="27425844" w:rsidR="00D61049" w:rsidRDefault="00D61049" w:rsidP="00BE1C9D">
      <w:pPr>
        <w:rPr>
          <w:rFonts w:cs="Arial"/>
          <w:lang w:val="en-GB" w:eastAsia="en-GB" w:bidi="ar-SA"/>
        </w:rPr>
      </w:pPr>
      <w:r w:rsidRPr="0032201A">
        <w:rPr>
          <w:rFonts w:cs="Arial"/>
          <w:lang w:val="en-GB" w:eastAsia="en-GB" w:bidi="ar-SA"/>
        </w:rPr>
        <w:t xml:space="preserve">The </w:t>
      </w:r>
      <w:r w:rsidR="00CE3E1A">
        <w:rPr>
          <w:rFonts w:cs="Arial"/>
          <w:lang w:val="en-GB" w:eastAsia="en-GB" w:bidi="ar-SA"/>
        </w:rPr>
        <w:t>DSL</w:t>
      </w:r>
      <w:r w:rsidR="009733B3" w:rsidRPr="0032201A">
        <w:rPr>
          <w:rFonts w:cs="Arial"/>
          <w:lang w:val="en-GB" w:eastAsia="en-GB" w:bidi="ar-SA"/>
        </w:rPr>
        <w:t>(or deputy)</w:t>
      </w:r>
      <w:r w:rsidRPr="0032201A">
        <w:rPr>
          <w:rFonts w:cs="Arial"/>
          <w:lang w:val="en-GB" w:eastAsia="en-GB" w:bidi="ar-SA"/>
        </w:rPr>
        <w:t xml:space="preserve"> will communicate any vulnerabilities known </w:t>
      </w:r>
      <w:r w:rsidR="00992B8F" w:rsidRPr="0032201A">
        <w:rPr>
          <w:rFonts w:cs="Arial"/>
          <w:lang w:val="en-GB" w:eastAsia="en-GB" w:bidi="ar-SA"/>
        </w:rPr>
        <w:t>by</w:t>
      </w:r>
      <w:r w:rsidRPr="0032201A">
        <w:rPr>
          <w:rFonts w:cs="Arial"/>
          <w:lang w:val="en-GB" w:eastAsia="en-GB" w:bidi="ar-SA"/>
        </w:rPr>
        <w:t xml:space="preserve"> the school to any police officer who wishes to speak to a pupil </w:t>
      </w:r>
      <w:r w:rsidR="009733B3" w:rsidRPr="0032201A">
        <w:rPr>
          <w:rFonts w:cs="Arial"/>
          <w:lang w:val="en-GB" w:eastAsia="en-GB" w:bidi="ar-SA"/>
        </w:rPr>
        <w:t>about an offence they may</w:t>
      </w:r>
      <w:r w:rsidRPr="0032201A">
        <w:rPr>
          <w:rFonts w:cs="Arial"/>
          <w:lang w:val="en-GB" w:eastAsia="en-GB" w:bidi="ar-SA"/>
        </w:rPr>
        <w:t xml:space="preserve"> suspect. </w:t>
      </w:r>
    </w:p>
    <w:p w14:paraId="29171F8C" w14:textId="77777777" w:rsidR="00C131A3" w:rsidRDefault="00C131A3" w:rsidP="00BE1C9D">
      <w:pPr>
        <w:rPr>
          <w:rFonts w:cs="Arial"/>
          <w:lang w:val="en-GB" w:eastAsia="en-GB" w:bidi="ar-SA"/>
        </w:rPr>
      </w:pPr>
    </w:p>
    <w:p w14:paraId="6FE8D73C" w14:textId="17FB4EA1" w:rsidR="00C131A3" w:rsidRPr="00B77D79" w:rsidRDefault="00C131A3" w:rsidP="00BE1C9D">
      <w:pPr>
        <w:rPr>
          <w:rFonts w:cs="Arial"/>
          <w:lang w:val="en-GB" w:eastAsia="en-GB" w:bidi="ar-SA"/>
        </w:rPr>
      </w:pPr>
      <w:r w:rsidRPr="00B77D79">
        <w:rPr>
          <w:rFonts w:cs="Arial"/>
          <w:lang w:eastAsia="en-GB"/>
        </w:rPr>
        <w:t>If having been inform</w:t>
      </w:r>
      <w:r w:rsidR="003F42F0">
        <w:rPr>
          <w:rFonts w:cs="Arial"/>
          <w:lang w:eastAsia="en-GB"/>
        </w:rPr>
        <w:t>ed of the vulnerabilities, the Designated Safeguarding L</w:t>
      </w:r>
      <w:r w:rsidRPr="00B77D79">
        <w:rPr>
          <w:rFonts w:cs="Arial"/>
          <w:lang w:eastAsia="en-GB"/>
        </w:rPr>
        <w:t>ead (or deputy) does not feel that the officer is acting in accordance with PACE, such as seeking guidance from specially trained officers, they should ask to speak with a supervisor or contact 101 to escalate their concerns</w:t>
      </w:r>
    </w:p>
    <w:p w14:paraId="39263ADC" w14:textId="77777777" w:rsidR="00D61049" w:rsidRPr="0032201A" w:rsidRDefault="00D61049" w:rsidP="00BE1C9D">
      <w:pPr>
        <w:rPr>
          <w:rFonts w:cs="Arial"/>
          <w:lang w:val="en-GB" w:eastAsia="en-GB" w:bidi="ar-SA"/>
        </w:rPr>
      </w:pPr>
    </w:p>
    <w:p w14:paraId="2BA3BF9F" w14:textId="5A5277DA" w:rsidR="00483DD1" w:rsidRDefault="009733B3" w:rsidP="003F42F0">
      <w:pPr>
        <w:rPr>
          <w:rStyle w:val="Hyperlink"/>
          <w:rFonts w:cs="Arial"/>
          <w:lang w:val="en-GB" w:eastAsia="en-GB" w:bidi="ar-SA"/>
        </w:rPr>
      </w:pPr>
      <w:r w:rsidRPr="0032201A">
        <w:rPr>
          <w:rFonts w:cs="Arial"/>
          <w:lang w:val="en-GB" w:eastAsia="en-GB" w:bidi="ar-SA"/>
        </w:rPr>
        <w:t xml:space="preserve">Further information can be found in the Statutory guidance - </w:t>
      </w:r>
      <w:hyperlink r:id="rId38" w:history="1">
        <w:r w:rsidRPr="0032201A">
          <w:rPr>
            <w:rStyle w:val="Hyperlink"/>
            <w:rFonts w:cs="Arial"/>
            <w:lang w:val="en-GB" w:eastAsia="en-GB" w:bidi="ar-SA"/>
          </w:rPr>
          <w:t>PACE Code C 2019.</w:t>
        </w:r>
      </w:hyperlink>
    </w:p>
    <w:p w14:paraId="28CCDC82" w14:textId="77777777" w:rsidR="003F42F0" w:rsidRPr="003F42F0" w:rsidRDefault="003F42F0" w:rsidP="003F42F0">
      <w:pPr>
        <w:rPr>
          <w:rFonts w:cs="Arial"/>
          <w:color w:val="0563C1" w:themeColor="hyperlink"/>
          <w:u w:val="single"/>
          <w:lang w:val="en-GB" w:eastAsia="en-GB" w:bidi="ar-SA"/>
        </w:rPr>
      </w:pPr>
    </w:p>
    <w:p w14:paraId="11FDB284" w14:textId="77777777" w:rsidR="00483DD1" w:rsidRDefault="00483DD1" w:rsidP="00BE1C9D">
      <w:pPr>
        <w:pStyle w:val="Heading1"/>
        <w:rPr>
          <w:rFonts w:cs="Arial"/>
          <w:sz w:val="22"/>
          <w:szCs w:val="22"/>
        </w:rPr>
      </w:pPr>
    </w:p>
    <w:p w14:paraId="4CB6352A" w14:textId="77777777" w:rsidR="00483DD1" w:rsidRPr="00612FD4" w:rsidRDefault="00483DD1" w:rsidP="00612FD4">
      <w:pPr>
        <w:pStyle w:val="Heading1"/>
      </w:pPr>
      <w:bookmarkStart w:id="60" w:name="_Toc175303708"/>
      <w:bookmarkStart w:id="61" w:name="_Toc238825693"/>
      <w:r w:rsidRPr="00612FD4">
        <w:t>PART B – Specific Areas of Safeguarding</w:t>
      </w:r>
      <w:bookmarkEnd w:id="60"/>
      <w:bookmarkEnd w:id="61"/>
    </w:p>
    <w:p w14:paraId="0CA66FE6" w14:textId="5E27E6D7" w:rsidR="006D278C" w:rsidRPr="0032201A" w:rsidRDefault="006D278C" w:rsidP="00BE1C9D">
      <w:pPr>
        <w:pStyle w:val="Heading1"/>
        <w:rPr>
          <w:rFonts w:cs="Arial"/>
          <w:sz w:val="22"/>
          <w:szCs w:val="22"/>
        </w:rPr>
      </w:pPr>
    </w:p>
    <w:p w14:paraId="03952BF9" w14:textId="633BEAAA" w:rsidR="00792764" w:rsidRPr="0032201A" w:rsidRDefault="00792764" w:rsidP="00612FD4">
      <w:pPr>
        <w:pStyle w:val="Heading2"/>
      </w:pPr>
      <w:bookmarkStart w:id="62" w:name="_Toc238717084"/>
      <w:bookmarkStart w:id="63" w:name="_Toc238825694"/>
      <w:r w:rsidRPr="0032201A">
        <w:t>Child Protection Procedures</w:t>
      </w:r>
      <w:bookmarkEnd w:id="57"/>
      <w:bookmarkEnd w:id="62"/>
      <w:bookmarkEnd w:id="63"/>
    </w:p>
    <w:p w14:paraId="0CC49F90" w14:textId="77777777" w:rsidR="00792764" w:rsidRPr="0032201A" w:rsidRDefault="00792764" w:rsidP="00BE1C9D">
      <w:pPr>
        <w:rPr>
          <w:rFonts w:eastAsia="Calibri" w:cs="Arial"/>
          <w:b/>
          <w:lang w:val="en-GB" w:bidi="ar-SA"/>
        </w:rPr>
      </w:pPr>
    </w:p>
    <w:p w14:paraId="6E2A2250" w14:textId="7A6044A6" w:rsidR="00792764" w:rsidRPr="0032201A" w:rsidRDefault="00792764" w:rsidP="00F827BC">
      <w:pPr>
        <w:pStyle w:val="Heading2"/>
        <w:rPr>
          <w:lang w:val="en-GB"/>
        </w:rPr>
      </w:pPr>
      <w:bookmarkStart w:id="64" w:name="_Toc238717085"/>
      <w:bookmarkStart w:id="65" w:name="_Toc47373554"/>
      <w:bookmarkStart w:id="66" w:name="_Toc238825695"/>
      <w:r w:rsidRPr="0032201A">
        <w:rPr>
          <w:lang w:val="en-GB"/>
        </w:rPr>
        <w:t>Children and Young People who may be particularly vulnerable</w:t>
      </w:r>
      <w:bookmarkEnd w:id="64"/>
      <w:bookmarkEnd w:id="65"/>
      <w:bookmarkEnd w:id="66"/>
      <w:r w:rsidRPr="0032201A">
        <w:rPr>
          <w:lang w:val="en-GB"/>
        </w:rPr>
        <w:t xml:space="preserve"> </w:t>
      </w:r>
    </w:p>
    <w:p w14:paraId="61735072" w14:textId="77777777" w:rsidR="00792764" w:rsidRPr="0032201A" w:rsidRDefault="00792764" w:rsidP="00BE1C9D">
      <w:pPr>
        <w:pStyle w:val="Heading2"/>
        <w:rPr>
          <w:rFonts w:cs="Arial"/>
          <w:sz w:val="22"/>
          <w:lang w:val="en-GB" w:bidi="ar-SA"/>
        </w:rPr>
      </w:pPr>
    </w:p>
    <w:p w14:paraId="6EB87F51" w14:textId="77777777" w:rsidR="00A80EB2" w:rsidRPr="0032201A" w:rsidRDefault="00A80EB2" w:rsidP="00BE1C9D">
      <w:pPr>
        <w:rPr>
          <w:rFonts w:cs="Arial"/>
          <w:lang w:val="en-GB" w:bidi="ar-SA"/>
        </w:rPr>
      </w:pPr>
      <w:r w:rsidRPr="0032201A">
        <w:rPr>
          <w:rFonts w:cs="Arial"/>
          <w:lang w:val="en-GB" w:bidi="ar-SA"/>
        </w:rPr>
        <w:t>Some children may be at greater risk of abuse, neglect or exploitation, or may face additional barriers to recognising or reporting harm. Factors may include prejudice and discrimination, isolation, dependency on adults, communication difficulties and assumptions that indicators of abuse relate to a child’s disability or additional needs.</w:t>
      </w:r>
    </w:p>
    <w:p w14:paraId="78EB186B" w14:textId="77777777" w:rsidR="00A80EB2" w:rsidRPr="0032201A" w:rsidRDefault="00A80EB2" w:rsidP="00BE1C9D">
      <w:pPr>
        <w:rPr>
          <w:rFonts w:cs="Arial"/>
          <w:lang w:val="en-GB" w:bidi="ar-SA"/>
        </w:rPr>
      </w:pPr>
    </w:p>
    <w:p w14:paraId="0855D17B" w14:textId="36F93D30" w:rsidR="00735986" w:rsidRPr="0032201A" w:rsidRDefault="00A80EB2" w:rsidP="00BE1C9D">
      <w:pPr>
        <w:rPr>
          <w:rFonts w:cs="Arial"/>
          <w:lang w:val="en-GB" w:bidi="ar-SA"/>
        </w:rPr>
      </w:pPr>
      <w:r w:rsidRPr="0032201A">
        <w:rPr>
          <w:rFonts w:cs="Arial"/>
          <w:lang w:val="en-GB" w:bidi="ar-SA"/>
        </w:rPr>
        <w:t>To ensure that all pupils receive appropriate protection and support, we will give particular consideration to children who:</w:t>
      </w:r>
    </w:p>
    <w:p w14:paraId="2E427C03" w14:textId="77777777" w:rsidR="00A80EB2" w:rsidRPr="0032201A" w:rsidRDefault="00A80EB2" w:rsidP="00BE1C9D">
      <w:pPr>
        <w:rPr>
          <w:rFonts w:cs="Arial"/>
          <w:lang w:val="en-GB" w:bidi="ar-SA"/>
        </w:rPr>
      </w:pPr>
    </w:p>
    <w:p w14:paraId="7CE3A7C9" w14:textId="42308324" w:rsidR="00A80EB2" w:rsidRPr="0032201A" w:rsidRDefault="00A80EB2">
      <w:pPr>
        <w:pStyle w:val="ListParagraph"/>
        <w:numPr>
          <w:ilvl w:val="0"/>
          <w:numId w:val="34"/>
        </w:numPr>
        <w:rPr>
          <w:rFonts w:cs="Arial"/>
          <w:lang w:val="en-GB" w:bidi="ar-SA"/>
        </w:rPr>
      </w:pPr>
      <w:r w:rsidRPr="0032201A">
        <w:rPr>
          <w:rFonts w:cs="Arial"/>
          <w:lang w:val="en-GB" w:bidi="ar-SA"/>
        </w:rPr>
        <w:t>are disabled, have special educational needs or certain medical conditions;</w:t>
      </w:r>
    </w:p>
    <w:p w14:paraId="44A8B624" w14:textId="53449430" w:rsidR="00A80EB2" w:rsidRPr="0032201A" w:rsidRDefault="00A80EB2">
      <w:pPr>
        <w:pStyle w:val="ListParagraph"/>
        <w:numPr>
          <w:ilvl w:val="0"/>
          <w:numId w:val="34"/>
        </w:numPr>
        <w:rPr>
          <w:rFonts w:cs="Arial"/>
          <w:lang w:val="en-GB" w:bidi="ar-SA"/>
        </w:rPr>
      </w:pPr>
      <w:r w:rsidRPr="0032201A">
        <w:rPr>
          <w:rFonts w:cs="Arial"/>
          <w:lang w:val="en-GB" w:bidi="ar-SA"/>
        </w:rPr>
        <w:t>are young carers;</w:t>
      </w:r>
    </w:p>
    <w:p w14:paraId="1760611E" w14:textId="5893AEAC" w:rsidR="00A80EB2" w:rsidRPr="0032201A" w:rsidRDefault="00A80EB2">
      <w:pPr>
        <w:pStyle w:val="ListParagraph"/>
        <w:numPr>
          <w:ilvl w:val="0"/>
          <w:numId w:val="34"/>
        </w:numPr>
        <w:rPr>
          <w:rFonts w:cs="Arial"/>
          <w:lang w:val="en-GB" w:bidi="ar-SA"/>
        </w:rPr>
      </w:pPr>
      <w:r w:rsidRPr="0032201A">
        <w:rPr>
          <w:rFonts w:cs="Arial"/>
          <w:lang w:val="en-GB" w:bidi="ar-SA"/>
        </w:rPr>
        <w:t>are pregnant or are parents themselves;</w:t>
      </w:r>
    </w:p>
    <w:p w14:paraId="677A6DCC" w14:textId="1A1FB642" w:rsidR="00A80EB2" w:rsidRPr="0032201A" w:rsidRDefault="00A80EB2">
      <w:pPr>
        <w:pStyle w:val="ListParagraph"/>
        <w:numPr>
          <w:ilvl w:val="0"/>
          <w:numId w:val="34"/>
        </w:numPr>
        <w:rPr>
          <w:rFonts w:cs="Arial"/>
          <w:lang w:val="en-GB" w:bidi="ar-SA"/>
        </w:rPr>
      </w:pPr>
      <w:r w:rsidRPr="0032201A">
        <w:rPr>
          <w:rFonts w:cs="Arial"/>
          <w:lang w:val="en-GB" w:bidi="ar-SA"/>
        </w:rPr>
        <w:t>are affected by parental substance misuse, domestic abuse, parental mental health needs or parental offending;</w:t>
      </w:r>
    </w:p>
    <w:p w14:paraId="5ED32A43" w14:textId="033A723B" w:rsidR="00A80EB2" w:rsidRPr="0032201A" w:rsidRDefault="00A80EB2">
      <w:pPr>
        <w:pStyle w:val="ListParagraph"/>
        <w:numPr>
          <w:ilvl w:val="0"/>
          <w:numId w:val="34"/>
        </w:numPr>
        <w:rPr>
          <w:rFonts w:cs="Arial"/>
          <w:lang w:val="en-GB" w:bidi="ar-SA"/>
        </w:rPr>
      </w:pPr>
      <w:r w:rsidRPr="0032201A">
        <w:rPr>
          <w:rFonts w:cs="Arial"/>
          <w:lang w:val="en-GB" w:bidi="ar-SA"/>
        </w:rPr>
        <w:t>are asylum seekers or refugees;</w:t>
      </w:r>
    </w:p>
    <w:p w14:paraId="66092F8B" w14:textId="60A0AAEC" w:rsidR="00A80EB2" w:rsidRPr="0032201A" w:rsidRDefault="00A80EB2">
      <w:pPr>
        <w:pStyle w:val="ListParagraph"/>
        <w:numPr>
          <w:ilvl w:val="0"/>
          <w:numId w:val="34"/>
        </w:numPr>
        <w:rPr>
          <w:rFonts w:cs="Arial"/>
          <w:lang w:val="en-GB" w:bidi="ar-SA"/>
        </w:rPr>
      </w:pPr>
      <w:r w:rsidRPr="0032201A">
        <w:rPr>
          <w:rFonts w:cs="Arial"/>
          <w:lang w:val="en-GB" w:bidi="ar-SA"/>
        </w:rPr>
        <w:t>are living away from home, in temporary accommodation or experiencing homelessness;</w:t>
      </w:r>
    </w:p>
    <w:p w14:paraId="0971D438" w14:textId="77BCF3F3" w:rsidR="00A80EB2" w:rsidRPr="0032201A" w:rsidRDefault="00A80EB2">
      <w:pPr>
        <w:pStyle w:val="ListParagraph"/>
        <w:numPr>
          <w:ilvl w:val="0"/>
          <w:numId w:val="34"/>
        </w:numPr>
        <w:rPr>
          <w:rFonts w:cs="Arial"/>
          <w:lang w:val="en-GB" w:bidi="ar-SA"/>
        </w:rPr>
      </w:pPr>
      <w:r w:rsidRPr="0032201A">
        <w:rPr>
          <w:rFonts w:cs="Arial"/>
          <w:lang w:val="en-GB" w:bidi="ar-SA"/>
        </w:rPr>
        <w:t>live transient lifestyles or in chaotic and unsupportive home circumstances;</w:t>
      </w:r>
    </w:p>
    <w:p w14:paraId="6EE73152" w14:textId="1D7A3C82" w:rsidR="00A80EB2" w:rsidRPr="0032201A" w:rsidRDefault="00A80EB2">
      <w:pPr>
        <w:pStyle w:val="ListParagraph"/>
        <w:numPr>
          <w:ilvl w:val="0"/>
          <w:numId w:val="34"/>
        </w:numPr>
        <w:rPr>
          <w:rFonts w:cs="Arial"/>
          <w:lang w:val="en-GB" w:bidi="ar-SA"/>
        </w:rPr>
      </w:pPr>
      <w:r w:rsidRPr="0032201A">
        <w:rPr>
          <w:rFonts w:cs="Arial"/>
          <w:lang w:val="en-GB" w:bidi="ar-SA"/>
        </w:rPr>
        <w:t>are looked after, previously looked after or have a social worker;</w:t>
      </w:r>
    </w:p>
    <w:p w14:paraId="365C13D8" w14:textId="65812B16" w:rsidR="00A80EB2" w:rsidRPr="0032201A" w:rsidRDefault="00A80EB2">
      <w:pPr>
        <w:pStyle w:val="ListParagraph"/>
        <w:numPr>
          <w:ilvl w:val="0"/>
          <w:numId w:val="34"/>
        </w:numPr>
        <w:rPr>
          <w:rFonts w:cs="Arial"/>
          <w:lang w:val="en-GB" w:bidi="ar-SA"/>
        </w:rPr>
      </w:pPr>
      <w:r w:rsidRPr="0032201A">
        <w:rPr>
          <w:rFonts w:cs="Arial"/>
          <w:lang w:val="en-GB" w:bidi="ar-SA"/>
        </w:rPr>
        <w:t>are vulnerable to bullying, prejudice, discrimination or social isolation;</w:t>
      </w:r>
    </w:p>
    <w:p w14:paraId="05722575" w14:textId="7A082D2B" w:rsidR="00A80EB2" w:rsidRPr="0032201A" w:rsidRDefault="00A80EB2">
      <w:pPr>
        <w:pStyle w:val="ListParagraph"/>
        <w:numPr>
          <w:ilvl w:val="0"/>
          <w:numId w:val="34"/>
        </w:numPr>
        <w:rPr>
          <w:rFonts w:cs="Arial"/>
          <w:lang w:val="en-GB" w:bidi="ar-SA"/>
        </w:rPr>
      </w:pPr>
      <w:r w:rsidRPr="0032201A">
        <w:rPr>
          <w:rFonts w:cs="Arial"/>
          <w:lang w:val="en-GB" w:bidi="ar-SA"/>
        </w:rPr>
        <w:t>have communication needs or do not have English as their first language;</w:t>
      </w:r>
    </w:p>
    <w:p w14:paraId="0713A0C5" w14:textId="3F4DE1EB" w:rsidR="00A80EB2" w:rsidRPr="0032201A" w:rsidRDefault="00A80EB2">
      <w:pPr>
        <w:pStyle w:val="ListParagraph"/>
        <w:numPr>
          <w:ilvl w:val="0"/>
          <w:numId w:val="34"/>
        </w:numPr>
        <w:rPr>
          <w:rFonts w:cs="Arial"/>
          <w:lang w:val="en-GB" w:bidi="ar-SA"/>
        </w:rPr>
      </w:pPr>
      <w:r w:rsidRPr="0032201A">
        <w:rPr>
          <w:rFonts w:cs="Arial"/>
          <w:lang w:val="en-GB" w:bidi="ar-SA"/>
        </w:rPr>
        <w:t>are dependent on adults for personal or intimate care;</w:t>
      </w:r>
    </w:p>
    <w:p w14:paraId="170B5FF0" w14:textId="30ACDB48" w:rsidR="00A80EB2" w:rsidRPr="0032201A" w:rsidRDefault="00A80EB2">
      <w:pPr>
        <w:pStyle w:val="ListParagraph"/>
        <w:numPr>
          <w:ilvl w:val="0"/>
          <w:numId w:val="34"/>
        </w:numPr>
        <w:rPr>
          <w:rFonts w:cs="Arial"/>
          <w:lang w:val="en-GB" w:bidi="ar-SA"/>
        </w:rPr>
      </w:pPr>
      <w:r w:rsidRPr="0032201A">
        <w:rPr>
          <w:rFonts w:cs="Arial"/>
          <w:lang w:val="en-GB" w:bidi="ar-SA"/>
        </w:rPr>
        <w:t>may have difficulty recognising that behaviour towards them is abusive;</w:t>
      </w:r>
    </w:p>
    <w:p w14:paraId="2A6C40C6" w14:textId="2D6B28F1" w:rsidR="00A80EB2" w:rsidRPr="0032201A" w:rsidRDefault="00A80EB2">
      <w:pPr>
        <w:pStyle w:val="ListParagraph"/>
        <w:numPr>
          <w:ilvl w:val="0"/>
          <w:numId w:val="34"/>
        </w:numPr>
        <w:rPr>
          <w:rFonts w:cs="Arial"/>
          <w:lang w:val="en-GB" w:bidi="ar-SA"/>
        </w:rPr>
      </w:pPr>
      <w:r w:rsidRPr="0032201A">
        <w:rPr>
          <w:rFonts w:cs="Arial"/>
          <w:lang w:val="en-GB" w:bidi="ar-SA"/>
        </w:rPr>
        <w:t>have experienced repeated removal from the classroom, multiple suspensions or a part-time timetable, or are at risk of permanent exclusion;</w:t>
      </w:r>
    </w:p>
    <w:p w14:paraId="15FDA374" w14:textId="5D037EF7" w:rsidR="00A80EB2" w:rsidRPr="0032201A" w:rsidRDefault="00A80EB2">
      <w:pPr>
        <w:pStyle w:val="ListParagraph"/>
        <w:numPr>
          <w:ilvl w:val="0"/>
          <w:numId w:val="34"/>
        </w:numPr>
        <w:rPr>
          <w:rFonts w:cs="Arial"/>
          <w:lang w:val="en-GB" w:bidi="ar-SA"/>
        </w:rPr>
      </w:pPr>
      <w:r w:rsidRPr="0032201A">
        <w:rPr>
          <w:rFonts w:cs="Arial"/>
          <w:lang w:val="en-GB" w:bidi="ar-SA"/>
        </w:rPr>
        <w:t>display early signs of abusive, violent or harmful behaviour;</w:t>
      </w:r>
    </w:p>
    <w:p w14:paraId="3E746378" w14:textId="043619A9" w:rsidR="00A80EB2" w:rsidRPr="0032201A" w:rsidRDefault="00A80EB2">
      <w:pPr>
        <w:pStyle w:val="ListParagraph"/>
        <w:numPr>
          <w:ilvl w:val="0"/>
          <w:numId w:val="34"/>
        </w:numPr>
        <w:rPr>
          <w:rFonts w:cs="Arial"/>
          <w:lang w:val="en-GB" w:bidi="ar-SA"/>
        </w:rPr>
      </w:pPr>
      <w:r w:rsidRPr="0032201A">
        <w:rPr>
          <w:rFonts w:cs="Arial"/>
          <w:lang w:val="en-GB" w:bidi="ar-SA"/>
        </w:rPr>
        <w:t>are at risk of child sexual exploitation, child criminal exploitation, trafficking or modern slavery;</w:t>
      </w:r>
    </w:p>
    <w:p w14:paraId="1218D3A1" w14:textId="049A1720" w:rsidR="00A80EB2" w:rsidRPr="0032201A" w:rsidRDefault="00A80EB2">
      <w:pPr>
        <w:pStyle w:val="ListParagraph"/>
        <w:numPr>
          <w:ilvl w:val="0"/>
          <w:numId w:val="34"/>
        </w:numPr>
        <w:rPr>
          <w:rFonts w:cs="Arial"/>
          <w:lang w:val="en-GB" w:bidi="ar-SA"/>
        </w:rPr>
      </w:pPr>
      <w:r w:rsidRPr="0032201A">
        <w:rPr>
          <w:rFonts w:cs="Arial"/>
          <w:lang w:val="en-GB" w:bidi="ar-SA"/>
        </w:rPr>
        <w:t>are at risk of female genital mutilation, forced marriage, or other honour or faith-based abuse;</w:t>
      </w:r>
    </w:p>
    <w:p w14:paraId="5D7B8394" w14:textId="11B5CF33" w:rsidR="00A80EB2" w:rsidRPr="0032201A" w:rsidRDefault="00A80EB2">
      <w:pPr>
        <w:pStyle w:val="ListParagraph"/>
        <w:numPr>
          <w:ilvl w:val="0"/>
          <w:numId w:val="34"/>
        </w:numPr>
        <w:rPr>
          <w:rFonts w:cs="Arial"/>
          <w:lang w:val="en-GB" w:bidi="ar-SA"/>
        </w:rPr>
      </w:pPr>
      <w:r w:rsidRPr="0032201A">
        <w:rPr>
          <w:rFonts w:cs="Arial"/>
          <w:lang w:val="en-GB" w:bidi="ar-SA"/>
        </w:rPr>
        <w:t>are involved in the court system or have a family member in prison;</w:t>
      </w:r>
    </w:p>
    <w:p w14:paraId="6673B887" w14:textId="094A1495" w:rsidR="00A80EB2" w:rsidRPr="0032201A" w:rsidRDefault="00A80EB2">
      <w:pPr>
        <w:pStyle w:val="ListParagraph"/>
        <w:numPr>
          <w:ilvl w:val="0"/>
          <w:numId w:val="34"/>
        </w:numPr>
        <w:rPr>
          <w:rFonts w:cs="Arial"/>
          <w:lang w:val="en-GB" w:bidi="ar-SA"/>
        </w:rPr>
      </w:pPr>
      <w:r w:rsidRPr="0032201A">
        <w:rPr>
          <w:rFonts w:cs="Arial"/>
          <w:lang w:val="en-GB" w:bidi="ar-SA"/>
        </w:rPr>
        <w:t>are at risk of serious violence, gang involvement or county lines; or</w:t>
      </w:r>
    </w:p>
    <w:p w14:paraId="1C7CC7CA" w14:textId="0D0BA537" w:rsidR="00A80EB2" w:rsidRDefault="00A80EB2">
      <w:pPr>
        <w:pStyle w:val="ListParagraph"/>
        <w:numPr>
          <w:ilvl w:val="0"/>
          <w:numId w:val="34"/>
        </w:numPr>
        <w:rPr>
          <w:rFonts w:cs="Arial"/>
          <w:lang w:val="en-GB" w:bidi="ar-SA"/>
        </w:rPr>
      </w:pPr>
      <w:r w:rsidRPr="0032201A">
        <w:rPr>
          <w:rFonts w:cs="Arial"/>
          <w:lang w:val="en-GB" w:bidi="ar-SA"/>
        </w:rPr>
        <w:t>are at risk of being radicalised into terrorism.</w:t>
      </w:r>
    </w:p>
    <w:p w14:paraId="03433D62" w14:textId="77777777" w:rsidR="00AC7730" w:rsidRPr="0032201A" w:rsidRDefault="00AC7730" w:rsidP="00076D7B">
      <w:pPr>
        <w:pStyle w:val="ListParagraph"/>
        <w:rPr>
          <w:rFonts w:cs="Arial"/>
          <w:lang w:val="en-GB" w:bidi="ar-SA"/>
        </w:rPr>
      </w:pPr>
    </w:p>
    <w:p w14:paraId="265A5785" w14:textId="77777777" w:rsidR="00BE1C9D" w:rsidRPr="0032201A" w:rsidRDefault="00BE1C9D" w:rsidP="00BE1C9D">
      <w:pPr>
        <w:rPr>
          <w:rFonts w:cs="Arial"/>
          <w:lang w:val="en-GB" w:bidi="ar-SA"/>
        </w:rPr>
      </w:pPr>
      <w:bookmarkStart w:id="67" w:name="_Toc47373555"/>
    </w:p>
    <w:p w14:paraId="287778FB" w14:textId="21CAF7D5" w:rsidR="00735986" w:rsidRPr="0032201A" w:rsidRDefault="00A80EB2" w:rsidP="00BE1C9D">
      <w:pPr>
        <w:rPr>
          <w:rFonts w:cs="Arial"/>
          <w:b/>
          <w:bCs/>
          <w:lang w:val="en-GB" w:bidi="ar-SA"/>
        </w:rPr>
      </w:pPr>
      <w:r w:rsidRPr="0032201A">
        <w:rPr>
          <w:rFonts w:cs="Arial"/>
          <w:lang w:val="en-GB" w:bidi="ar-SA"/>
        </w:rPr>
        <w:t xml:space="preserve">This list provides examples and is not exhaustive. The </w:t>
      </w:r>
      <w:r w:rsidR="003F42F0">
        <w:rPr>
          <w:rFonts w:cs="Arial"/>
          <w:lang w:val="en-GB" w:bidi="ar-SA"/>
        </w:rPr>
        <w:t>s</w:t>
      </w:r>
      <w:r w:rsidR="002028BE">
        <w:rPr>
          <w:rFonts w:cs="Arial"/>
          <w:lang w:val="en-GB" w:bidi="ar-SA"/>
        </w:rPr>
        <w:t xml:space="preserve">chool </w:t>
      </w:r>
      <w:r w:rsidRPr="0032201A">
        <w:rPr>
          <w:rFonts w:cs="Arial"/>
          <w:lang w:val="en-GB" w:bidi="ar-SA"/>
        </w:rPr>
        <w:t>will consider each child’s individual circumstances and ensure that safeguarding information and support are provided in accessible formats and, where appropriate, community languages.</w:t>
      </w:r>
    </w:p>
    <w:p w14:paraId="6BF2DDD1" w14:textId="77777777" w:rsidR="00697781" w:rsidRPr="0032201A" w:rsidRDefault="00697781" w:rsidP="00BE1C9D">
      <w:pPr>
        <w:rPr>
          <w:rFonts w:cs="Arial"/>
          <w:b/>
          <w:bCs/>
          <w:lang w:val="en-GB" w:bidi="ar-SA"/>
        </w:rPr>
      </w:pPr>
    </w:p>
    <w:p w14:paraId="650F23E0" w14:textId="6CA473D2" w:rsidR="00697781" w:rsidRPr="00F827BC" w:rsidRDefault="00697781" w:rsidP="00F827BC">
      <w:pPr>
        <w:pStyle w:val="Heading2"/>
      </w:pPr>
      <w:bookmarkStart w:id="68" w:name="_Toc238717086"/>
      <w:bookmarkStart w:id="69" w:name="_Toc238825696"/>
      <w:r w:rsidRPr="00F827BC">
        <w:t>Children who are questioning their gender and requests for support with social transition</w:t>
      </w:r>
      <w:bookmarkEnd w:id="68"/>
      <w:bookmarkEnd w:id="69"/>
    </w:p>
    <w:p w14:paraId="70B8B8B2" w14:textId="77777777" w:rsidR="00697781" w:rsidRPr="0032201A" w:rsidRDefault="00697781" w:rsidP="00BE1C9D">
      <w:pPr>
        <w:pStyle w:val="Heading2"/>
        <w:rPr>
          <w:rFonts w:eastAsia="Times New Roman" w:cs="Arial"/>
          <w:sz w:val="22"/>
          <w:lang w:val="en-GB" w:bidi="ar-SA"/>
        </w:rPr>
      </w:pPr>
    </w:p>
    <w:p w14:paraId="10E030FA" w14:textId="58D1FE5D" w:rsidR="00697781" w:rsidRPr="0032201A" w:rsidRDefault="00697781" w:rsidP="00BE1C9D">
      <w:pPr>
        <w:rPr>
          <w:rFonts w:cs="Arial"/>
        </w:rPr>
      </w:pPr>
      <w:r w:rsidRPr="0032201A">
        <w:rPr>
          <w:rFonts w:cs="Arial"/>
        </w:rPr>
        <w:t xml:space="preserve">The </w:t>
      </w:r>
      <w:r w:rsidR="003F42F0">
        <w:rPr>
          <w:rFonts w:cs="Arial"/>
        </w:rPr>
        <w:t>s</w:t>
      </w:r>
      <w:r w:rsidR="002028BE">
        <w:rPr>
          <w:rFonts w:cs="Arial"/>
        </w:rPr>
        <w:t xml:space="preserve">chool </w:t>
      </w:r>
      <w:r w:rsidRPr="0032201A">
        <w:rPr>
          <w:rFonts w:cs="Arial"/>
        </w:rPr>
        <w:t>will provide a respectful and supportive environment for children who are questioning their gender. Bullying, harassment and discrimination will not be tolerated, and any related safeguarding or wellbeing concerns will be addressed promptly.</w:t>
      </w:r>
    </w:p>
    <w:p w14:paraId="042E4AB1" w14:textId="77777777" w:rsidR="00697781" w:rsidRPr="0032201A" w:rsidRDefault="00697781" w:rsidP="00BE1C9D">
      <w:pPr>
        <w:rPr>
          <w:rFonts w:cs="Arial"/>
        </w:rPr>
      </w:pPr>
    </w:p>
    <w:p w14:paraId="03C3B02E" w14:textId="6D3BDCDC" w:rsidR="00697781" w:rsidRPr="0032201A" w:rsidRDefault="00697781" w:rsidP="00BE1C9D">
      <w:pPr>
        <w:rPr>
          <w:rFonts w:cs="Arial"/>
        </w:rPr>
      </w:pPr>
      <w:r w:rsidRPr="0032201A">
        <w:rPr>
          <w:rFonts w:cs="Arial"/>
        </w:rPr>
        <w:t xml:space="preserve">The </w:t>
      </w:r>
      <w:r w:rsidR="003F42F0">
        <w:rPr>
          <w:rFonts w:cs="Arial"/>
        </w:rPr>
        <w:t>s</w:t>
      </w:r>
      <w:r w:rsidR="002028BE">
        <w:rPr>
          <w:rFonts w:cs="Arial"/>
        </w:rPr>
        <w:t xml:space="preserve">chool </w:t>
      </w:r>
      <w:r w:rsidRPr="0032201A">
        <w:rPr>
          <w:rFonts w:cs="Arial"/>
        </w:rPr>
        <w:t>will not initiate social transition. Individual members of staff must not independently make changes relating to social transition, including changes to names, pronouns, uniform, facilities, sport or other arrangements.</w:t>
      </w:r>
    </w:p>
    <w:p w14:paraId="783BD78B" w14:textId="77777777" w:rsidR="00697781" w:rsidRPr="0032201A" w:rsidRDefault="00697781" w:rsidP="00BE1C9D">
      <w:pPr>
        <w:rPr>
          <w:rFonts w:cs="Arial"/>
        </w:rPr>
      </w:pPr>
    </w:p>
    <w:p w14:paraId="054A8186" w14:textId="722610F7" w:rsidR="00697781" w:rsidRPr="0032201A" w:rsidRDefault="00697781" w:rsidP="00BE1C9D">
      <w:pPr>
        <w:rPr>
          <w:rFonts w:cs="Arial"/>
        </w:rPr>
      </w:pPr>
      <w:r w:rsidRPr="0032201A">
        <w:rPr>
          <w:rFonts w:cs="Arial"/>
        </w:rPr>
        <w:t>Where a child or their parent or carer requests support involving social transition, the matter will be referred to the H</w:t>
      </w:r>
      <w:r w:rsidR="003F42F0">
        <w:rPr>
          <w:rFonts w:cs="Arial"/>
        </w:rPr>
        <w:t>ead Teacher</w:t>
      </w:r>
      <w:r w:rsidRPr="0032201A">
        <w:rPr>
          <w:rFonts w:cs="Arial"/>
        </w:rPr>
        <w:t xml:space="preserve"> and the DSL. The request will be considered through a careful, documented and case-by-case process.</w:t>
      </w:r>
    </w:p>
    <w:p w14:paraId="7ADCA98C" w14:textId="77777777" w:rsidR="00697781" w:rsidRPr="0032201A" w:rsidRDefault="00697781" w:rsidP="00BE1C9D">
      <w:pPr>
        <w:rPr>
          <w:rFonts w:cs="Arial"/>
        </w:rPr>
      </w:pPr>
    </w:p>
    <w:p w14:paraId="1657969F" w14:textId="77777777" w:rsidR="00697781" w:rsidRPr="0032201A" w:rsidRDefault="00697781" w:rsidP="00BE1C9D">
      <w:pPr>
        <w:rPr>
          <w:rFonts w:cs="Arial"/>
        </w:rPr>
      </w:pPr>
      <w:r w:rsidRPr="0032201A">
        <w:rPr>
          <w:rFonts w:cs="Arial"/>
        </w:rPr>
        <w:t>Parents or carers will be involved as a matter of priority and their views will be given proper consideration. In the rare circumstances where there is reason to believe that involving parents or carers may place the child at increased risk, the DSL will determine what safeguarding action is necessary before parents are contacted or any decision is made.</w:t>
      </w:r>
    </w:p>
    <w:p w14:paraId="74F7A24A" w14:textId="77777777" w:rsidR="00697781" w:rsidRPr="0032201A" w:rsidRDefault="00697781" w:rsidP="00BE1C9D">
      <w:pPr>
        <w:rPr>
          <w:rFonts w:cs="Arial"/>
        </w:rPr>
      </w:pPr>
    </w:p>
    <w:p w14:paraId="393A1A4B" w14:textId="77777777" w:rsidR="00697781" w:rsidRPr="0032201A" w:rsidRDefault="00697781" w:rsidP="00BE1C9D">
      <w:pPr>
        <w:rPr>
          <w:rFonts w:cs="Arial"/>
        </w:rPr>
      </w:pPr>
      <w:r w:rsidRPr="0032201A">
        <w:rPr>
          <w:rFonts w:cs="Arial"/>
        </w:rPr>
        <w:t>Decisions will take account of:</w:t>
      </w:r>
    </w:p>
    <w:p w14:paraId="0AA7C8BF" w14:textId="77777777" w:rsidR="00697781" w:rsidRPr="0032201A" w:rsidRDefault="00697781" w:rsidP="00BE1C9D">
      <w:pPr>
        <w:rPr>
          <w:rFonts w:cs="Arial"/>
        </w:rPr>
      </w:pPr>
    </w:p>
    <w:p w14:paraId="050F827F" w14:textId="77777777" w:rsidR="00697781" w:rsidRPr="0032201A" w:rsidRDefault="00697781">
      <w:pPr>
        <w:pStyle w:val="ListParagraph"/>
        <w:numPr>
          <w:ilvl w:val="0"/>
          <w:numId w:val="30"/>
        </w:numPr>
        <w:rPr>
          <w:rFonts w:cs="Arial"/>
        </w:rPr>
      </w:pPr>
      <w:r w:rsidRPr="0032201A">
        <w:rPr>
          <w:rFonts w:cs="Arial"/>
        </w:rPr>
        <w:t>the welfare and best interests of the child and other children;</w:t>
      </w:r>
    </w:p>
    <w:p w14:paraId="3F0DEE0C" w14:textId="77777777" w:rsidR="00697781" w:rsidRPr="0032201A" w:rsidRDefault="00697781">
      <w:pPr>
        <w:pStyle w:val="ListParagraph"/>
        <w:numPr>
          <w:ilvl w:val="0"/>
          <w:numId w:val="30"/>
        </w:numPr>
        <w:rPr>
          <w:rFonts w:cs="Arial"/>
        </w:rPr>
      </w:pPr>
      <w:r w:rsidRPr="0032201A">
        <w:rPr>
          <w:rFonts w:cs="Arial"/>
        </w:rPr>
        <w:t>the child’s age, development, wishes and individual circumstances;</w:t>
      </w:r>
    </w:p>
    <w:p w14:paraId="147206C6" w14:textId="77777777" w:rsidR="00697781" w:rsidRPr="0032201A" w:rsidRDefault="00697781">
      <w:pPr>
        <w:pStyle w:val="ListParagraph"/>
        <w:numPr>
          <w:ilvl w:val="0"/>
          <w:numId w:val="30"/>
        </w:numPr>
        <w:rPr>
          <w:rFonts w:cs="Arial"/>
        </w:rPr>
      </w:pPr>
      <w:r w:rsidRPr="0032201A">
        <w:rPr>
          <w:rFonts w:cs="Arial"/>
        </w:rPr>
        <w:t>any wider mental health, medical, neurodevelopmental or safeguarding needs;</w:t>
      </w:r>
    </w:p>
    <w:p w14:paraId="757A872F" w14:textId="77777777" w:rsidR="00697781" w:rsidRPr="0032201A" w:rsidRDefault="00697781">
      <w:pPr>
        <w:pStyle w:val="ListParagraph"/>
        <w:numPr>
          <w:ilvl w:val="0"/>
          <w:numId w:val="30"/>
        </w:numPr>
        <w:rPr>
          <w:rFonts w:cs="Arial"/>
        </w:rPr>
      </w:pPr>
      <w:r w:rsidRPr="0032201A">
        <w:rPr>
          <w:rFonts w:cs="Arial"/>
        </w:rPr>
        <w:t>relevant clinical or other professional advice;</w:t>
      </w:r>
    </w:p>
    <w:p w14:paraId="78A10B2F" w14:textId="77777777" w:rsidR="00697781" w:rsidRPr="0032201A" w:rsidRDefault="00697781">
      <w:pPr>
        <w:pStyle w:val="ListParagraph"/>
        <w:numPr>
          <w:ilvl w:val="0"/>
          <w:numId w:val="30"/>
        </w:numPr>
        <w:rPr>
          <w:rFonts w:cs="Arial"/>
        </w:rPr>
      </w:pPr>
      <w:r w:rsidRPr="0032201A">
        <w:rPr>
          <w:rFonts w:cs="Arial"/>
        </w:rPr>
        <w:t>the impact of agreeing or declining the request;</w:t>
      </w:r>
    </w:p>
    <w:p w14:paraId="553706AE" w14:textId="5F8BF5B3" w:rsidR="00697781" w:rsidRPr="0032201A" w:rsidRDefault="00697781">
      <w:pPr>
        <w:pStyle w:val="ListParagraph"/>
        <w:numPr>
          <w:ilvl w:val="0"/>
          <w:numId w:val="30"/>
        </w:numPr>
        <w:rPr>
          <w:rFonts w:cs="Arial"/>
        </w:rPr>
      </w:pPr>
      <w:r w:rsidRPr="0032201A">
        <w:rPr>
          <w:rFonts w:cs="Arial"/>
        </w:rPr>
        <w:t xml:space="preserve">the </w:t>
      </w:r>
      <w:r w:rsidR="002028BE">
        <w:rPr>
          <w:rFonts w:cs="Arial"/>
        </w:rPr>
        <w:t xml:space="preserve">School </w:t>
      </w:r>
      <w:r w:rsidRPr="0032201A">
        <w:rPr>
          <w:rFonts w:cs="Arial"/>
        </w:rPr>
        <w:t>’s safeguarding responsibilities; and</w:t>
      </w:r>
    </w:p>
    <w:p w14:paraId="3B081DBF" w14:textId="77777777" w:rsidR="00697781" w:rsidRPr="0032201A" w:rsidRDefault="00697781">
      <w:pPr>
        <w:pStyle w:val="ListParagraph"/>
        <w:numPr>
          <w:ilvl w:val="0"/>
          <w:numId w:val="30"/>
        </w:numPr>
        <w:rPr>
          <w:rFonts w:cs="Arial"/>
        </w:rPr>
      </w:pPr>
      <w:r w:rsidRPr="0032201A">
        <w:rPr>
          <w:rFonts w:cs="Arial"/>
        </w:rPr>
        <w:t>its duties under the Equality Act 2010 and Human Rights Act 1998.</w:t>
      </w:r>
    </w:p>
    <w:p w14:paraId="6037B8EC" w14:textId="77777777" w:rsidR="00697781" w:rsidRPr="0032201A" w:rsidRDefault="00697781" w:rsidP="00BE1C9D">
      <w:pPr>
        <w:pStyle w:val="ListParagraph"/>
        <w:rPr>
          <w:rFonts w:cs="Arial"/>
        </w:rPr>
      </w:pPr>
    </w:p>
    <w:p w14:paraId="416A0EBD" w14:textId="77777777" w:rsidR="00697781" w:rsidRPr="0032201A" w:rsidRDefault="00697781" w:rsidP="00BE1C9D">
      <w:pPr>
        <w:rPr>
          <w:rFonts w:cs="Arial"/>
        </w:rPr>
      </w:pPr>
      <w:r w:rsidRPr="0032201A">
        <w:rPr>
          <w:rFonts w:cs="Arial"/>
        </w:rPr>
        <w:t>Primary-age requests will be approached with particular caution. Staff will not provide clinical advice or undertake functions that require clinical expertise.</w:t>
      </w:r>
    </w:p>
    <w:p w14:paraId="1E1721A8" w14:textId="77777777" w:rsidR="00697781" w:rsidRPr="0032201A" w:rsidRDefault="00697781" w:rsidP="00BE1C9D">
      <w:pPr>
        <w:rPr>
          <w:rFonts w:cs="Arial"/>
        </w:rPr>
      </w:pPr>
    </w:p>
    <w:p w14:paraId="1CC44726" w14:textId="6CAC3591" w:rsidR="00697781" w:rsidRPr="0032201A" w:rsidRDefault="00697781" w:rsidP="00BE1C9D">
      <w:pPr>
        <w:rPr>
          <w:rFonts w:cs="Arial"/>
        </w:rPr>
      </w:pPr>
      <w:r w:rsidRPr="0032201A">
        <w:rPr>
          <w:rFonts w:cs="Arial"/>
        </w:rPr>
        <w:t xml:space="preserve">The </w:t>
      </w:r>
      <w:r w:rsidR="003F42F0">
        <w:rPr>
          <w:rFonts w:cs="Arial"/>
        </w:rPr>
        <w:t>s</w:t>
      </w:r>
      <w:r w:rsidR="002028BE">
        <w:rPr>
          <w:rFonts w:cs="Arial"/>
        </w:rPr>
        <w:t xml:space="preserve">chool </w:t>
      </w:r>
      <w:r w:rsidRPr="0032201A">
        <w:rPr>
          <w:rFonts w:cs="Arial"/>
        </w:rPr>
        <w:t>will explain that support with social transition will not include access to toilets, changing rooms, showers or residential accommodation designated for the opposite biological sex, or participation in sport designated for the opposite sex where single-sex participation is necessary for safety.</w:t>
      </w:r>
    </w:p>
    <w:p w14:paraId="6DFE23FA" w14:textId="77777777" w:rsidR="00697781" w:rsidRPr="0032201A" w:rsidRDefault="00697781" w:rsidP="00BE1C9D">
      <w:pPr>
        <w:rPr>
          <w:rFonts w:cs="Arial"/>
        </w:rPr>
      </w:pPr>
    </w:p>
    <w:p w14:paraId="7E9AFE00" w14:textId="024AB5E5" w:rsidR="00A80EB2" w:rsidRDefault="00697781" w:rsidP="008750CC">
      <w:pPr>
        <w:rPr>
          <w:rFonts w:cs="Arial"/>
        </w:rPr>
      </w:pPr>
      <w:r w:rsidRPr="0032201A">
        <w:rPr>
          <w:rFonts w:cs="Arial"/>
        </w:rPr>
        <w:t xml:space="preserve">The child’s biological sex will be recorded accurately. </w:t>
      </w:r>
      <w:r w:rsidR="008750CC" w:rsidRPr="008750CC">
        <w:rPr>
          <w:rFonts w:cs="Arial"/>
        </w:rPr>
        <w:t xml:space="preserve">Where required for statutory, legal or operational purposes, the child's biological sex will be recorded accurately. The </w:t>
      </w:r>
      <w:r w:rsidR="003F42F0">
        <w:rPr>
          <w:rFonts w:cs="Arial"/>
        </w:rPr>
        <w:t>s</w:t>
      </w:r>
      <w:r w:rsidR="008750CC" w:rsidRPr="008750CC">
        <w:rPr>
          <w:rFonts w:cs="Arial"/>
        </w:rPr>
        <w:t>chool will distinguish between information required for official records and any preferred name or other arrangements used in day-to-day school life.</w:t>
      </w:r>
    </w:p>
    <w:p w14:paraId="58077EDA" w14:textId="77777777" w:rsidR="00B00598" w:rsidRPr="0032201A" w:rsidRDefault="00B00598" w:rsidP="008750CC">
      <w:pPr>
        <w:rPr>
          <w:rFonts w:cs="Arial"/>
          <w:lang w:val="en-GB"/>
        </w:rPr>
      </w:pPr>
    </w:p>
    <w:p w14:paraId="597F4040" w14:textId="37E9A34E" w:rsidR="00792764" w:rsidRPr="00F827BC" w:rsidRDefault="00792764" w:rsidP="00F827BC">
      <w:pPr>
        <w:pStyle w:val="Heading2"/>
      </w:pPr>
      <w:bookmarkStart w:id="70" w:name="_Toc238717087"/>
      <w:bookmarkStart w:id="71" w:name="_Toc238825697"/>
      <w:r w:rsidRPr="00F827BC">
        <w:t>Recognising abuse</w:t>
      </w:r>
      <w:bookmarkEnd w:id="67"/>
      <w:r w:rsidR="00A80EB2" w:rsidRPr="00F827BC">
        <w:t>, neglect and exploitation</w:t>
      </w:r>
      <w:bookmarkEnd w:id="70"/>
      <w:bookmarkEnd w:id="71"/>
    </w:p>
    <w:p w14:paraId="4B9A7A35" w14:textId="77777777" w:rsidR="00A80EB2" w:rsidRPr="0032201A" w:rsidRDefault="00A80EB2" w:rsidP="00BE1C9D">
      <w:pPr>
        <w:pStyle w:val="Heading2"/>
        <w:rPr>
          <w:rFonts w:cs="Arial"/>
          <w:sz w:val="22"/>
          <w:lang w:val="en-GB"/>
        </w:rPr>
      </w:pPr>
    </w:p>
    <w:p w14:paraId="52DD9F94" w14:textId="77777777" w:rsidR="00A80EB2" w:rsidRPr="0032201A" w:rsidRDefault="00A80EB2" w:rsidP="00BE1C9D">
      <w:pPr>
        <w:rPr>
          <w:rFonts w:cs="Arial"/>
          <w:lang w:val="en-GB"/>
        </w:rPr>
      </w:pPr>
      <w:r w:rsidRPr="0032201A">
        <w:rPr>
          <w:rFonts w:cs="Arial"/>
          <w:lang w:val="en-GB"/>
        </w:rPr>
        <w:t>To ensure that pupils are protected from harm, staff must understand the behaviours and indicators associated with abuse, neglect and exploitation.</w:t>
      </w:r>
    </w:p>
    <w:p w14:paraId="402C43BF" w14:textId="77777777" w:rsidR="00A80EB2" w:rsidRPr="0032201A" w:rsidRDefault="00A80EB2" w:rsidP="00BE1C9D">
      <w:pPr>
        <w:rPr>
          <w:rFonts w:cs="Arial"/>
          <w:lang w:val="en-GB"/>
        </w:rPr>
      </w:pPr>
    </w:p>
    <w:p w14:paraId="7F17E5C0" w14:textId="63B541C8" w:rsidR="00F96601" w:rsidRDefault="00F96601" w:rsidP="00BE1C9D">
      <w:pPr>
        <w:rPr>
          <w:rFonts w:cs="Arial"/>
          <w:lang w:val="en-GB"/>
        </w:rPr>
      </w:pPr>
      <w:r w:rsidRPr="00F96601">
        <w:rPr>
          <w:rFonts w:cs="Arial"/>
          <w:lang w:val="en-GB"/>
        </w:rPr>
        <w:t>Staff should recognise that children may not feel ready or know how to tell someone they are being abused, neglected or exploited and may communicate concerns through their behaviour, presentation or attendance.</w:t>
      </w:r>
    </w:p>
    <w:p w14:paraId="738156A1" w14:textId="77777777" w:rsidR="00F96601" w:rsidRDefault="00F96601" w:rsidP="00BE1C9D">
      <w:pPr>
        <w:rPr>
          <w:rFonts w:cs="Arial"/>
          <w:lang w:val="en-GB"/>
        </w:rPr>
      </w:pPr>
    </w:p>
    <w:p w14:paraId="1B3FDAA4" w14:textId="52D5EA10" w:rsidR="00A80EB2" w:rsidRPr="0032201A" w:rsidRDefault="00A80EB2" w:rsidP="00BE1C9D">
      <w:pPr>
        <w:rPr>
          <w:rFonts w:cs="Arial"/>
          <w:lang w:val="en-GB"/>
        </w:rPr>
      </w:pPr>
      <w:r w:rsidRPr="0032201A">
        <w:rPr>
          <w:rFonts w:cs="Arial"/>
          <w:lang w:val="en-GB"/>
        </w:rPr>
        <w:t>Abuse and neglect are forms of maltreatment. A person may abuse or neglect a child by inflicting harm or by failing to act to prevent harm. Abuse may occur within or outside the home, within an institution or community, and online.</w:t>
      </w:r>
    </w:p>
    <w:p w14:paraId="2FAD0339" w14:textId="77777777" w:rsidR="00A80EB2" w:rsidRPr="0032201A" w:rsidRDefault="00A80EB2" w:rsidP="00BE1C9D">
      <w:pPr>
        <w:rPr>
          <w:rFonts w:cs="Arial"/>
          <w:lang w:val="en-GB"/>
        </w:rPr>
      </w:pPr>
    </w:p>
    <w:p w14:paraId="7BB3924D" w14:textId="77777777" w:rsidR="00A80EB2" w:rsidRPr="0032201A" w:rsidRDefault="00A80EB2" w:rsidP="00BE1C9D">
      <w:pPr>
        <w:rPr>
          <w:rFonts w:cs="Arial"/>
          <w:lang w:val="en-GB"/>
        </w:rPr>
      </w:pPr>
      <w:r w:rsidRPr="0032201A">
        <w:rPr>
          <w:rFonts w:cs="Arial"/>
          <w:lang w:val="en-GB"/>
        </w:rPr>
        <w:t>Abuse, neglect and exploitation are rarely isolated issues and may overlap. Children may be harmed by adults or by other children. Children may also cause harm to parents, carers or other family members, sometimes referred to as child-to-parent or caregiver abuse.</w:t>
      </w:r>
    </w:p>
    <w:p w14:paraId="065D3512" w14:textId="77777777" w:rsidR="00A80EB2" w:rsidRPr="0032201A" w:rsidRDefault="00A80EB2" w:rsidP="00BE1C9D">
      <w:pPr>
        <w:rPr>
          <w:rFonts w:cs="Arial"/>
          <w:lang w:val="en-GB"/>
        </w:rPr>
      </w:pPr>
    </w:p>
    <w:p w14:paraId="786EF89E" w14:textId="1D32E647" w:rsidR="00D14607" w:rsidRPr="0032201A" w:rsidRDefault="001C018C" w:rsidP="00BE1C9D">
      <w:pPr>
        <w:rPr>
          <w:rFonts w:cs="Arial"/>
          <w:lang w:val="en-GB"/>
        </w:rPr>
      </w:pPr>
      <w:r>
        <w:rPr>
          <w:rFonts w:cs="Arial"/>
          <w:lang w:val="en-GB"/>
        </w:rPr>
        <w:t>KCSIE</w:t>
      </w:r>
      <w:r w:rsidR="00A80EB2" w:rsidRPr="0032201A">
        <w:rPr>
          <w:rFonts w:cs="Arial"/>
          <w:lang w:val="en-GB"/>
        </w:rPr>
        <w:t xml:space="preserve"> identifies four categories of abuse: physical abuse, emotional abuse, sexual abuse and neglect. These are set out in Appendix 1, together with relevant indicators of harm.</w:t>
      </w:r>
    </w:p>
    <w:p w14:paraId="3648EAD3" w14:textId="75A15570" w:rsidR="00A80EB2" w:rsidRPr="0032201A" w:rsidRDefault="00A80EB2" w:rsidP="006D4891">
      <w:pPr>
        <w:rPr>
          <w:rFonts w:eastAsia="Calibri" w:cs="Arial"/>
          <w:lang w:val="en-GB"/>
        </w:rPr>
      </w:pPr>
    </w:p>
    <w:p w14:paraId="5F8BC95E" w14:textId="77777777" w:rsidR="00792764" w:rsidRPr="0032201A" w:rsidRDefault="00792764" w:rsidP="00262F86">
      <w:pPr>
        <w:rPr>
          <w:lang w:val="en-GB"/>
        </w:rPr>
      </w:pPr>
    </w:p>
    <w:p w14:paraId="10B912D0" w14:textId="4791127B" w:rsidR="00792764" w:rsidRPr="0032201A" w:rsidRDefault="00A80EB2" w:rsidP="001A27CB">
      <w:pPr>
        <w:pStyle w:val="Heading2"/>
      </w:pPr>
      <w:bookmarkStart w:id="72" w:name="_Toc238717089"/>
      <w:bookmarkStart w:id="73" w:name="_Toc238825698"/>
      <w:r w:rsidRPr="0032201A">
        <w:t xml:space="preserve">Children who display </w:t>
      </w:r>
      <w:r w:rsidR="00C666B0">
        <w:t>H</w:t>
      </w:r>
      <w:r w:rsidRPr="0032201A">
        <w:t xml:space="preserve">armful </w:t>
      </w:r>
      <w:r w:rsidR="00C666B0">
        <w:t>S</w:t>
      </w:r>
      <w:r w:rsidRPr="0032201A">
        <w:t xml:space="preserve">exual </w:t>
      </w:r>
      <w:r w:rsidR="00C666B0">
        <w:t>B</w:t>
      </w:r>
      <w:r w:rsidRPr="0032201A">
        <w:t>ehaviour</w:t>
      </w:r>
      <w:bookmarkEnd w:id="72"/>
      <w:bookmarkEnd w:id="73"/>
    </w:p>
    <w:p w14:paraId="27136C1D" w14:textId="77777777" w:rsidR="00792764" w:rsidRPr="0032201A" w:rsidRDefault="00792764" w:rsidP="001A27CB">
      <w:pPr>
        <w:pStyle w:val="Heading2"/>
        <w:rPr>
          <w:lang w:val="en-GB"/>
        </w:rPr>
      </w:pPr>
    </w:p>
    <w:p w14:paraId="774B8CB0" w14:textId="77777777" w:rsidR="00A80EB2" w:rsidRPr="0032201A" w:rsidRDefault="00A80EB2" w:rsidP="00BE1C9D">
      <w:pPr>
        <w:rPr>
          <w:rFonts w:cs="Arial"/>
          <w:lang w:val="en-GB"/>
        </w:rPr>
      </w:pPr>
      <w:r w:rsidRPr="0032201A">
        <w:rPr>
          <w:rFonts w:cs="Arial"/>
          <w:lang w:val="en-GB"/>
        </w:rPr>
        <w:t>Children who display harmful sexual behaviour may themselves have experienced abuse, neglect, trauma or exploitation. Safeguarding procedures will therefore consider the needs and welfare of both the child who has experienced harm and the child displaying the behaviour.</w:t>
      </w:r>
    </w:p>
    <w:p w14:paraId="24F05141" w14:textId="77777777" w:rsidR="00A80EB2" w:rsidRPr="0032201A" w:rsidRDefault="00A80EB2" w:rsidP="00BE1C9D">
      <w:pPr>
        <w:rPr>
          <w:rFonts w:cs="Arial"/>
          <w:lang w:val="en-GB"/>
        </w:rPr>
      </w:pPr>
    </w:p>
    <w:p w14:paraId="286144D5" w14:textId="77777777" w:rsidR="00A80EB2" w:rsidRPr="0032201A" w:rsidRDefault="00A80EB2" w:rsidP="00BE1C9D">
      <w:pPr>
        <w:rPr>
          <w:rFonts w:cs="Arial"/>
          <w:lang w:val="en-GB"/>
        </w:rPr>
      </w:pPr>
      <w:r w:rsidRPr="0032201A">
        <w:rPr>
          <w:rFonts w:cs="Arial"/>
          <w:lang w:val="en-GB"/>
        </w:rPr>
        <w:t>Harmful sexual behaviour exists on a continuum, ranging from developmentally expected behaviour through inappropriate and problematic behaviour to abusive and violent behaviour. The child’s age, developmental stage, understanding, vulnerability, any difference in age or power and the context of the behaviour will be considered.</w:t>
      </w:r>
    </w:p>
    <w:p w14:paraId="017117E5" w14:textId="77777777" w:rsidR="00A80EB2" w:rsidRPr="0032201A" w:rsidRDefault="00A80EB2" w:rsidP="00BE1C9D">
      <w:pPr>
        <w:rPr>
          <w:rFonts w:cs="Arial"/>
          <w:lang w:val="en-GB"/>
        </w:rPr>
      </w:pPr>
    </w:p>
    <w:p w14:paraId="369A73D3" w14:textId="2D2BB951" w:rsidR="00A80EB2" w:rsidRPr="0032201A" w:rsidRDefault="00A80EB2" w:rsidP="00BE1C9D">
      <w:pPr>
        <w:rPr>
          <w:rFonts w:cs="Arial"/>
          <w:lang w:val="en-GB"/>
        </w:rPr>
      </w:pPr>
      <w:r w:rsidRPr="0032201A">
        <w:rPr>
          <w:rFonts w:cs="Arial"/>
          <w:lang w:val="en-GB"/>
        </w:rPr>
        <w:t>Staff who are concerned about a pupil’s sexual behaviour, including behaviour occurring online, must speak to the DSL without delay.</w:t>
      </w:r>
    </w:p>
    <w:p w14:paraId="3DBB9EC1" w14:textId="77777777" w:rsidR="00A80EB2" w:rsidRPr="0032201A" w:rsidRDefault="00A80EB2" w:rsidP="00BE1C9D">
      <w:pPr>
        <w:rPr>
          <w:rFonts w:cs="Arial"/>
          <w:lang w:val="en-GB"/>
        </w:rPr>
      </w:pPr>
    </w:p>
    <w:p w14:paraId="5E5A3453" w14:textId="09E8DBED" w:rsidR="00A80EB2" w:rsidRPr="0032201A" w:rsidRDefault="00A80EB2" w:rsidP="00BE1C9D">
      <w:pPr>
        <w:rPr>
          <w:rFonts w:cs="Arial"/>
          <w:lang w:val="en-GB"/>
        </w:rPr>
      </w:pPr>
      <w:r w:rsidRPr="0032201A">
        <w:rPr>
          <w:rFonts w:cs="Arial"/>
          <w:lang w:val="en-GB"/>
        </w:rPr>
        <w:t xml:space="preserve">All incidents involving the making or sharing of nudes and semi-nudes require a safeguarding response, whether apparently consensual or non-consensual. This includes photographs, videos, livestreams, digitally altered images and content generated using artificial intelligence, including deepfakes or “deep nudes”. The </w:t>
      </w:r>
      <w:r w:rsidR="003F42F0">
        <w:rPr>
          <w:rFonts w:cs="Arial"/>
          <w:lang w:val="en-GB"/>
        </w:rPr>
        <w:t>s</w:t>
      </w:r>
      <w:r w:rsidR="002028BE">
        <w:rPr>
          <w:rFonts w:cs="Arial"/>
          <w:lang w:val="en-GB"/>
        </w:rPr>
        <w:t xml:space="preserve">chool </w:t>
      </w:r>
      <w:r w:rsidRPr="0032201A">
        <w:rPr>
          <w:rFonts w:cs="Arial"/>
          <w:lang w:val="en-GB"/>
        </w:rPr>
        <w:t>will follow current UKCIS guidance when responding to such incidents.</w:t>
      </w:r>
    </w:p>
    <w:p w14:paraId="08075E8B" w14:textId="77777777" w:rsidR="00A80EB2" w:rsidRPr="0032201A" w:rsidRDefault="00A80EB2" w:rsidP="00BE1C9D">
      <w:pPr>
        <w:rPr>
          <w:rFonts w:cs="Arial"/>
          <w:lang w:val="en-GB"/>
        </w:rPr>
      </w:pPr>
    </w:p>
    <w:p w14:paraId="459649B7" w14:textId="61C61B04" w:rsidR="00A80EB2" w:rsidRPr="0032201A" w:rsidRDefault="00A80EB2" w:rsidP="00BE1C9D">
      <w:pPr>
        <w:rPr>
          <w:rFonts w:cs="Arial"/>
          <w:lang w:val="en-GB"/>
        </w:rPr>
      </w:pPr>
      <w:r w:rsidRPr="0032201A">
        <w:rPr>
          <w:rFonts w:cs="Arial"/>
          <w:lang w:val="en-GB"/>
        </w:rPr>
        <w:t>Part Five of Keeping Children Safe in Education 2026 provides detailed guidance on harmful sexual behaviour, sexual harassment and sexual violence.</w:t>
      </w:r>
    </w:p>
    <w:p w14:paraId="521FE98A" w14:textId="77777777" w:rsidR="00A80EB2" w:rsidRPr="0032201A" w:rsidRDefault="00A80EB2" w:rsidP="00BE1C9D">
      <w:pPr>
        <w:outlineLvl w:val="0"/>
        <w:rPr>
          <w:rFonts w:cs="Arial"/>
          <w:lang w:val="en-GB"/>
        </w:rPr>
      </w:pPr>
    </w:p>
    <w:p w14:paraId="52A4426D" w14:textId="3DF39EF2" w:rsidR="00792764" w:rsidRPr="001A27CB" w:rsidRDefault="006D278C" w:rsidP="001A27CB">
      <w:pPr>
        <w:pStyle w:val="Heading2"/>
      </w:pPr>
      <w:bookmarkStart w:id="74" w:name="_Toc47373558"/>
      <w:bookmarkStart w:id="75" w:name="_Toc238717090"/>
      <w:bookmarkStart w:id="76" w:name="_Toc238825699"/>
      <w:r w:rsidRPr="001A27CB">
        <w:t>Children absent from education</w:t>
      </w:r>
      <w:bookmarkEnd w:id="74"/>
      <w:bookmarkEnd w:id="75"/>
      <w:bookmarkEnd w:id="76"/>
    </w:p>
    <w:p w14:paraId="1D9C1715" w14:textId="77777777" w:rsidR="00735986" w:rsidRPr="0032201A" w:rsidRDefault="00735986" w:rsidP="00BE1C9D">
      <w:pPr>
        <w:pStyle w:val="Heading2"/>
        <w:rPr>
          <w:rFonts w:cs="Arial"/>
          <w:sz w:val="22"/>
          <w:lang w:val="en-GB"/>
        </w:rPr>
      </w:pPr>
    </w:p>
    <w:p w14:paraId="0672EC5D" w14:textId="4E809E97" w:rsidR="00A80EB2" w:rsidRPr="0032201A" w:rsidRDefault="00A80EB2" w:rsidP="00BE1C9D">
      <w:pPr>
        <w:rPr>
          <w:rFonts w:cs="Arial"/>
          <w:b/>
          <w:bCs/>
          <w:lang w:val="en-GB"/>
        </w:rPr>
      </w:pPr>
      <w:bookmarkStart w:id="77" w:name="_Toc47373559"/>
      <w:r w:rsidRPr="0032201A">
        <w:rPr>
          <w:rFonts w:cs="Arial"/>
          <w:lang w:val="en-GB"/>
        </w:rPr>
        <w:t xml:space="preserve">Knowing where children are during </w:t>
      </w:r>
      <w:r w:rsidR="002028BE">
        <w:rPr>
          <w:rFonts w:cs="Arial"/>
          <w:lang w:val="en-GB"/>
        </w:rPr>
        <w:t>School</w:t>
      </w:r>
      <w:r w:rsidRPr="0032201A">
        <w:rPr>
          <w:rFonts w:cs="Arial"/>
          <w:lang w:val="en-GB"/>
        </w:rPr>
        <w:t xml:space="preserve"> hours is an important aspect of safeguarding. Repeated or prolonged absence from education may be an indicator of abuse, neglect or exploitation, including child criminal exploitation, child sexual exploitation, trafficking, modern slavery, serious violence, forced marriage or female genital mutilation.</w:t>
      </w:r>
    </w:p>
    <w:p w14:paraId="6EBCF463" w14:textId="77777777" w:rsidR="00A80EB2" w:rsidRPr="0032201A" w:rsidRDefault="00A80EB2" w:rsidP="00BE1C9D">
      <w:pPr>
        <w:rPr>
          <w:rFonts w:cs="Arial"/>
          <w:lang w:val="en-GB"/>
        </w:rPr>
      </w:pPr>
    </w:p>
    <w:p w14:paraId="01E24CFC" w14:textId="40E70242" w:rsidR="00A80EB2" w:rsidRPr="0032201A" w:rsidRDefault="00A80EB2" w:rsidP="00BE1C9D">
      <w:pPr>
        <w:rPr>
          <w:rFonts w:cs="Arial"/>
          <w:lang w:val="en-GB"/>
        </w:rPr>
      </w:pPr>
      <w:r w:rsidRPr="0032201A">
        <w:rPr>
          <w:rFonts w:cs="Arial"/>
          <w:lang w:val="en-GB"/>
        </w:rPr>
        <w:t xml:space="preserve">The </w:t>
      </w:r>
      <w:r w:rsidR="003F42F0">
        <w:rPr>
          <w:rFonts w:cs="Arial"/>
          <w:lang w:val="en-GB"/>
        </w:rPr>
        <w:t>s</w:t>
      </w:r>
      <w:r w:rsidR="002028BE">
        <w:rPr>
          <w:rFonts w:cs="Arial"/>
          <w:lang w:val="en-GB"/>
        </w:rPr>
        <w:t xml:space="preserve">chool </w:t>
      </w:r>
      <w:r w:rsidRPr="0032201A">
        <w:rPr>
          <w:rFonts w:cs="Arial"/>
          <w:lang w:val="en-GB"/>
        </w:rPr>
        <w:t>will monitor attendance carefully and respond promptly to unexplained, repeated or prolonged absence. Particular consideration will also be given to children who:</w:t>
      </w:r>
    </w:p>
    <w:p w14:paraId="1AE36E93" w14:textId="77777777" w:rsidR="00A80EB2" w:rsidRPr="0032201A" w:rsidRDefault="00A80EB2" w:rsidP="00BE1C9D">
      <w:pPr>
        <w:rPr>
          <w:rFonts w:cs="Arial"/>
          <w:b/>
          <w:bCs/>
          <w:lang w:val="en-GB"/>
        </w:rPr>
      </w:pPr>
    </w:p>
    <w:p w14:paraId="61AFFE91" w14:textId="613E3EC6" w:rsidR="00A80EB2" w:rsidRPr="0032201A" w:rsidRDefault="00A80EB2">
      <w:pPr>
        <w:pStyle w:val="ListParagraph"/>
        <w:numPr>
          <w:ilvl w:val="0"/>
          <w:numId w:val="35"/>
        </w:numPr>
        <w:rPr>
          <w:rFonts w:cs="Arial"/>
          <w:lang w:val="en-GB"/>
        </w:rPr>
      </w:pPr>
      <w:r w:rsidRPr="0032201A">
        <w:rPr>
          <w:rFonts w:cs="Arial"/>
          <w:lang w:val="en-GB"/>
        </w:rPr>
        <w:t xml:space="preserve">are repeatedly absent during parts of the </w:t>
      </w:r>
      <w:r w:rsidR="003F42F0">
        <w:rPr>
          <w:rFonts w:cs="Arial"/>
          <w:lang w:val="en-GB"/>
        </w:rPr>
        <w:t>s</w:t>
      </w:r>
      <w:r w:rsidR="002028BE">
        <w:rPr>
          <w:rFonts w:cs="Arial"/>
          <w:lang w:val="en-GB"/>
        </w:rPr>
        <w:t xml:space="preserve">chool </w:t>
      </w:r>
      <w:r w:rsidRPr="0032201A">
        <w:rPr>
          <w:rFonts w:cs="Arial"/>
          <w:lang w:val="en-GB"/>
        </w:rPr>
        <w:t>day;</w:t>
      </w:r>
    </w:p>
    <w:p w14:paraId="37C5E229" w14:textId="37510196" w:rsidR="00A80EB2" w:rsidRPr="0032201A" w:rsidRDefault="00A80EB2">
      <w:pPr>
        <w:pStyle w:val="ListParagraph"/>
        <w:numPr>
          <w:ilvl w:val="0"/>
          <w:numId w:val="35"/>
        </w:numPr>
        <w:rPr>
          <w:rFonts w:cs="Arial"/>
          <w:lang w:val="en-GB"/>
        </w:rPr>
      </w:pPr>
      <w:r w:rsidRPr="0032201A">
        <w:rPr>
          <w:rFonts w:cs="Arial"/>
          <w:lang w:val="en-GB"/>
        </w:rPr>
        <w:t>have experienced repeated classroom removal or multiple suspensions;</w:t>
      </w:r>
    </w:p>
    <w:p w14:paraId="3D821570" w14:textId="39B6AF89" w:rsidR="00A80EB2" w:rsidRPr="0032201A" w:rsidRDefault="00A80EB2">
      <w:pPr>
        <w:pStyle w:val="ListParagraph"/>
        <w:numPr>
          <w:ilvl w:val="0"/>
          <w:numId w:val="35"/>
        </w:numPr>
        <w:rPr>
          <w:rFonts w:cs="Arial"/>
          <w:lang w:val="en-GB"/>
        </w:rPr>
      </w:pPr>
      <w:r w:rsidRPr="0032201A">
        <w:rPr>
          <w:rFonts w:cs="Arial"/>
          <w:lang w:val="en-GB"/>
        </w:rPr>
        <w:t>are placed on a part-time timetable;</w:t>
      </w:r>
    </w:p>
    <w:p w14:paraId="427D3BA9" w14:textId="3078DEA8" w:rsidR="00A80EB2" w:rsidRPr="0032201A" w:rsidRDefault="00A80EB2">
      <w:pPr>
        <w:pStyle w:val="ListParagraph"/>
        <w:numPr>
          <w:ilvl w:val="0"/>
          <w:numId w:val="35"/>
        </w:numPr>
        <w:rPr>
          <w:rFonts w:cs="Arial"/>
          <w:lang w:val="en-GB"/>
        </w:rPr>
      </w:pPr>
      <w:r w:rsidRPr="0032201A">
        <w:rPr>
          <w:rFonts w:cs="Arial"/>
          <w:lang w:val="en-GB"/>
        </w:rPr>
        <w:t>are at risk of permanent exclusion; or</w:t>
      </w:r>
    </w:p>
    <w:p w14:paraId="5966914B" w14:textId="28029C3D" w:rsidR="00A80EB2" w:rsidRPr="0032201A" w:rsidRDefault="00A80EB2">
      <w:pPr>
        <w:pStyle w:val="ListParagraph"/>
        <w:numPr>
          <w:ilvl w:val="0"/>
          <w:numId w:val="35"/>
        </w:numPr>
        <w:rPr>
          <w:rFonts w:cs="Arial"/>
          <w:b/>
          <w:bCs/>
          <w:lang w:val="en-GB"/>
        </w:rPr>
      </w:pPr>
      <w:r w:rsidRPr="0032201A">
        <w:rPr>
          <w:rFonts w:cs="Arial"/>
          <w:lang w:val="en-GB"/>
        </w:rPr>
        <w:t>fail to take up an allocated school place.</w:t>
      </w:r>
    </w:p>
    <w:p w14:paraId="6DE0173C" w14:textId="77777777" w:rsidR="00A80EB2" w:rsidRPr="0032201A" w:rsidRDefault="00A80EB2" w:rsidP="00BE1C9D">
      <w:pPr>
        <w:rPr>
          <w:rFonts w:cs="Arial"/>
          <w:lang w:val="en-GB"/>
        </w:rPr>
      </w:pPr>
    </w:p>
    <w:p w14:paraId="4EE0CE5A" w14:textId="0097BDA6" w:rsidR="00A80EB2" w:rsidRPr="0032201A" w:rsidRDefault="00A80EB2" w:rsidP="00BE1C9D">
      <w:pPr>
        <w:rPr>
          <w:rFonts w:cs="Arial"/>
          <w:b/>
          <w:bCs/>
          <w:lang w:val="en-GB"/>
        </w:rPr>
      </w:pPr>
      <w:r w:rsidRPr="0032201A">
        <w:rPr>
          <w:rFonts w:cs="Arial"/>
          <w:lang w:val="en-GB"/>
        </w:rPr>
        <w:t xml:space="preserve">The </w:t>
      </w:r>
      <w:r w:rsidR="003F42F0">
        <w:rPr>
          <w:rFonts w:cs="Arial"/>
          <w:lang w:val="en-GB"/>
        </w:rPr>
        <w:t>s</w:t>
      </w:r>
      <w:r w:rsidR="002028BE">
        <w:rPr>
          <w:rFonts w:cs="Arial"/>
          <w:lang w:val="en-GB"/>
        </w:rPr>
        <w:t>chool</w:t>
      </w:r>
      <w:r w:rsidRPr="0032201A">
        <w:rPr>
          <w:rFonts w:cs="Arial"/>
          <w:lang w:val="en-GB"/>
        </w:rPr>
        <w:t xml:space="preserve"> will:</w:t>
      </w:r>
    </w:p>
    <w:p w14:paraId="2D2D0D1A" w14:textId="77777777" w:rsidR="00A80EB2" w:rsidRPr="0032201A" w:rsidRDefault="00A80EB2" w:rsidP="00BE1C9D">
      <w:pPr>
        <w:rPr>
          <w:rFonts w:cs="Arial"/>
          <w:lang w:val="en-GB"/>
        </w:rPr>
      </w:pPr>
    </w:p>
    <w:p w14:paraId="21591FF3" w14:textId="77777777" w:rsidR="00A80EB2" w:rsidRPr="0032201A" w:rsidRDefault="00A80EB2">
      <w:pPr>
        <w:pStyle w:val="ListParagraph"/>
        <w:numPr>
          <w:ilvl w:val="0"/>
          <w:numId w:val="36"/>
        </w:numPr>
        <w:rPr>
          <w:rFonts w:cs="Arial"/>
          <w:lang w:val="en-GB"/>
        </w:rPr>
      </w:pPr>
      <w:r w:rsidRPr="0032201A">
        <w:rPr>
          <w:rFonts w:cs="Arial"/>
          <w:lang w:val="en-GB"/>
        </w:rPr>
        <w:t>ensure that staff understand their responsibilities for responding to absence from education;</w:t>
      </w:r>
    </w:p>
    <w:p w14:paraId="732B6B2A" w14:textId="77777777" w:rsidR="00A80EB2" w:rsidRPr="0032201A" w:rsidRDefault="00A80EB2">
      <w:pPr>
        <w:pStyle w:val="ListParagraph"/>
        <w:numPr>
          <w:ilvl w:val="0"/>
          <w:numId w:val="36"/>
        </w:numPr>
        <w:rPr>
          <w:rFonts w:cs="Arial"/>
          <w:lang w:val="en-GB"/>
        </w:rPr>
      </w:pPr>
      <w:r w:rsidRPr="0032201A">
        <w:rPr>
          <w:rFonts w:cs="Arial"/>
          <w:lang w:val="en-GB"/>
        </w:rPr>
        <w:t>maintain clear procedures for following up unexplained absence and escalating safeguarding concerns;</w:t>
      </w:r>
    </w:p>
    <w:p w14:paraId="63BB2BCF" w14:textId="77777777" w:rsidR="00A80EB2" w:rsidRPr="0032201A" w:rsidRDefault="00A80EB2">
      <w:pPr>
        <w:pStyle w:val="ListParagraph"/>
        <w:numPr>
          <w:ilvl w:val="0"/>
          <w:numId w:val="36"/>
        </w:numPr>
        <w:rPr>
          <w:rFonts w:cs="Arial"/>
          <w:lang w:val="en-GB"/>
        </w:rPr>
      </w:pPr>
      <w:r w:rsidRPr="0032201A">
        <w:rPr>
          <w:rFonts w:cs="Arial"/>
          <w:lang w:val="en-GB"/>
        </w:rPr>
        <w:t>make reasonable enquiries to establish a child's whereabouts and safety;</w:t>
      </w:r>
    </w:p>
    <w:p w14:paraId="1E8C804A" w14:textId="77777777" w:rsidR="00A80EB2" w:rsidRPr="0032201A" w:rsidRDefault="00A80EB2">
      <w:pPr>
        <w:pStyle w:val="ListParagraph"/>
        <w:numPr>
          <w:ilvl w:val="0"/>
          <w:numId w:val="36"/>
        </w:numPr>
        <w:rPr>
          <w:rFonts w:cs="Arial"/>
          <w:lang w:val="en-GB"/>
        </w:rPr>
      </w:pPr>
      <w:r w:rsidRPr="0032201A">
        <w:rPr>
          <w:rFonts w:cs="Arial"/>
          <w:lang w:val="en-GB"/>
        </w:rPr>
        <w:t>work with parents, the local authority, children's social care, the police and other agencies where appropriate;</w:t>
      </w:r>
    </w:p>
    <w:p w14:paraId="0F22536E" w14:textId="77777777" w:rsidR="00A80EB2" w:rsidRPr="0032201A" w:rsidRDefault="00A80EB2">
      <w:pPr>
        <w:pStyle w:val="ListParagraph"/>
        <w:numPr>
          <w:ilvl w:val="0"/>
          <w:numId w:val="36"/>
        </w:numPr>
        <w:rPr>
          <w:rFonts w:cs="Arial"/>
          <w:lang w:val="en-GB"/>
        </w:rPr>
      </w:pPr>
      <w:r w:rsidRPr="0032201A">
        <w:rPr>
          <w:rFonts w:cs="Arial"/>
          <w:lang w:val="en-GB"/>
        </w:rPr>
        <w:t>notify the local authority where required under the relevant attendance and admission-register regulations; and</w:t>
      </w:r>
    </w:p>
    <w:p w14:paraId="2C631914" w14:textId="4A46AC29" w:rsidR="00A80EB2" w:rsidRPr="00DB4DAF" w:rsidRDefault="00A80EB2" w:rsidP="00BE1C9D">
      <w:pPr>
        <w:pStyle w:val="ListParagraph"/>
        <w:numPr>
          <w:ilvl w:val="0"/>
          <w:numId w:val="36"/>
        </w:numPr>
        <w:rPr>
          <w:rFonts w:cs="Arial"/>
          <w:b/>
          <w:bCs/>
          <w:lang w:val="en-GB"/>
        </w:rPr>
      </w:pPr>
      <w:r w:rsidRPr="0032201A">
        <w:rPr>
          <w:rFonts w:cs="Arial"/>
          <w:lang w:val="en-GB"/>
        </w:rPr>
        <w:t xml:space="preserve">follow the </w:t>
      </w:r>
      <w:r w:rsidR="003F42F0">
        <w:rPr>
          <w:rFonts w:cs="Arial"/>
          <w:lang w:val="en-GB"/>
        </w:rPr>
        <w:t>s</w:t>
      </w:r>
      <w:r w:rsidR="002028BE">
        <w:rPr>
          <w:rFonts w:cs="Arial"/>
          <w:lang w:val="en-GB"/>
        </w:rPr>
        <w:t xml:space="preserve">chool </w:t>
      </w:r>
      <w:r w:rsidRPr="0032201A">
        <w:rPr>
          <w:rFonts w:cs="Arial"/>
          <w:lang w:val="en-GB"/>
        </w:rPr>
        <w:t>'s attendance and children-missing-education procedures when a pupil's whereabouts cannot be established.</w:t>
      </w:r>
    </w:p>
    <w:p w14:paraId="0B194D62" w14:textId="77777777" w:rsidR="00CD6C1D" w:rsidRDefault="00CD6C1D" w:rsidP="00BE1C9D">
      <w:pPr>
        <w:rPr>
          <w:rFonts w:cs="Arial"/>
          <w:lang w:val="en-GB"/>
        </w:rPr>
      </w:pPr>
    </w:p>
    <w:p w14:paraId="5CE117A2" w14:textId="54FA8BCD" w:rsidR="00CD6C1D" w:rsidRDefault="00DB4DAF" w:rsidP="00BE1C9D">
      <w:pPr>
        <w:rPr>
          <w:rFonts w:cs="Arial"/>
          <w:lang w:val="en-GB"/>
        </w:rPr>
      </w:pPr>
      <w:r w:rsidRPr="00DB4DAF">
        <w:rPr>
          <w:rFonts w:cs="Arial"/>
          <w:lang w:val="en-GB"/>
        </w:rPr>
        <w:t>Leaders will ensure attendance information is routinely considered alongside safeguarding information to identify emerging concerns and vulnerability.</w:t>
      </w:r>
    </w:p>
    <w:p w14:paraId="4175804E" w14:textId="77777777" w:rsidR="00CD6C1D" w:rsidRDefault="00CD6C1D" w:rsidP="00BE1C9D">
      <w:pPr>
        <w:rPr>
          <w:rFonts w:cs="Arial"/>
          <w:lang w:val="en-GB"/>
        </w:rPr>
      </w:pPr>
    </w:p>
    <w:p w14:paraId="6E92E7E0" w14:textId="62AC9944" w:rsidR="00A80EB2" w:rsidRPr="0032201A" w:rsidRDefault="00A80EB2" w:rsidP="00BE1C9D">
      <w:pPr>
        <w:rPr>
          <w:rFonts w:cs="Arial"/>
          <w:b/>
          <w:bCs/>
          <w:lang w:val="en-GB"/>
        </w:rPr>
      </w:pPr>
      <w:r w:rsidRPr="0032201A">
        <w:rPr>
          <w:rFonts w:cs="Arial"/>
          <w:lang w:val="en-GB"/>
        </w:rPr>
        <w:t xml:space="preserve">When a pupil leaves the </w:t>
      </w:r>
      <w:r w:rsidR="00444132">
        <w:rPr>
          <w:rFonts w:cs="Arial"/>
          <w:lang w:val="en-GB"/>
        </w:rPr>
        <w:t>s</w:t>
      </w:r>
      <w:r w:rsidR="00053966">
        <w:rPr>
          <w:rFonts w:cs="Arial"/>
          <w:lang w:val="en-GB"/>
        </w:rPr>
        <w:t>chool,</w:t>
      </w:r>
      <w:r w:rsidRPr="0032201A">
        <w:rPr>
          <w:rFonts w:cs="Arial"/>
          <w:lang w:val="en-GB"/>
        </w:rPr>
        <w:t xml:space="preserve"> we will take reasonable steps to identify their destination, record the name of the receiving school and expected start date, and transfer safeguarding information securely in accordance with this policy.</w:t>
      </w:r>
    </w:p>
    <w:p w14:paraId="72976723" w14:textId="77777777" w:rsidR="00A80EB2" w:rsidRPr="0032201A" w:rsidRDefault="00A80EB2" w:rsidP="00BE1C9D">
      <w:pPr>
        <w:rPr>
          <w:rFonts w:cs="Arial"/>
          <w:lang w:val="en-GB"/>
        </w:rPr>
      </w:pPr>
    </w:p>
    <w:p w14:paraId="14D677EF" w14:textId="77777777" w:rsidR="00A80EB2" w:rsidRPr="0032201A" w:rsidRDefault="00A80EB2" w:rsidP="00BE1C9D">
      <w:pPr>
        <w:rPr>
          <w:rFonts w:cs="Arial"/>
          <w:lang w:val="en-GB"/>
        </w:rPr>
      </w:pPr>
      <w:r w:rsidRPr="0032201A">
        <w:rPr>
          <w:rFonts w:cs="Arial"/>
          <w:lang w:val="en-GB"/>
        </w:rPr>
        <w:t>Staff must remain alert to patterns of absence or changes in attendance that may indicate a wider safeguarding concern. Where the relevant threshold is met, concerns will be referred to children's social care or the police.</w:t>
      </w:r>
    </w:p>
    <w:p w14:paraId="3B015B62" w14:textId="77777777" w:rsidR="00A80EB2" w:rsidRPr="0032201A" w:rsidRDefault="00A80EB2" w:rsidP="00BE1C9D">
      <w:pPr>
        <w:rPr>
          <w:rFonts w:cs="Arial"/>
          <w:b/>
          <w:bCs/>
          <w:lang w:val="en-GB"/>
        </w:rPr>
      </w:pPr>
    </w:p>
    <w:p w14:paraId="02C3D389" w14:textId="2F2520E5" w:rsidR="00A80EB2" w:rsidRPr="0032201A" w:rsidRDefault="00A80EB2" w:rsidP="00BE1C9D">
      <w:pPr>
        <w:rPr>
          <w:rFonts w:cs="Arial"/>
          <w:lang w:val="en-GB"/>
        </w:rPr>
      </w:pPr>
      <w:r w:rsidRPr="0032201A">
        <w:rPr>
          <w:rFonts w:cs="Arial"/>
          <w:lang w:val="en-GB"/>
        </w:rPr>
        <w:t xml:space="preserve">Parents and carers are expected to provide the </w:t>
      </w:r>
      <w:r w:rsidR="00444132">
        <w:rPr>
          <w:rFonts w:cs="Arial"/>
          <w:lang w:val="en-GB"/>
        </w:rPr>
        <w:t>s</w:t>
      </w:r>
      <w:r w:rsidR="002028BE">
        <w:rPr>
          <w:rFonts w:cs="Arial"/>
          <w:lang w:val="en-GB"/>
        </w:rPr>
        <w:t xml:space="preserve">chool </w:t>
      </w:r>
      <w:r w:rsidRPr="0032201A">
        <w:rPr>
          <w:rFonts w:cs="Arial"/>
          <w:lang w:val="en-GB"/>
        </w:rPr>
        <w:t xml:space="preserve">with at least two current emergency contact numbers and to notify the </w:t>
      </w:r>
      <w:r w:rsidR="00444132">
        <w:rPr>
          <w:rFonts w:cs="Arial"/>
          <w:lang w:val="en-GB"/>
        </w:rPr>
        <w:t>s</w:t>
      </w:r>
      <w:r w:rsidR="002028BE">
        <w:rPr>
          <w:rFonts w:cs="Arial"/>
          <w:lang w:val="en-GB"/>
        </w:rPr>
        <w:t xml:space="preserve">chool </w:t>
      </w:r>
      <w:r w:rsidRPr="0032201A">
        <w:rPr>
          <w:rFonts w:cs="Arial"/>
          <w:lang w:val="en-GB"/>
        </w:rPr>
        <w:t>promptly of any changes.</w:t>
      </w:r>
    </w:p>
    <w:p w14:paraId="425DE81D" w14:textId="77777777" w:rsidR="00A80EB2" w:rsidRPr="0032201A" w:rsidRDefault="00A80EB2" w:rsidP="00BE1C9D">
      <w:pPr>
        <w:pStyle w:val="Heading2"/>
        <w:rPr>
          <w:rFonts w:cs="Arial"/>
          <w:sz w:val="22"/>
          <w:lang w:val="en-GB"/>
        </w:rPr>
      </w:pPr>
    </w:p>
    <w:p w14:paraId="03D50384" w14:textId="457BC75A" w:rsidR="001956DD" w:rsidRPr="004C38CA" w:rsidRDefault="001D2E72" w:rsidP="00BE1C9D">
      <w:pPr>
        <w:pStyle w:val="Heading2"/>
      </w:pPr>
      <w:bookmarkStart w:id="78" w:name="_Toc238717091"/>
      <w:bookmarkStart w:id="79" w:name="_Toc238825700"/>
      <w:bookmarkEnd w:id="77"/>
      <w:r w:rsidRPr="001A27CB">
        <w:t>Child-on-</w:t>
      </w:r>
      <w:r w:rsidR="005F718B" w:rsidRPr="001A27CB">
        <w:t>C</w:t>
      </w:r>
      <w:r w:rsidRPr="001A27CB">
        <w:t xml:space="preserve">hild </w:t>
      </w:r>
      <w:r w:rsidR="005F718B" w:rsidRPr="001A27CB">
        <w:t>A</w:t>
      </w:r>
      <w:r w:rsidR="001956DD" w:rsidRPr="001A27CB">
        <w:t>buse</w:t>
      </w:r>
      <w:bookmarkEnd w:id="78"/>
      <w:bookmarkEnd w:id="79"/>
    </w:p>
    <w:p w14:paraId="716055A1" w14:textId="5A39DA93" w:rsidR="001956DD" w:rsidRPr="0032201A" w:rsidRDefault="00444132" w:rsidP="001956DD">
      <w:pPr>
        <w:pStyle w:val="pdq2pgselectionanchorcontainer"/>
        <w:rPr>
          <w:rFonts w:ascii="Arial" w:hAnsi="Arial" w:cs="Arial"/>
          <w:color w:val="000000"/>
          <w:szCs w:val="22"/>
        </w:rPr>
      </w:pPr>
      <w:r>
        <w:rPr>
          <w:rFonts w:ascii="Arial" w:hAnsi="Arial" w:cs="Arial"/>
          <w:color w:val="000000"/>
          <w:szCs w:val="22"/>
        </w:rPr>
        <w:t>Ashley High School</w:t>
      </w:r>
      <w:r w:rsidR="001956DD" w:rsidRPr="0032201A">
        <w:rPr>
          <w:rFonts w:ascii="Arial" w:hAnsi="Arial" w:cs="Arial"/>
          <w:color w:val="000000"/>
          <w:szCs w:val="22"/>
        </w:rPr>
        <w:t xml:space="preserve"> recognises that children can abuse other children and that this can occur inside or outside the </w:t>
      </w:r>
      <w:r>
        <w:rPr>
          <w:rFonts w:ascii="Arial" w:hAnsi="Arial" w:cs="Arial"/>
          <w:color w:val="000000"/>
          <w:szCs w:val="22"/>
        </w:rPr>
        <w:t>s</w:t>
      </w:r>
      <w:r w:rsidR="001956DD">
        <w:rPr>
          <w:rFonts w:ascii="Arial" w:hAnsi="Arial" w:cs="Arial"/>
          <w:color w:val="000000"/>
          <w:szCs w:val="22"/>
        </w:rPr>
        <w:t>chool</w:t>
      </w:r>
      <w:r w:rsidR="001956DD" w:rsidRPr="0032201A">
        <w:rPr>
          <w:rFonts w:ascii="Arial" w:hAnsi="Arial" w:cs="Arial"/>
          <w:color w:val="000000"/>
          <w:szCs w:val="22"/>
        </w:rPr>
        <w:t>, within intimate relationships and online. Child-on-child abuse is a safeguarding issue for both the child who has experienced harm and the child alleged to have caused harm.</w:t>
      </w:r>
    </w:p>
    <w:p w14:paraId="17C2030B" w14:textId="0C32D83B"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 xml:space="preserve">All staff will be aware that child-on-child abuse may be occurring even where no reports have been made. Staff must report concerns through the </w:t>
      </w:r>
      <w:r w:rsidR="00444132">
        <w:rPr>
          <w:rFonts w:ascii="Arial" w:hAnsi="Arial" w:cs="Arial"/>
          <w:color w:val="000000"/>
          <w:szCs w:val="22"/>
        </w:rPr>
        <w:t>s</w:t>
      </w:r>
      <w:r>
        <w:rPr>
          <w:rFonts w:ascii="Arial" w:hAnsi="Arial" w:cs="Arial"/>
          <w:color w:val="000000"/>
          <w:szCs w:val="22"/>
        </w:rPr>
        <w:t xml:space="preserve">chool </w:t>
      </w:r>
      <w:r w:rsidRPr="0032201A">
        <w:rPr>
          <w:rFonts w:ascii="Arial" w:hAnsi="Arial" w:cs="Arial"/>
          <w:color w:val="000000"/>
          <w:szCs w:val="22"/>
        </w:rPr>
        <w:t>’s normal safeguarding procedures and must not dismiss harmful behaviour as “banter”, “part of growing up” or “boys being boys”.</w:t>
      </w:r>
    </w:p>
    <w:p w14:paraId="08FB72B9"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Child-on-child abuse may include, but is not limited to:</w:t>
      </w:r>
    </w:p>
    <w:p w14:paraId="316CDFC0"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bullying, including cyberbullying, prejudice-based and discriminatory bullying;</w:t>
      </w:r>
    </w:p>
    <w:p w14:paraId="38D09999"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abuse within intimate personal relationships between children;</w:t>
      </w:r>
    </w:p>
    <w:p w14:paraId="35A15C0C"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physical abuse, including hitting, kicking, shaking, biting, hair pulling, serious physical assault and threats involving weapons;</w:t>
      </w:r>
    </w:p>
    <w:p w14:paraId="0A550D8E"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sexual violence, including rape, assault by penetration and sexual assault;</w:t>
      </w:r>
    </w:p>
    <w:p w14:paraId="1F0ED8B3" w14:textId="328B393B" w:rsidR="001956DD" w:rsidRPr="001C4928" w:rsidRDefault="001956DD" w:rsidP="001C4928">
      <w:pPr>
        <w:pStyle w:val="NormalWeb"/>
        <w:numPr>
          <w:ilvl w:val="0"/>
          <w:numId w:val="20"/>
        </w:numPr>
        <w:rPr>
          <w:rFonts w:ascii="Arial" w:hAnsi="Arial" w:cs="Arial"/>
          <w:color w:val="000000"/>
          <w:szCs w:val="22"/>
        </w:rPr>
      </w:pPr>
      <w:r w:rsidRPr="0032201A">
        <w:rPr>
          <w:rFonts w:ascii="Arial" w:hAnsi="Arial" w:cs="Arial"/>
          <w:color w:val="000000"/>
          <w:szCs w:val="22"/>
        </w:rPr>
        <w:t>sexual harassment, including sexual comments, remarks, jokes and online</w:t>
      </w:r>
      <w:r w:rsidR="004027A2">
        <w:rPr>
          <w:rFonts w:ascii="Arial" w:hAnsi="Arial" w:cs="Arial"/>
          <w:color w:val="000000"/>
          <w:szCs w:val="22"/>
        </w:rPr>
        <w:t xml:space="preserve"> </w:t>
      </w:r>
      <w:r w:rsidRPr="001C4928">
        <w:rPr>
          <w:rFonts w:ascii="Arial" w:hAnsi="Arial" w:cs="Arial"/>
          <w:color w:val="000000"/>
          <w:szCs w:val="22"/>
        </w:rPr>
        <w:t>harassment;</w:t>
      </w:r>
    </w:p>
    <w:p w14:paraId="179C021A"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misogynistic or misandrist abuse and harassment;</w:t>
      </w:r>
    </w:p>
    <w:p w14:paraId="57096654"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causing another person to engage in sexual activity without consent;</w:t>
      </w:r>
    </w:p>
    <w:p w14:paraId="1EA777EA"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making or sharing nudes and semi-nudes, including digitally altered or AI-generated images, deepfakes and “deep nudes”;</w:t>
      </w:r>
    </w:p>
    <w:p w14:paraId="19B005DB"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upskirting; and</w:t>
      </w:r>
    </w:p>
    <w:p w14:paraId="10DD5EBB" w14:textId="77777777" w:rsidR="001956DD" w:rsidRPr="0032201A" w:rsidRDefault="001956DD">
      <w:pPr>
        <w:pStyle w:val="NormalWeb"/>
        <w:numPr>
          <w:ilvl w:val="0"/>
          <w:numId w:val="20"/>
        </w:numPr>
        <w:rPr>
          <w:rFonts w:ascii="Arial" w:hAnsi="Arial" w:cs="Arial"/>
          <w:color w:val="000000"/>
          <w:szCs w:val="22"/>
        </w:rPr>
      </w:pPr>
      <w:r w:rsidRPr="0032201A">
        <w:rPr>
          <w:rFonts w:ascii="Arial" w:hAnsi="Arial" w:cs="Arial"/>
          <w:color w:val="000000"/>
          <w:szCs w:val="22"/>
        </w:rPr>
        <w:t>initiation or hazing-type violence and rituals.</w:t>
      </w:r>
    </w:p>
    <w:p w14:paraId="1787D9F1" w14:textId="16886DDD"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 xml:space="preserve">Child-on-child abuse is preventable. The </w:t>
      </w:r>
      <w:r w:rsidR="00444132">
        <w:rPr>
          <w:rFonts w:ascii="Arial" w:hAnsi="Arial" w:cs="Arial"/>
          <w:color w:val="000000"/>
          <w:szCs w:val="22"/>
        </w:rPr>
        <w:t>s</w:t>
      </w:r>
      <w:r>
        <w:rPr>
          <w:rFonts w:ascii="Arial" w:hAnsi="Arial" w:cs="Arial"/>
          <w:color w:val="000000"/>
          <w:szCs w:val="22"/>
        </w:rPr>
        <w:t>chool</w:t>
      </w:r>
      <w:r w:rsidRPr="0032201A">
        <w:rPr>
          <w:rFonts w:ascii="Arial" w:hAnsi="Arial" w:cs="Arial"/>
          <w:color w:val="000000"/>
          <w:szCs w:val="22"/>
        </w:rPr>
        <w:t xml:space="preserve"> will seek to identify concerning behaviour at an early stage and provide timely and appropriate support to reduce the risk of harm or escalation.</w:t>
      </w:r>
    </w:p>
    <w:p w14:paraId="51C0BA42" w14:textId="39CA6719"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 xml:space="preserve">Where the </w:t>
      </w:r>
      <w:r w:rsidR="00444132">
        <w:rPr>
          <w:rFonts w:ascii="Arial" w:hAnsi="Arial" w:cs="Arial"/>
          <w:color w:val="000000"/>
          <w:szCs w:val="22"/>
        </w:rPr>
        <w:t>s</w:t>
      </w:r>
      <w:r>
        <w:rPr>
          <w:rFonts w:ascii="Arial" w:hAnsi="Arial" w:cs="Arial"/>
          <w:color w:val="000000"/>
          <w:szCs w:val="22"/>
        </w:rPr>
        <w:t>chool</w:t>
      </w:r>
      <w:r w:rsidRPr="0032201A">
        <w:rPr>
          <w:rFonts w:ascii="Arial" w:hAnsi="Arial" w:cs="Arial"/>
          <w:color w:val="000000"/>
          <w:szCs w:val="22"/>
        </w:rPr>
        <w:t xml:space="preserve"> receives a report of child-on-child abuse, it will follow the principles set out in Part Five of</w:t>
      </w:r>
      <w:r w:rsidRPr="0032201A">
        <w:rPr>
          <w:rStyle w:val="apple-converted-space"/>
          <w:rFonts w:ascii="Arial" w:hAnsi="Arial" w:cs="Arial"/>
          <w:color w:val="000000"/>
          <w:szCs w:val="22"/>
        </w:rPr>
        <w:t> </w:t>
      </w:r>
      <w:r w:rsidR="004B02F7" w:rsidRPr="004B02F7">
        <w:rPr>
          <w:rStyle w:val="Emphasis"/>
          <w:rFonts w:ascii="Arial" w:hAnsi="Arial" w:cs="Arial"/>
          <w:i w:val="0"/>
          <w:iCs w:val="0"/>
          <w:color w:val="000000"/>
          <w:szCs w:val="22"/>
        </w:rPr>
        <w:t xml:space="preserve">KCSIE </w:t>
      </w:r>
      <w:r w:rsidRPr="004B02F7">
        <w:rPr>
          <w:rStyle w:val="Emphasis"/>
          <w:rFonts w:ascii="Arial" w:hAnsi="Arial" w:cs="Arial"/>
          <w:i w:val="0"/>
          <w:iCs w:val="0"/>
          <w:color w:val="000000"/>
          <w:szCs w:val="22"/>
        </w:rPr>
        <w:t>2026</w:t>
      </w:r>
      <w:r w:rsidRPr="0032201A">
        <w:rPr>
          <w:rStyle w:val="apple-converted-space"/>
          <w:rFonts w:ascii="Arial" w:hAnsi="Arial" w:cs="Arial"/>
          <w:color w:val="000000"/>
          <w:szCs w:val="22"/>
        </w:rPr>
        <w:t> </w:t>
      </w:r>
      <w:r w:rsidRPr="0032201A">
        <w:rPr>
          <w:rFonts w:ascii="Arial" w:hAnsi="Arial" w:cs="Arial"/>
          <w:color w:val="000000"/>
          <w:szCs w:val="22"/>
        </w:rPr>
        <w:t>and the procedures contained within this policy.</w:t>
      </w:r>
    </w:p>
    <w:p w14:paraId="69B6494B"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All concerns will be shared with the DSL without delay. The DSL will:</w:t>
      </w:r>
    </w:p>
    <w:p w14:paraId="1126C1DA"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consider the immediate safety and welfare of the child who may have experienced harm, the child alleged to have caused harm, any other children involved and the wider pupil body;</w:t>
      </w:r>
    </w:p>
    <w:p w14:paraId="16E7887D"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decide what limited and open questions are necessary to clarify the concern, taking care not to undertake an investigation or compromise any police or social care enquiries;</w:t>
      </w:r>
      <w:r w:rsidRPr="0032201A">
        <w:rPr>
          <w:rFonts w:ascii="Arial" w:hAnsi="Arial" w:cs="Arial"/>
          <w:color w:val="000000"/>
          <w:szCs w:val="22"/>
        </w:rPr>
        <w:br/>
      </w:r>
    </w:p>
    <w:p w14:paraId="4B6BD10B"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seek advice from children’s social care, the police or other relevant agencies where appropriate;</w:t>
      </w:r>
    </w:p>
    <w:p w14:paraId="023F5E3A"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complete or update a proportionate risk assessment and safety and support plan;</w:t>
      </w:r>
    </w:p>
    <w:p w14:paraId="540E98A2"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consider the wishes and feelings of the children involved;</w:t>
      </w:r>
    </w:p>
    <w:p w14:paraId="4F025638"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ensure that appropriate support is provided to both the child who has experienced harm and the child alleged to have caused harm; and</w:t>
      </w:r>
    </w:p>
    <w:p w14:paraId="27B28B3F" w14:textId="77777777" w:rsidR="001956DD" w:rsidRPr="0032201A" w:rsidRDefault="001956DD">
      <w:pPr>
        <w:pStyle w:val="NormalWeb"/>
        <w:numPr>
          <w:ilvl w:val="0"/>
          <w:numId w:val="21"/>
        </w:numPr>
        <w:rPr>
          <w:rFonts w:ascii="Arial" w:hAnsi="Arial" w:cs="Arial"/>
          <w:color w:val="000000"/>
          <w:szCs w:val="22"/>
        </w:rPr>
      </w:pPr>
      <w:r w:rsidRPr="0032201A">
        <w:rPr>
          <w:rFonts w:ascii="Arial" w:hAnsi="Arial" w:cs="Arial"/>
          <w:color w:val="000000"/>
          <w:szCs w:val="22"/>
        </w:rPr>
        <w:t>record the concern, decisions, actions and outcomes on CPOMS.</w:t>
      </w:r>
    </w:p>
    <w:p w14:paraId="0794AEC1"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Parents and carers will normally be informed and involved unless doing so may increase the risk to a child or another person, compromise an investigation or otherwise be contrary to the child’s welfare.</w:t>
      </w:r>
    </w:p>
    <w:p w14:paraId="33565946"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Mediation, restorative work or direct contact between the children will not be used where this could place pressure on, blame or retraumatise a child. Any such intervention will only be considered following an assessment of risk, suitability and the wishes and welfare of the child who has experienced harm.</w:t>
      </w:r>
    </w:p>
    <w:p w14:paraId="12ABB351" w14:textId="4A7491E9"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 xml:space="preserve">Where appropriate, consequences may be considered in accordance with the </w:t>
      </w:r>
      <w:r w:rsidR="00444132">
        <w:rPr>
          <w:rFonts w:ascii="Arial" w:hAnsi="Arial" w:cs="Arial"/>
          <w:color w:val="000000"/>
          <w:szCs w:val="22"/>
        </w:rPr>
        <w:t>s</w:t>
      </w:r>
      <w:r>
        <w:rPr>
          <w:rFonts w:ascii="Arial" w:hAnsi="Arial" w:cs="Arial"/>
          <w:color w:val="000000"/>
          <w:szCs w:val="22"/>
        </w:rPr>
        <w:t xml:space="preserve">chool </w:t>
      </w:r>
      <w:r w:rsidRPr="0032201A">
        <w:rPr>
          <w:rFonts w:ascii="Arial" w:hAnsi="Arial" w:cs="Arial"/>
          <w:color w:val="000000"/>
          <w:szCs w:val="22"/>
        </w:rPr>
        <w:t>’s Behaviour Policy. Safeguarding support will not be withdrawn solely because disciplinary action is taken.</w:t>
      </w:r>
    </w:p>
    <w:p w14:paraId="600AD894"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Where a report is found to be unsubstantiated, unfounded, false or malicious, the DSL will consider whether the child who made the report, or any other child involved, requires support or may have experienced harm from another source. A referral to children’s social care or another agency will be considered where appropriate.</w:t>
      </w:r>
    </w:p>
    <w:p w14:paraId="4101F402" w14:textId="77777777" w:rsidR="001956DD" w:rsidRPr="0032201A" w:rsidRDefault="001956DD" w:rsidP="001956DD">
      <w:pPr>
        <w:pStyle w:val="NormalWeb"/>
        <w:rPr>
          <w:rFonts w:ascii="Arial" w:hAnsi="Arial" w:cs="Arial"/>
          <w:color w:val="000000"/>
          <w:szCs w:val="22"/>
        </w:rPr>
      </w:pPr>
      <w:r w:rsidRPr="0032201A">
        <w:rPr>
          <w:rFonts w:ascii="Arial" w:hAnsi="Arial" w:cs="Arial"/>
          <w:color w:val="000000"/>
          <w:szCs w:val="22"/>
        </w:rPr>
        <w:t>Safety and support arrangements will be reviewed for as long as risks or support needs remain. The decision to close the safeguarding concern will be made by the DSL based on the available evidence, level of risk and effectiveness of the support in place. Closure will not depend on both children agreeing that the matter has been resolved.</w:t>
      </w:r>
    </w:p>
    <w:p w14:paraId="15BC9F9B" w14:textId="77777777" w:rsidR="001D2E72" w:rsidRPr="0032201A" w:rsidRDefault="001D2E72" w:rsidP="00BE1C9D">
      <w:pPr>
        <w:widowControl/>
        <w:autoSpaceDE/>
        <w:autoSpaceDN/>
        <w:rPr>
          <w:rFonts w:cs="Arial"/>
          <w:b/>
          <w:bCs/>
          <w:highlight w:val="yellow"/>
          <w:lang w:val="en-GB"/>
        </w:rPr>
      </w:pPr>
    </w:p>
    <w:p w14:paraId="7DD93F30" w14:textId="221F4947" w:rsidR="00E61E65" w:rsidRPr="0032201A" w:rsidRDefault="00E61E65" w:rsidP="000A67E1">
      <w:pPr>
        <w:pStyle w:val="Heading2"/>
      </w:pPr>
      <w:bookmarkStart w:id="80" w:name="_Toc238825701"/>
      <w:r w:rsidRPr="0032201A">
        <w:t xml:space="preserve">Whole </w:t>
      </w:r>
      <w:r w:rsidR="002028BE">
        <w:t xml:space="preserve">School </w:t>
      </w:r>
      <w:r w:rsidRPr="0032201A">
        <w:t>approach</w:t>
      </w:r>
      <w:bookmarkEnd w:id="80"/>
      <w:r w:rsidRPr="0032201A">
        <w:t xml:space="preserve"> </w:t>
      </w:r>
    </w:p>
    <w:p w14:paraId="425D241C" w14:textId="77777777" w:rsidR="001D2E72" w:rsidRPr="0032201A" w:rsidRDefault="001D2E72" w:rsidP="00BE1C9D">
      <w:pPr>
        <w:rPr>
          <w:rFonts w:cs="Arial"/>
          <w:highlight w:val="yellow"/>
          <w:lang w:val="en-GB"/>
        </w:rPr>
      </w:pPr>
    </w:p>
    <w:p w14:paraId="59CB8DA8" w14:textId="24B8C093" w:rsidR="001D2E72" w:rsidRPr="0032201A" w:rsidRDefault="001D2E72" w:rsidP="00BE1C9D">
      <w:pPr>
        <w:rPr>
          <w:rFonts w:cs="Arial"/>
          <w:lang w:val="en-GB"/>
        </w:rPr>
      </w:pPr>
      <w:r w:rsidRPr="0032201A">
        <w:rPr>
          <w:rFonts w:cs="Arial"/>
          <w:lang w:val="en-GB"/>
        </w:rPr>
        <w:t xml:space="preserve">The </w:t>
      </w:r>
      <w:r w:rsidR="00444132">
        <w:rPr>
          <w:rFonts w:cs="Arial"/>
          <w:lang w:val="en-GB"/>
        </w:rPr>
        <w:t>s</w:t>
      </w:r>
      <w:r w:rsidR="002028BE">
        <w:rPr>
          <w:rFonts w:cs="Arial"/>
          <w:lang w:val="en-GB"/>
        </w:rPr>
        <w:t xml:space="preserve">chool </w:t>
      </w:r>
      <w:r w:rsidRPr="0032201A">
        <w:rPr>
          <w:rFonts w:cs="Arial"/>
          <w:lang w:val="en-GB"/>
        </w:rPr>
        <w:t>will maintain a whole-</w:t>
      </w:r>
      <w:r w:rsidR="00444132">
        <w:rPr>
          <w:rFonts w:cs="Arial"/>
          <w:lang w:val="en-GB"/>
        </w:rPr>
        <w:t>s</w:t>
      </w:r>
      <w:r w:rsidR="002028BE">
        <w:rPr>
          <w:rFonts w:cs="Arial"/>
          <w:lang w:val="en-GB"/>
        </w:rPr>
        <w:t xml:space="preserve">chool </w:t>
      </w:r>
      <w:r w:rsidRPr="0032201A">
        <w:rPr>
          <w:rFonts w:cs="Arial"/>
          <w:lang w:val="en-GB"/>
        </w:rPr>
        <w:t>approach to preventing and responding to child-on-child abuse by:</w:t>
      </w:r>
    </w:p>
    <w:p w14:paraId="6EEEE571" w14:textId="77777777" w:rsidR="001D2E72" w:rsidRPr="0032201A" w:rsidRDefault="001D2E72" w:rsidP="00BE1C9D">
      <w:pPr>
        <w:rPr>
          <w:rFonts w:cs="Arial"/>
          <w:lang w:val="en-GB"/>
        </w:rPr>
      </w:pPr>
    </w:p>
    <w:p w14:paraId="7106481C" w14:textId="3DC20EA3" w:rsidR="001D2E72" w:rsidRPr="0032201A" w:rsidRDefault="001D2E72">
      <w:pPr>
        <w:pStyle w:val="ListParagraph"/>
        <w:numPr>
          <w:ilvl w:val="0"/>
          <w:numId w:val="18"/>
        </w:numPr>
        <w:rPr>
          <w:rFonts w:cs="Arial"/>
          <w:lang w:val="en-GB"/>
        </w:rPr>
      </w:pPr>
      <w:r w:rsidRPr="0032201A">
        <w:rPr>
          <w:rFonts w:cs="Arial"/>
          <w:lang w:val="en-GB"/>
        </w:rPr>
        <w:t>providing an age-appropriate preventative curriculum covering healthy relationships, consent, respectful behaviour, online safety and how to seek help;</w:t>
      </w:r>
    </w:p>
    <w:p w14:paraId="19095176" w14:textId="327523AA" w:rsidR="001D2E72" w:rsidRPr="0032201A" w:rsidRDefault="001D2E72">
      <w:pPr>
        <w:pStyle w:val="ListParagraph"/>
        <w:numPr>
          <w:ilvl w:val="0"/>
          <w:numId w:val="18"/>
        </w:numPr>
        <w:rPr>
          <w:rFonts w:cs="Arial"/>
          <w:lang w:val="en-GB"/>
        </w:rPr>
      </w:pPr>
      <w:r w:rsidRPr="0032201A">
        <w:rPr>
          <w:rFonts w:cs="Arial"/>
          <w:lang w:val="en-GB"/>
        </w:rPr>
        <w:t>ensuring that staff receive appropriate training to recognise, report and respond to concerns;</w:t>
      </w:r>
    </w:p>
    <w:p w14:paraId="1586D5F1" w14:textId="5F5973EF" w:rsidR="001D2E72" w:rsidRPr="0032201A" w:rsidRDefault="001D2E72">
      <w:pPr>
        <w:pStyle w:val="ListParagraph"/>
        <w:numPr>
          <w:ilvl w:val="0"/>
          <w:numId w:val="18"/>
        </w:numPr>
        <w:rPr>
          <w:rFonts w:cs="Arial"/>
          <w:lang w:val="en-GB"/>
        </w:rPr>
      </w:pPr>
      <w:r w:rsidRPr="0032201A">
        <w:rPr>
          <w:rFonts w:cs="Arial"/>
          <w:lang w:val="en-GB"/>
        </w:rPr>
        <w:t>providing children with clear, accessible and trusted routes for reporting concerns;</w:t>
      </w:r>
    </w:p>
    <w:p w14:paraId="70CA2942" w14:textId="68C23D79" w:rsidR="001D2E72" w:rsidRPr="0032201A" w:rsidRDefault="001D2E72">
      <w:pPr>
        <w:pStyle w:val="ListParagraph"/>
        <w:numPr>
          <w:ilvl w:val="0"/>
          <w:numId w:val="18"/>
        </w:numPr>
        <w:rPr>
          <w:rFonts w:cs="Arial"/>
          <w:lang w:val="en-GB"/>
        </w:rPr>
      </w:pPr>
      <w:r w:rsidRPr="0032201A">
        <w:rPr>
          <w:rFonts w:cs="Arial"/>
          <w:lang w:val="en-GB"/>
        </w:rPr>
        <w:t>challenging inappropriate, abusive, misogynistic and misandrist behaviour;</w:t>
      </w:r>
    </w:p>
    <w:p w14:paraId="169DB759" w14:textId="3A3F0C03" w:rsidR="001D2E72" w:rsidRPr="0032201A" w:rsidRDefault="001D2E72">
      <w:pPr>
        <w:pStyle w:val="ListParagraph"/>
        <w:numPr>
          <w:ilvl w:val="0"/>
          <w:numId w:val="18"/>
        </w:numPr>
        <w:rPr>
          <w:rFonts w:cs="Arial"/>
          <w:lang w:val="en-GB"/>
        </w:rPr>
      </w:pPr>
      <w:r w:rsidRPr="0032201A">
        <w:rPr>
          <w:rFonts w:cs="Arial"/>
          <w:lang w:val="en-GB"/>
        </w:rPr>
        <w:t>completing prompt and proportionate risk assessments and safety and support plans;</w:t>
      </w:r>
    </w:p>
    <w:p w14:paraId="3B8F9A3D" w14:textId="24E5B5E9" w:rsidR="001D2E72" w:rsidRPr="0032201A" w:rsidRDefault="001D2E72">
      <w:pPr>
        <w:pStyle w:val="ListParagraph"/>
        <w:numPr>
          <w:ilvl w:val="0"/>
          <w:numId w:val="18"/>
        </w:numPr>
        <w:rPr>
          <w:rFonts w:cs="Arial"/>
          <w:lang w:val="en-GB"/>
        </w:rPr>
      </w:pPr>
      <w:r w:rsidRPr="0032201A">
        <w:rPr>
          <w:rFonts w:cs="Arial"/>
          <w:lang w:val="en-GB"/>
        </w:rPr>
        <w:t>monitoring patterns, trends, locations and times where concerns are more likely to arise;</w:t>
      </w:r>
    </w:p>
    <w:p w14:paraId="0F1CE5E3" w14:textId="27CAEE8E" w:rsidR="001D2E72" w:rsidRPr="0032201A" w:rsidRDefault="001D2E72">
      <w:pPr>
        <w:pStyle w:val="ListParagraph"/>
        <w:numPr>
          <w:ilvl w:val="0"/>
          <w:numId w:val="18"/>
        </w:numPr>
        <w:rPr>
          <w:rFonts w:cs="Arial"/>
          <w:lang w:val="en-GB"/>
        </w:rPr>
      </w:pPr>
      <w:r w:rsidRPr="0032201A">
        <w:rPr>
          <w:rFonts w:cs="Arial"/>
          <w:lang w:val="en-GB"/>
        </w:rPr>
        <w:t>sharing relevant safeguarding information and emerging local trends with safeguarding partners, where appropriate; and</w:t>
      </w:r>
    </w:p>
    <w:p w14:paraId="62ABF321" w14:textId="10930993" w:rsidR="001D2E72" w:rsidRPr="0032201A" w:rsidRDefault="001D2E72">
      <w:pPr>
        <w:pStyle w:val="ListParagraph"/>
        <w:numPr>
          <w:ilvl w:val="0"/>
          <w:numId w:val="18"/>
        </w:numPr>
        <w:rPr>
          <w:rFonts w:cs="Arial"/>
          <w:lang w:val="en-GB"/>
        </w:rPr>
      </w:pPr>
      <w:r w:rsidRPr="0032201A">
        <w:rPr>
          <w:rFonts w:cs="Arial"/>
          <w:lang w:val="en-GB"/>
        </w:rPr>
        <w:t xml:space="preserve">using incidents and pupil voice to review the curriculum, behaviour systems, staff training and the </w:t>
      </w:r>
      <w:r w:rsidR="002028BE">
        <w:rPr>
          <w:rFonts w:cs="Arial"/>
          <w:lang w:val="en-GB"/>
        </w:rPr>
        <w:t xml:space="preserve">School </w:t>
      </w:r>
      <w:r w:rsidRPr="0032201A">
        <w:rPr>
          <w:rFonts w:cs="Arial"/>
          <w:lang w:val="en-GB"/>
        </w:rPr>
        <w:t>’s physical and online environments.</w:t>
      </w:r>
    </w:p>
    <w:p w14:paraId="799B25A2" w14:textId="77777777" w:rsidR="001D2E72" w:rsidRPr="0032201A" w:rsidRDefault="001D2E72" w:rsidP="00BE1C9D">
      <w:pPr>
        <w:rPr>
          <w:rFonts w:cs="Arial"/>
          <w:lang w:val="en-GB"/>
        </w:rPr>
      </w:pPr>
    </w:p>
    <w:p w14:paraId="2E2F4F18" w14:textId="77777777" w:rsidR="006D4891" w:rsidRPr="0032201A" w:rsidRDefault="006D4891" w:rsidP="00BE1C9D">
      <w:pPr>
        <w:rPr>
          <w:rFonts w:cs="Arial"/>
          <w:b/>
          <w:bCs/>
          <w:lang w:val="en-GB"/>
        </w:rPr>
      </w:pPr>
    </w:p>
    <w:p w14:paraId="4FFFA03A" w14:textId="43F1CC16" w:rsidR="001D2E72" w:rsidRPr="0032201A" w:rsidRDefault="001D2E72" w:rsidP="007D6F41">
      <w:pPr>
        <w:pStyle w:val="Heading2"/>
        <w:rPr>
          <w:lang w:val="en-GB"/>
        </w:rPr>
      </w:pPr>
      <w:bookmarkStart w:id="81" w:name="_Toc238825702"/>
      <w:r w:rsidRPr="0032201A">
        <w:rPr>
          <w:lang w:val="en-GB"/>
        </w:rPr>
        <w:t>Responding to concerns and reports</w:t>
      </w:r>
      <w:bookmarkEnd w:id="81"/>
    </w:p>
    <w:p w14:paraId="0247C87A" w14:textId="77777777" w:rsidR="001D2E72" w:rsidRPr="0032201A" w:rsidRDefault="001D2E72" w:rsidP="00BE1C9D">
      <w:pPr>
        <w:rPr>
          <w:rFonts w:cs="Arial"/>
          <w:lang w:val="en-GB"/>
        </w:rPr>
      </w:pPr>
    </w:p>
    <w:p w14:paraId="1CB2ABF6" w14:textId="003465B8" w:rsidR="001D2E72" w:rsidRPr="0032201A" w:rsidRDefault="001D2E72" w:rsidP="00BE1C9D">
      <w:pPr>
        <w:rPr>
          <w:rFonts w:cs="Arial"/>
          <w:lang w:val="en-GB"/>
        </w:rPr>
      </w:pPr>
      <w:r w:rsidRPr="0032201A">
        <w:rPr>
          <w:rFonts w:cs="Arial"/>
          <w:lang w:val="en-GB"/>
        </w:rPr>
        <w:t xml:space="preserve">All concerns and reports must be shared with the DSL without delay and recorded in accordance with the </w:t>
      </w:r>
      <w:r w:rsidR="00444132">
        <w:rPr>
          <w:rFonts w:cs="Arial"/>
          <w:lang w:val="en-GB"/>
        </w:rPr>
        <w:t>s</w:t>
      </w:r>
      <w:r w:rsidR="002028BE">
        <w:rPr>
          <w:rFonts w:cs="Arial"/>
          <w:lang w:val="en-GB"/>
        </w:rPr>
        <w:t>chool</w:t>
      </w:r>
      <w:r w:rsidRPr="0032201A">
        <w:rPr>
          <w:rFonts w:cs="Arial"/>
          <w:lang w:val="en-GB"/>
        </w:rPr>
        <w:t>’s safeguarding procedures.</w:t>
      </w:r>
    </w:p>
    <w:p w14:paraId="0CB5FD30" w14:textId="77777777" w:rsidR="001D2E72" w:rsidRPr="0032201A" w:rsidRDefault="001D2E72" w:rsidP="00BE1C9D">
      <w:pPr>
        <w:rPr>
          <w:rFonts w:cs="Arial"/>
          <w:lang w:val="en-GB"/>
        </w:rPr>
      </w:pPr>
    </w:p>
    <w:p w14:paraId="0D7BBC82" w14:textId="77777777" w:rsidR="001D2E72" w:rsidRPr="0032201A" w:rsidRDefault="001D2E72" w:rsidP="00BE1C9D">
      <w:pPr>
        <w:rPr>
          <w:rFonts w:cs="Arial"/>
          <w:lang w:val="en-GB"/>
        </w:rPr>
      </w:pPr>
      <w:r w:rsidRPr="0032201A">
        <w:rPr>
          <w:rFonts w:cs="Arial"/>
          <w:lang w:val="en-GB"/>
        </w:rPr>
        <w:t>The DSL will determine what immediate action is required and whether advice should first be sought from children’s social care or the police. Staff should use only limited and open questions necessary to clarify what has been reported. They must not undertake an investigation or routinely seek written statements from the children involved where this may interfere with a statutory investigation.</w:t>
      </w:r>
    </w:p>
    <w:p w14:paraId="5EFB8D48" w14:textId="77777777" w:rsidR="001D2E72" w:rsidRPr="0032201A" w:rsidRDefault="001D2E72" w:rsidP="00BE1C9D">
      <w:pPr>
        <w:rPr>
          <w:rFonts w:cs="Arial"/>
          <w:lang w:val="en-GB"/>
        </w:rPr>
      </w:pPr>
    </w:p>
    <w:p w14:paraId="7367FCFD" w14:textId="1581780A" w:rsidR="001D2E72" w:rsidRPr="0032201A" w:rsidRDefault="001D2E72" w:rsidP="00BE1C9D">
      <w:pPr>
        <w:rPr>
          <w:rFonts w:cs="Arial"/>
          <w:lang w:val="en-GB"/>
        </w:rPr>
      </w:pPr>
      <w:r w:rsidRPr="0032201A">
        <w:rPr>
          <w:rFonts w:cs="Arial"/>
          <w:lang w:val="en-GB"/>
        </w:rPr>
        <w:t xml:space="preserve">The </w:t>
      </w:r>
      <w:r w:rsidR="00444132">
        <w:rPr>
          <w:rFonts w:cs="Arial"/>
          <w:lang w:val="en-GB"/>
        </w:rPr>
        <w:t>s</w:t>
      </w:r>
      <w:r w:rsidR="002028BE">
        <w:rPr>
          <w:rFonts w:cs="Arial"/>
          <w:lang w:val="en-GB"/>
        </w:rPr>
        <w:t xml:space="preserve">chool </w:t>
      </w:r>
      <w:r w:rsidRPr="0032201A">
        <w:rPr>
          <w:rFonts w:cs="Arial"/>
          <w:lang w:val="en-GB"/>
        </w:rPr>
        <w:t>will give immediate safeguarding consideration to:</w:t>
      </w:r>
    </w:p>
    <w:p w14:paraId="77615D15" w14:textId="77777777" w:rsidR="001D2E72" w:rsidRPr="0032201A" w:rsidRDefault="001D2E72" w:rsidP="00BE1C9D">
      <w:pPr>
        <w:rPr>
          <w:rFonts w:cs="Arial"/>
          <w:lang w:val="en-GB"/>
        </w:rPr>
      </w:pPr>
    </w:p>
    <w:p w14:paraId="6D3CF379" w14:textId="201BD6BC" w:rsidR="001D2E72" w:rsidRPr="0032201A" w:rsidRDefault="001D2E72">
      <w:pPr>
        <w:pStyle w:val="ListParagraph"/>
        <w:numPr>
          <w:ilvl w:val="0"/>
          <w:numId w:val="19"/>
        </w:numPr>
        <w:rPr>
          <w:rFonts w:cs="Arial"/>
          <w:lang w:val="en-GB"/>
        </w:rPr>
      </w:pPr>
      <w:r w:rsidRPr="0032201A">
        <w:rPr>
          <w:rFonts w:cs="Arial"/>
          <w:lang w:val="en-GB"/>
        </w:rPr>
        <w:t>the child who may have experienced harm;</w:t>
      </w:r>
    </w:p>
    <w:p w14:paraId="56556B1B" w14:textId="78217926" w:rsidR="001D2E72" w:rsidRPr="0032201A" w:rsidRDefault="001D2E72">
      <w:pPr>
        <w:pStyle w:val="ListParagraph"/>
        <w:numPr>
          <w:ilvl w:val="0"/>
          <w:numId w:val="19"/>
        </w:numPr>
        <w:rPr>
          <w:rFonts w:cs="Arial"/>
          <w:lang w:val="en-GB"/>
        </w:rPr>
      </w:pPr>
      <w:r w:rsidRPr="0032201A">
        <w:rPr>
          <w:rFonts w:cs="Arial"/>
          <w:lang w:val="en-GB"/>
        </w:rPr>
        <w:t>the child alleged to have displayed the harmful behaviour;</w:t>
      </w:r>
    </w:p>
    <w:p w14:paraId="25FAD848" w14:textId="332A24BE" w:rsidR="001D2E72" w:rsidRPr="0032201A" w:rsidRDefault="001D2E72">
      <w:pPr>
        <w:pStyle w:val="ListParagraph"/>
        <w:numPr>
          <w:ilvl w:val="0"/>
          <w:numId w:val="19"/>
        </w:numPr>
        <w:rPr>
          <w:rFonts w:cs="Arial"/>
          <w:lang w:val="en-GB"/>
        </w:rPr>
      </w:pPr>
      <w:r w:rsidRPr="0032201A">
        <w:rPr>
          <w:rFonts w:cs="Arial"/>
          <w:lang w:val="en-GB"/>
        </w:rPr>
        <w:t>any other children directly involved; and</w:t>
      </w:r>
    </w:p>
    <w:p w14:paraId="23480418" w14:textId="412F10A3" w:rsidR="001D2E72" w:rsidRPr="0032201A" w:rsidRDefault="001D2E72">
      <w:pPr>
        <w:pStyle w:val="ListParagraph"/>
        <w:numPr>
          <w:ilvl w:val="0"/>
          <w:numId w:val="19"/>
        </w:numPr>
        <w:rPr>
          <w:rFonts w:cs="Arial"/>
          <w:lang w:val="en-GB"/>
        </w:rPr>
      </w:pPr>
      <w:r w:rsidRPr="0032201A">
        <w:rPr>
          <w:rFonts w:cs="Arial"/>
          <w:lang w:val="en-GB"/>
        </w:rPr>
        <w:t>any risk to the wider pupil body.</w:t>
      </w:r>
    </w:p>
    <w:p w14:paraId="1CD1E091" w14:textId="77777777" w:rsidR="001D2E72" w:rsidRPr="0032201A" w:rsidRDefault="001D2E72" w:rsidP="00BE1C9D">
      <w:pPr>
        <w:rPr>
          <w:rFonts w:cs="Arial"/>
          <w:lang w:val="en-GB"/>
        </w:rPr>
      </w:pPr>
    </w:p>
    <w:p w14:paraId="3AA0D7F8" w14:textId="77777777" w:rsidR="001D2E72" w:rsidRPr="0032201A" w:rsidRDefault="001D2E72" w:rsidP="00BE1C9D">
      <w:pPr>
        <w:rPr>
          <w:rFonts w:cs="Arial"/>
          <w:lang w:val="en-GB"/>
        </w:rPr>
      </w:pPr>
      <w:r w:rsidRPr="0032201A">
        <w:rPr>
          <w:rFonts w:cs="Arial"/>
          <w:lang w:val="en-GB"/>
        </w:rPr>
        <w:t>A proportionate risk assessment and safety and support plan will be developed where appropriate. This may include changes to supervision, timetables, movement around the site, seating, transport or other arrangements required to keep children safe.</w:t>
      </w:r>
    </w:p>
    <w:p w14:paraId="478A0EE6" w14:textId="77777777" w:rsidR="001D2E72" w:rsidRPr="0032201A" w:rsidRDefault="001D2E72" w:rsidP="00BE1C9D">
      <w:pPr>
        <w:rPr>
          <w:rFonts w:cs="Arial"/>
          <w:lang w:val="en-GB"/>
        </w:rPr>
      </w:pPr>
    </w:p>
    <w:p w14:paraId="166A642D" w14:textId="77777777" w:rsidR="001D2E72" w:rsidRPr="0032201A" w:rsidRDefault="001D2E72" w:rsidP="00BE1C9D">
      <w:pPr>
        <w:rPr>
          <w:rFonts w:cs="Arial"/>
          <w:lang w:val="en-GB"/>
        </w:rPr>
      </w:pPr>
      <w:r w:rsidRPr="0032201A">
        <w:rPr>
          <w:rFonts w:cs="Arial"/>
          <w:lang w:val="en-GB"/>
        </w:rPr>
        <w:t>Parents and carers will normally be informed and involved unless doing so may place a child or another person at increased risk, compromise an investigation or otherwise be contrary to the child’s welfare.</w:t>
      </w:r>
    </w:p>
    <w:p w14:paraId="0A91C4EE" w14:textId="77777777" w:rsidR="001D2E72" w:rsidRPr="0032201A" w:rsidRDefault="001D2E72" w:rsidP="00BE1C9D">
      <w:pPr>
        <w:rPr>
          <w:rFonts w:cs="Arial"/>
          <w:lang w:val="en-GB"/>
        </w:rPr>
      </w:pPr>
    </w:p>
    <w:p w14:paraId="153C82E1" w14:textId="77777777" w:rsidR="001D2E72" w:rsidRPr="0032201A" w:rsidRDefault="001D2E72" w:rsidP="00BE1C9D">
      <w:pPr>
        <w:rPr>
          <w:rFonts w:cs="Arial"/>
          <w:lang w:val="en-GB"/>
        </w:rPr>
      </w:pPr>
      <w:r w:rsidRPr="0032201A">
        <w:rPr>
          <w:rFonts w:cs="Arial"/>
          <w:lang w:val="en-GB"/>
        </w:rPr>
        <w:t>Appropriate support will be provided to the child who has experienced harm and to the child alleged to have displayed the harmful behaviour. Children who display harmful behaviour may themselves have experienced abuse, neglect, exploitation or trauma and may require safeguarding intervention.</w:t>
      </w:r>
    </w:p>
    <w:p w14:paraId="4D75AFDA" w14:textId="77777777" w:rsidR="001D2E72" w:rsidRPr="0032201A" w:rsidRDefault="001D2E72" w:rsidP="00BE1C9D">
      <w:pPr>
        <w:rPr>
          <w:rFonts w:cs="Arial"/>
          <w:lang w:val="en-GB"/>
        </w:rPr>
      </w:pPr>
    </w:p>
    <w:p w14:paraId="36E82E4A" w14:textId="77777777" w:rsidR="001D2E72" w:rsidRPr="0032201A" w:rsidRDefault="001D2E72" w:rsidP="00BE1C9D">
      <w:pPr>
        <w:rPr>
          <w:rFonts w:cs="Arial"/>
          <w:lang w:val="en-GB"/>
        </w:rPr>
      </w:pPr>
      <w:r w:rsidRPr="0032201A">
        <w:rPr>
          <w:rFonts w:cs="Arial"/>
          <w:lang w:val="en-GB"/>
        </w:rPr>
        <w:t>Mediation, restorative work or direct contact between the children will not be used where it may place pressure on, blame or retraumatise a child. Any such work will only be considered following a careful assessment of risk, suitability and the wishes and welfare of the child who has experienced harm.</w:t>
      </w:r>
    </w:p>
    <w:p w14:paraId="04449C89" w14:textId="77777777" w:rsidR="001D2E72" w:rsidRPr="0032201A" w:rsidRDefault="001D2E72" w:rsidP="00BE1C9D">
      <w:pPr>
        <w:rPr>
          <w:rFonts w:cs="Arial"/>
          <w:lang w:val="en-GB"/>
        </w:rPr>
      </w:pPr>
    </w:p>
    <w:p w14:paraId="342902B9" w14:textId="5735EA77" w:rsidR="001D2E72" w:rsidRPr="0032201A" w:rsidRDefault="001D2E72" w:rsidP="00BE1C9D">
      <w:pPr>
        <w:rPr>
          <w:rFonts w:cs="Arial"/>
          <w:highlight w:val="yellow"/>
          <w:lang w:val="en-GB"/>
        </w:rPr>
      </w:pPr>
      <w:r w:rsidRPr="0032201A">
        <w:rPr>
          <w:rFonts w:cs="Arial"/>
          <w:lang w:val="en-GB"/>
        </w:rPr>
        <w:t>Safety and support arrangements will be reviewed for as long as safeguarding risks or support needs remain. The decision to close a safeguarding concern will be made professionally by the DSL, based on the available evidence, the level of risk and the effectiveness of the support in place. Closure will not depend on both children agreeing that the matter has been resolved.</w:t>
      </w:r>
    </w:p>
    <w:p w14:paraId="3F804CD1" w14:textId="77777777" w:rsidR="001D2E72" w:rsidRPr="007835E7" w:rsidRDefault="001D2E72" w:rsidP="00BE1C9D">
      <w:pPr>
        <w:widowControl/>
        <w:autoSpaceDE/>
        <w:autoSpaceDN/>
        <w:rPr>
          <w:rFonts w:cs="Arial"/>
          <w:highlight w:val="cyan"/>
          <w:lang w:val="en-GB"/>
        </w:rPr>
      </w:pPr>
    </w:p>
    <w:p w14:paraId="719D5D8A" w14:textId="77777777" w:rsidR="001D2E72" w:rsidRPr="0032201A" w:rsidRDefault="001D2E72" w:rsidP="00BE1C9D">
      <w:pPr>
        <w:widowControl/>
        <w:autoSpaceDE/>
        <w:autoSpaceDN/>
        <w:rPr>
          <w:rFonts w:cs="Arial"/>
          <w:highlight w:val="yellow"/>
          <w:lang w:val="en-GB"/>
        </w:rPr>
      </w:pPr>
    </w:p>
    <w:p w14:paraId="4DD073F6" w14:textId="6BD89E9F" w:rsidR="003B4AA9" w:rsidRPr="00115453" w:rsidRDefault="003B4AA9" w:rsidP="007D6F41">
      <w:pPr>
        <w:pStyle w:val="Heading2"/>
        <w:rPr>
          <w:lang w:val="en-GB"/>
        </w:rPr>
      </w:pPr>
      <w:bookmarkStart w:id="82" w:name="_Toc238825703"/>
      <w:r w:rsidRPr="00115453">
        <w:rPr>
          <w:lang w:val="en-GB"/>
        </w:rPr>
        <w:t>Violence Against Women and Girls (VAWG)</w:t>
      </w:r>
      <w:bookmarkEnd w:id="82"/>
    </w:p>
    <w:p w14:paraId="79D0BE3B" w14:textId="59C72D22" w:rsidR="003B4AA9" w:rsidRDefault="003B4AA9" w:rsidP="003B4AA9">
      <w:pPr>
        <w:rPr>
          <w:rFonts w:cs="Arial"/>
          <w:lang w:val="en-GB"/>
        </w:rPr>
      </w:pPr>
      <w:r w:rsidRPr="00115453">
        <w:rPr>
          <w:rFonts w:cs="Arial"/>
          <w:lang w:val="en-GB"/>
        </w:rPr>
        <w:t xml:space="preserve">The </w:t>
      </w:r>
      <w:r w:rsidR="00444132">
        <w:rPr>
          <w:rFonts w:cs="Arial"/>
          <w:lang w:val="en-GB"/>
        </w:rPr>
        <w:t>s</w:t>
      </w:r>
      <w:r w:rsidRPr="00115453">
        <w:rPr>
          <w:rFonts w:cs="Arial"/>
          <w:lang w:val="en-GB"/>
        </w:rPr>
        <w:t>chool recognises the national focus on preventing Violence Against Women and Girls (VAWG). We understand that attitudes contributing to violence, harassment, misogyny and gender-based abuse can begin during childhood. Through our curriculum, culture, policies and safeguarding practice we will actively promote respect, equality and healthy relationships</w:t>
      </w:r>
    </w:p>
    <w:p w14:paraId="4FC0006A" w14:textId="77777777" w:rsidR="001D2E72" w:rsidRDefault="001D2E72" w:rsidP="00BE1C9D">
      <w:pPr>
        <w:pStyle w:val="Heading2"/>
        <w:rPr>
          <w:rFonts w:cs="Arial"/>
          <w:sz w:val="22"/>
          <w:lang w:val="en-GB"/>
        </w:rPr>
      </w:pPr>
    </w:p>
    <w:p w14:paraId="004EB8FC" w14:textId="77777777" w:rsidR="00CA414E" w:rsidRPr="0032201A" w:rsidRDefault="00CA414E" w:rsidP="00BE1C9D">
      <w:pPr>
        <w:pStyle w:val="Heading2"/>
        <w:rPr>
          <w:rFonts w:cs="Arial"/>
          <w:sz w:val="22"/>
          <w:lang w:val="en-GB"/>
        </w:rPr>
      </w:pPr>
    </w:p>
    <w:p w14:paraId="3EF9CFB1" w14:textId="15A08A1C" w:rsidR="00792764" w:rsidRPr="007D6F41" w:rsidRDefault="00792764" w:rsidP="007D6F41">
      <w:pPr>
        <w:pStyle w:val="Heading2"/>
      </w:pPr>
      <w:bookmarkStart w:id="83" w:name="_Toc47373560"/>
      <w:bookmarkStart w:id="84" w:name="_Toc238717092"/>
      <w:bookmarkStart w:id="85" w:name="_Toc238825704"/>
      <w:r w:rsidRPr="007D6F41">
        <w:t xml:space="preserve">Children and the </w:t>
      </w:r>
      <w:r w:rsidR="000B22AE" w:rsidRPr="007D6F41">
        <w:t>C</w:t>
      </w:r>
      <w:r w:rsidRPr="007D6F41">
        <w:t xml:space="preserve">ourt </w:t>
      </w:r>
      <w:r w:rsidR="000B22AE" w:rsidRPr="007D6F41">
        <w:t>S</w:t>
      </w:r>
      <w:r w:rsidRPr="007D6F41">
        <w:t>ystem</w:t>
      </w:r>
      <w:bookmarkEnd w:id="83"/>
      <w:bookmarkEnd w:id="84"/>
      <w:bookmarkEnd w:id="85"/>
    </w:p>
    <w:p w14:paraId="10A1952B" w14:textId="77777777" w:rsidR="00792764" w:rsidRPr="0032201A" w:rsidRDefault="00792764" w:rsidP="00BE1C9D">
      <w:pPr>
        <w:outlineLvl w:val="0"/>
        <w:rPr>
          <w:rFonts w:cs="Arial"/>
          <w:b/>
          <w:lang w:val="en-GB"/>
        </w:rPr>
      </w:pPr>
    </w:p>
    <w:p w14:paraId="21E43A43" w14:textId="2E91089B" w:rsidR="00792764" w:rsidRPr="0032201A" w:rsidRDefault="00792764" w:rsidP="00BE1C9D">
      <w:pPr>
        <w:rPr>
          <w:rFonts w:cs="Arial"/>
          <w:lang w:val="en-GB"/>
        </w:rPr>
      </w:pPr>
      <w:r w:rsidRPr="0032201A">
        <w:rPr>
          <w:rFonts w:cs="Arial"/>
          <w:lang w:val="en-GB"/>
        </w:rPr>
        <w:t>Children are sometimes required to give evidence in criminal courts, either for crimes committed against them</w:t>
      </w:r>
      <w:r w:rsidR="00FA1A9B" w:rsidRPr="0032201A">
        <w:rPr>
          <w:rFonts w:cs="Arial"/>
          <w:lang w:val="en-GB"/>
        </w:rPr>
        <w:t>,</w:t>
      </w:r>
      <w:r w:rsidRPr="0032201A">
        <w:rPr>
          <w:rFonts w:cs="Arial"/>
          <w:lang w:val="en-GB"/>
        </w:rPr>
        <w:t xml:space="preserve"> or for crimes they have witnessed.  The families of children may also be subject to child arrangements processes through the family court system. </w:t>
      </w:r>
    </w:p>
    <w:p w14:paraId="4B9BD330" w14:textId="77777777" w:rsidR="00792764" w:rsidRPr="0032201A" w:rsidRDefault="00792764" w:rsidP="00BE1C9D">
      <w:pPr>
        <w:rPr>
          <w:rFonts w:cs="Arial"/>
          <w:lang w:val="en-GB"/>
        </w:rPr>
      </w:pPr>
    </w:p>
    <w:p w14:paraId="3401B0C7" w14:textId="2F1BC47D" w:rsidR="00792764" w:rsidRPr="0032201A" w:rsidRDefault="00792764" w:rsidP="00BE1C9D">
      <w:pPr>
        <w:rPr>
          <w:rFonts w:cs="Arial"/>
          <w:lang w:val="en-GB"/>
        </w:rPr>
      </w:pPr>
      <w:r w:rsidRPr="0032201A">
        <w:rPr>
          <w:rFonts w:cs="Arial"/>
          <w:lang w:val="en-GB"/>
        </w:rPr>
        <w:t>We recognise that both circumstances may be stressful for children and appropriate support will be provided in line with local and national guidance.</w:t>
      </w:r>
    </w:p>
    <w:p w14:paraId="3FE7A20D" w14:textId="77777777" w:rsidR="00792764" w:rsidRPr="0032201A" w:rsidRDefault="00792764" w:rsidP="00BE1C9D">
      <w:pPr>
        <w:pStyle w:val="Heading2"/>
        <w:rPr>
          <w:rFonts w:cs="Arial"/>
          <w:sz w:val="22"/>
          <w:lang w:val="en-GB"/>
        </w:rPr>
      </w:pPr>
    </w:p>
    <w:p w14:paraId="3440ABCF" w14:textId="1EE9C5E4" w:rsidR="00792764" w:rsidRPr="007D6F41" w:rsidRDefault="00792764" w:rsidP="007D6F41">
      <w:pPr>
        <w:pStyle w:val="Heading2"/>
      </w:pPr>
      <w:bookmarkStart w:id="86" w:name="_Toc47373561"/>
      <w:bookmarkStart w:id="87" w:name="_Toc238717093"/>
      <w:bookmarkStart w:id="88" w:name="_Toc238825705"/>
      <w:r w:rsidRPr="007D6F41">
        <w:t>Child Sexual Exploitation</w:t>
      </w:r>
      <w:bookmarkEnd w:id="86"/>
      <w:bookmarkEnd w:id="87"/>
      <w:bookmarkEnd w:id="88"/>
    </w:p>
    <w:p w14:paraId="300BEAEF" w14:textId="77777777" w:rsidR="00792764" w:rsidRPr="0032201A" w:rsidRDefault="00792764" w:rsidP="00BE1C9D">
      <w:pPr>
        <w:outlineLvl w:val="0"/>
        <w:rPr>
          <w:rFonts w:cs="Arial"/>
          <w:b/>
          <w:lang w:val="en-GB"/>
        </w:rPr>
      </w:pPr>
    </w:p>
    <w:p w14:paraId="20200705" w14:textId="77777777" w:rsidR="00C26C01" w:rsidRPr="0032201A" w:rsidRDefault="00C26C01" w:rsidP="00BE1C9D">
      <w:pPr>
        <w:rPr>
          <w:rFonts w:cs="Arial"/>
          <w:lang w:val="en-GB"/>
        </w:rPr>
      </w:pPr>
      <w:r w:rsidRPr="0032201A">
        <w:rPr>
          <w:rFonts w:cs="Arial"/>
          <w:lang w:val="en-GB"/>
        </w:rPr>
        <w:t>Child sexual exploitation is a form of child sexual abuse. It occurs where an individual or group takes advantage of an imbalance of power to coerce, manipulate or deceive a child into sexual activity. This may be in exchange for something the child needs or wants, for the financial advantage or increased status of the perpetrator or facilitator, or through violence or the threat of violence.</w:t>
      </w:r>
    </w:p>
    <w:p w14:paraId="7804097F" w14:textId="77777777" w:rsidR="00C26C01" w:rsidRPr="0032201A" w:rsidRDefault="00C26C01" w:rsidP="00BE1C9D">
      <w:pPr>
        <w:rPr>
          <w:rFonts w:cs="Arial"/>
          <w:lang w:val="en-GB"/>
        </w:rPr>
      </w:pPr>
    </w:p>
    <w:p w14:paraId="07BA1B5E" w14:textId="77777777" w:rsidR="00C26C01" w:rsidRPr="0032201A" w:rsidRDefault="00C26C01" w:rsidP="00BE1C9D">
      <w:pPr>
        <w:rPr>
          <w:rFonts w:cs="Arial"/>
          <w:lang w:val="en-GB"/>
        </w:rPr>
      </w:pPr>
      <w:r w:rsidRPr="0032201A">
        <w:rPr>
          <w:rFonts w:cs="Arial"/>
          <w:lang w:val="en-GB"/>
        </w:rPr>
        <w:t>Children may be drawn into exploitation through apparent friendship or affection, gifts, money, drugs, alcohol, accommodation or the promise of status or belonging. Exploitation may occur over time or as a one-off incident and may take place without the child’s immediate knowledge, including through the creation or sharing of images online.</w:t>
      </w:r>
    </w:p>
    <w:p w14:paraId="3828E57C" w14:textId="77777777" w:rsidR="00C26C01" w:rsidRPr="0032201A" w:rsidRDefault="00C26C01" w:rsidP="00BE1C9D">
      <w:pPr>
        <w:rPr>
          <w:rFonts w:cs="Arial"/>
          <w:lang w:val="en-GB"/>
        </w:rPr>
      </w:pPr>
    </w:p>
    <w:p w14:paraId="09B8A2BE" w14:textId="240D9564" w:rsidR="00C26C01" w:rsidRPr="0032201A" w:rsidRDefault="00C26C01" w:rsidP="00BE1C9D">
      <w:pPr>
        <w:rPr>
          <w:rFonts w:cs="Arial"/>
          <w:lang w:val="en-GB"/>
        </w:rPr>
      </w:pPr>
      <w:r w:rsidRPr="0032201A">
        <w:rPr>
          <w:rFonts w:cs="Arial"/>
          <w:lang w:val="en-GB"/>
        </w:rPr>
        <w:t>Children cannot consent to their own exploitation. A child may not recognise that they are being exploited, may believe they are in a genuine relationship, or may be criminalised for actions undertaken under coercion.</w:t>
      </w:r>
    </w:p>
    <w:p w14:paraId="43A4BE70" w14:textId="77777777" w:rsidR="00C26C01" w:rsidRPr="0032201A" w:rsidRDefault="00C26C01" w:rsidP="00BE1C9D">
      <w:pPr>
        <w:rPr>
          <w:rFonts w:cs="Arial"/>
          <w:lang w:val="en-GB"/>
        </w:rPr>
      </w:pPr>
    </w:p>
    <w:p w14:paraId="0B481257" w14:textId="13F89CD1" w:rsidR="00C26C01" w:rsidRPr="0032201A" w:rsidRDefault="00C26C01" w:rsidP="00BE1C9D">
      <w:pPr>
        <w:rPr>
          <w:rFonts w:cs="Arial"/>
          <w:lang w:val="en-GB"/>
        </w:rPr>
      </w:pPr>
      <w:r w:rsidRPr="0032201A">
        <w:rPr>
          <w:rFonts w:cs="Arial"/>
          <w:lang w:val="en-GB"/>
        </w:rPr>
        <w:t>Exploitation may be committed or facilitated by an individual, organised network or gang. It may also involve trafficking or constitute modern slavery and may require consideration of a referral through the National Referral Mechanism.</w:t>
      </w:r>
    </w:p>
    <w:p w14:paraId="5BD1DAB8" w14:textId="77777777" w:rsidR="00C26C01" w:rsidRPr="0032201A" w:rsidRDefault="00C26C01" w:rsidP="00BE1C9D">
      <w:pPr>
        <w:rPr>
          <w:rFonts w:cs="Arial"/>
          <w:lang w:val="en-GB"/>
        </w:rPr>
      </w:pPr>
    </w:p>
    <w:p w14:paraId="66F459BC" w14:textId="222AB797" w:rsidR="00C26C01" w:rsidRPr="0032201A" w:rsidRDefault="00C26C01" w:rsidP="00BE1C9D">
      <w:pPr>
        <w:rPr>
          <w:rFonts w:cs="Arial"/>
          <w:lang w:val="en-GB"/>
        </w:rPr>
      </w:pPr>
      <w:r w:rsidRPr="0032201A">
        <w:rPr>
          <w:rFonts w:cs="Arial"/>
          <w:lang w:val="en-GB"/>
        </w:rPr>
        <w:t>We include the risks of child sexual exploitation within the PSHE and RSE curriculum.</w:t>
      </w:r>
    </w:p>
    <w:p w14:paraId="4902B68D" w14:textId="67D0F0A0" w:rsidR="00792943" w:rsidRDefault="00C26C01" w:rsidP="00BE1C9D">
      <w:pPr>
        <w:rPr>
          <w:rFonts w:cs="Arial"/>
          <w:lang w:val="en-GB"/>
        </w:rPr>
      </w:pPr>
      <w:r w:rsidRPr="0032201A">
        <w:rPr>
          <w:rFonts w:cs="Arial"/>
          <w:lang w:val="en-GB"/>
        </w:rPr>
        <w:t>All staff are made aware of the indicators of child sexual exploitation and must report any concerns immediately to the DSL.</w:t>
      </w:r>
    </w:p>
    <w:p w14:paraId="6DF16307" w14:textId="77777777" w:rsidR="00792943" w:rsidRPr="0032201A" w:rsidRDefault="00792943" w:rsidP="00BE1C9D">
      <w:pPr>
        <w:rPr>
          <w:rFonts w:cs="Arial"/>
          <w:b/>
          <w:lang w:val="en-GB"/>
        </w:rPr>
      </w:pPr>
    </w:p>
    <w:p w14:paraId="70520E03" w14:textId="77777777" w:rsidR="00C9318C" w:rsidRPr="0032201A" w:rsidRDefault="00C9318C" w:rsidP="00BE1C9D">
      <w:pPr>
        <w:pStyle w:val="Heading2"/>
        <w:rPr>
          <w:rFonts w:cs="Arial"/>
          <w:sz w:val="22"/>
          <w:lang w:val="en-GB"/>
        </w:rPr>
      </w:pPr>
      <w:bookmarkStart w:id="89" w:name="_Toc47373562"/>
    </w:p>
    <w:p w14:paraId="36CF8233" w14:textId="39D4B868" w:rsidR="00792764" w:rsidRPr="007D6F41" w:rsidRDefault="00C26C01" w:rsidP="007D6F41">
      <w:pPr>
        <w:pStyle w:val="Heading2"/>
      </w:pPr>
      <w:bookmarkStart w:id="90" w:name="_Toc238717094"/>
      <w:bookmarkStart w:id="91" w:name="_Toc238825706"/>
      <w:bookmarkEnd w:id="89"/>
      <w:r w:rsidRPr="007D6F41">
        <w:t xml:space="preserve">Honour and </w:t>
      </w:r>
      <w:r w:rsidR="000B22AE" w:rsidRPr="007D6F41">
        <w:t>F</w:t>
      </w:r>
      <w:r w:rsidRPr="007D6F41">
        <w:t>aith-</w:t>
      </w:r>
      <w:r w:rsidR="000B22AE" w:rsidRPr="007D6F41">
        <w:t>B</w:t>
      </w:r>
      <w:r w:rsidRPr="007D6F41">
        <w:t xml:space="preserve">ased </w:t>
      </w:r>
      <w:r w:rsidR="000B22AE" w:rsidRPr="007D6F41">
        <w:t>A</w:t>
      </w:r>
      <w:r w:rsidRPr="007D6F41">
        <w:t>buse</w:t>
      </w:r>
      <w:bookmarkEnd w:id="90"/>
      <w:r w:rsidR="00C31942" w:rsidRPr="007D6F41">
        <w:t xml:space="preserve"> (HBA)</w:t>
      </w:r>
      <w:bookmarkEnd w:id="91"/>
    </w:p>
    <w:p w14:paraId="51C2BC43" w14:textId="77777777" w:rsidR="00792764" w:rsidRPr="0032201A" w:rsidRDefault="00792764" w:rsidP="00BE1C9D">
      <w:pPr>
        <w:outlineLvl w:val="0"/>
        <w:rPr>
          <w:rFonts w:cs="Arial"/>
          <w:b/>
          <w:lang w:val="en-GB"/>
        </w:rPr>
      </w:pPr>
    </w:p>
    <w:p w14:paraId="36BD3919" w14:textId="005F7786" w:rsidR="00792764" w:rsidRPr="0032201A" w:rsidRDefault="00792764" w:rsidP="00BE1C9D">
      <w:pPr>
        <w:rPr>
          <w:rFonts w:cs="Arial"/>
          <w:lang w:val="en-GB"/>
        </w:rPr>
      </w:pPr>
      <w:r w:rsidRPr="0032201A">
        <w:rPr>
          <w:rFonts w:cs="Arial"/>
          <w:lang w:val="en-GB"/>
        </w:rPr>
        <w:t xml:space="preserve">‘Honour-based’ </w:t>
      </w:r>
      <w:r w:rsidR="004B4C03" w:rsidRPr="0032201A">
        <w:rPr>
          <w:rFonts w:cs="Arial"/>
          <w:lang w:val="en-GB"/>
        </w:rPr>
        <w:t>a</w:t>
      </w:r>
      <w:r w:rsidRPr="0032201A">
        <w:rPr>
          <w:rFonts w:cs="Arial"/>
          <w:lang w:val="en-GB"/>
        </w:rPr>
        <w:t>buse (HBA) encompasses crimes which have been committed to protect or defend the honour of the family and/or the community, including Female Genital Mutilation (FGM), forced marriage, and practices such as breast ironing.  All forms of HBV are abuse.</w:t>
      </w:r>
    </w:p>
    <w:p w14:paraId="144436FF" w14:textId="77777777" w:rsidR="00792764" w:rsidRPr="0032201A" w:rsidRDefault="00792764" w:rsidP="00BE1C9D">
      <w:pPr>
        <w:rPr>
          <w:rFonts w:cs="Arial"/>
          <w:lang w:val="en-GB"/>
        </w:rPr>
      </w:pPr>
    </w:p>
    <w:p w14:paraId="17FE8FFC" w14:textId="77777777" w:rsidR="00792764" w:rsidRPr="0032201A" w:rsidRDefault="00792764" w:rsidP="00BE1C9D">
      <w:pPr>
        <w:rPr>
          <w:rFonts w:cs="Arial"/>
          <w:lang w:val="en-GB"/>
        </w:rPr>
      </w:pPr>
      <w:r w:rsidRPr="0032201A">
        <w:rPr>
          <w:rFonts w:cs="Arial"/>
          <w:lang w:val="en-GB"/>
        </w:rPr>
        <w:t>A forced marriage is a marriage in which a female (and sometimes a male) does not consent to the marriage but is coerced into it. Coercion may include physical, psychological, financial, sexual and emotional pressure. It may also involve physical or sexual violence and abuse.  In England and Wales, the practice is a criminal offence under the Anti-Social Behaviour, Crime and Policing Act 2014.</w:t>
      </w:r>
    </w:p>
    <w:p w14:paraId="1BE664A1" w14:textId="77777777" w:rsidR="00792764" w:rsidRPr="0032201A" w:rsidRDefault="00792764" w:rsidP="00BE1C9D">
      <w:pPr>
        <w:rPr>
          <w:rFonts w:cs="Arial"/>
          <w:lang w:val="en-GB"/>
        </w:rPr>
      </w:pPr>
    </w:p>
    <w:p w14:paraId="70AF4329" w14:textId="77777777" w:rsidR="00792764" w:rsidRPr="0032201A" w:rsidRDefault="00792764" w:rsidP="00BE1C9D">
      <w:pPr>
        <w:rPr>
          <w:rFonts w:cs="Arial"/>
          <w:lang w:val="en-GB"/>
        </w:rPr>
      </w:pPr>
      <w:r w:rsidRPr="0032201A">
        <w:rPr>
          <w:rFonts w:cs="Arial"/>
          <w:lang w:val="en-GB"/>
        </w:rPr>
        <w:t>A forced marriage is not the same as an arranged marriage. In an arranged marriage, which is common in several cultures, the families of both spouses take a leading role in arranging the marriage but the choice of whether or not to accept the arrangement remains with the prospective spouses.</w:t>
      </w:r>
    </w:p>
    <w:p w14:paraId="0EB07176" w14:textId="77777777" w:rsidR="00792764" w:rsidRPr="0032201A" w:rsidRDefault="00792764" w:rsidP="00BE1C9D">
      <w:pPr>
        <w:rPr>
          <w:rFonts w:cs="Arial"/>
          <w:lang w:val="en-GB"/>
        </w:rPr>
      </w:pPr>
    </w:p>
    <w:p w14:paraId="21FD6F32" w14:textId="14BA6265" w:rsidR="00792764" w:rsidRPr="0032201A" w:rsidRDefault="00792764" w:rsidP="00BE1C9D">
      <w:pPr>
        <w:rPr>
          <w:rFonts w:cs="Arial"/>
          <w:lang w:val="en-GB"/>
        </w:rPr>
      </w:pPr>
      <w:r w:rsidRPr="0032201A">
        <w:rPr>
          <w:rFonts w:cs="Arial"/>
          <w:lang w:val="en-GB"/>
        </w:rPr>
        <w:t xml:space="preserve">Children may be married at a very young age, and well below the age of consent in England. </w:t>
      </w:r>
      <w:r w:rsidR="006D2A1F" w:rsidRPr="0032201A">
        <w:rPr>
          <w:rFonts w:cs="Arial"/>
          <w:lang w:val="en-GB"/>
        </w:rPr>
        <w:t>Staff will</w:t>
      </w:r>
      <w:r w:rsidR="00EE32FB" w:rsidRPr="0032201A">
        <w:rPr>
          <w:rFonts w:cs="Arial"/>
          <w:lang w:val="en-GB"/>
        </w:rPr>
        <w:t xml:space="preserve"> </w:t>
      </w:r>
      <w:r w:rsidRPr="0032201A">
        <w:rPr>
          <w:rFonts w:cs="Arial"/>
          <w:lang w:val="en-GB"/>
        </w:rPr>
        <w:t>receive training and should be particularly alert to suspicions or concerns raised by a pupil about being taken abroad and not being allowed to return to England.</w:t>
      </w:r>
    </w:p>
    <w:p w14:paraId="5E0C87E9" w14:textId="77777777" w:rsidR="00792764" w:rsidRPr="0032201A" w:rsidRDefault="00792764" w:rsidP="00BE1C9D">
      <w:pPr>
        <w:rPr>
          <w:rFonts w:cs="Arial"/>
          <w:lang w:val="en-GB"/>
        </w:rPr>
      </w:pPr>
    </w:p>
    <w:p w14:paraId="302FEF4A" w14:textId="4D5D6993" w:rsidR="00541061" w:rsidRPr="0032201A" w:rsidRDefault="00541061" w:rsidP="00BE1C9D">
      <w:pPr>
        <w:widowControl/>
        <w:autoSpaceDE/>
        <w:autoSpaceDN/>
        <w:rPr>
          <w:rFonts w:eastAsia="Calibri" w:cs="Arial"/>
          <w:b/>
          <w:bCs/>
          <w:lang w:val="en-GB"/>
        </w:rPr>
      </w:pPr>
      <w:bookmarkStart w:id="92" w:name="_Toc47373563"/>
    </w:p>
    <w:p w14:paraId="21C6EECE" w14:textId="39C2090D" w:rsidR="00792764" w:rsidRPr="007D6F41" w:rsidRDefault="00792764" w:rsidP="007D6F41">
      <w:pPr>
        <w:pStyle w:val="Heading2"/>
      </w:pPr>
      <w:bookmarkStart w:id="93" w:name="_Toc238717095"/>
      <w:bookmarkStart w:id="94" w:name="_Toc238825707"/>
      <w:r w:rsidRPr="007D6F41">
        <w:t>Female Genital Mutilation (FGM)</w:t>
      </w:r>
      <w:bookmarkEnd w:id="92"/>
      <w:bookmarkEnd w:id="93"/>
      <w:bookmarkEnd w:id="94"/>
    </w:p>
    <w:p w14:paraId="67C423A9" w14:textId="77777777" w:rsidR="00792764" w:rsidRPr="0032201A" w:rsidRDefault="00792764" w:rsidP="00BE1C9D">
      <w:pPr>
        <w:outlineLvl w:val="0"/>
        <w:rPr>
          <w:rFonts w:cs="Arial"/>
          <w:b/>
          <w:bCs/>
          <w:lang w:val="en-GB"/>
        </w:rPr>
      </w:pPr>
    </w:p>
    <w:p w14:paraId="6A98E787" w14:textId="77777777" w:rsidR="00792764" w:rsidRPr="0032201A" w:rsidRDefault="00792764" w:rsidP="00BE1C9D">
      <w:pPr>
        <w:rPr>
          <w:rFonts w:cs="Arial"/>
          <w:lang w:val="en-GB"/>
        </w:rPr>
      </w:pPr>
      <w:r w:rsidRPr="0032201A">
        <w:rPr>
          <w:rFonts w:cs="Arial"/>
          <w:lang w:val="en-GB"/>
        </w:rPr>
        <w:t>FGM is the collective name given to a range of procedures involving the partial or total removal of external female genitalia for non-medical reasons. In England, Wales and Northern Ireland, the practice is a criminal offence under the Female Genital Mutilation Act 2003. The practice can cause intense pain and distress and long-term health consequences, including difficulties in childbirth.</w:t>
      </w:r>
    </w:p>
    <w:p w14:paraId="06F71DC8" w14:textId="77777777" w:rsidR="00792764" w:rsidRPr="0032201A" w:rsidRDefault="00792764" w:rsidP="00BE1C9D">
      <w:pPr>
        <w:rPr>
          <w:rFonts w:cs="Arial"/>
          <w:lang w:val="en-GB"/>
        </w:rPr>
      </w:pPr>
    </w:p>
    <w:p w14:paraId="513E3F2C" w14:textId="72631551" w:rsidR="00792764" w:rsidRPr="0032201A" w:rsidRDefault="00792764" w:rsidP="00BE1C9D">
      <w:pPr>
        <w:rPr>
          <w:rFonts w:cs="Arial"/>
          <w:lang w:val="en-GB"/>
        </w:rPr>
      </w:pPr>
      <w:r w:rsidRPr="0032201A">
        <w:rPr>
          <w:rFonts w:cs="Arial"/>
          <w:lang w:val="en-GB"/>
        </w:rPr>
        <w:t xml:space="preserve">FGM is carried out on girls of any age, from young babies to older teenagers and adult women, so </w:t>
      </w:r>
      <w:r w:rsidR="002028BE">
        <w:rPr>
          <w:rFonts w:cs="Arial"/>
          <w:lang w:val="en-GB"/>
        </w:rPr>
        <w:t xml:space="preserve">School </w:t>
      </w:r>
      <w:r w:rsidRPr="0032201A">
        <w:rPr>
          <w:rFonts w:cs="Arial"/>
          <w:lang w:val="en-GB"/>
        </w:rPr>
        <w:t>staff are trained to be aware of risk indicators. Many such procedures are carried out abroad and staff should be particularly alert to suspicions or concerns expressed by a female pupil about going on a long holiday during the summer vacation period.</w:t>
      </w:r>
    </w:p>
    <w:p w14:paraId="5C0A59B1" w14:textId="77777777" w:rsidR="00792764" w:rsidRPr="0032201A" w:rsidRDefault="00792764" w:rsidP="00BE1C9D">
      <w:pPr>
        <w:rPr>
          <w:rFonts w:cs="Arial"/>
          <w:lang w:val="en-GB"/>
        </w:rPr>
      </w:pPr>
    </w:p>
    <w:p w14:paraId="141FCBEC" w14:textId="0A2358E1" w:rsidR="00792764" w:rsidRPr="0032201A" w:rsidRDefault="0055148D" w:rsidP="00BE1C9D">
      <w:pPr>
        <w:rPr>
          <w:rFonts w:cs="Arial"/>
          <w:lang w:val="en-GB"/>
        </w:rPr>
      </w:pPr>
      <w:r w:rsidRPr="0055148D">
        <w:rPr>
          <w:rFonts w:cs="Arial"/>
        </w:rPr>
        <w:t>Teachers are subject to a mandatory reporting duty to the police where, in the course of their professional duties, they discover that an act of FGM appears to have been carried out on a girl under 18. The duty applies to teachers personally and cannot be delegated, although the DSL should provide support and assistance</w:t>
      </w:r>
      <w:r w:rsidR="00792764" w:rsidRPr="0032201A">
        <w:rPr>
          <w:rFonts w:cs="Arial"/>
          <w:lang w:val="en-GB"/>
        </w:rPr>
        <w:t>.</w:t>
      </w:r>
    </w:p>
    <w:p w14:paraId="22DED070" w14:textId="77777777" w:rsidR="00792764" w:rsidRPr="0032201A" w:rsidRDefault="00792764" w:rsidP="00BE1C9D">
      <w:pPr>
        <w:outlineLvl w:val="0"/>
        <w:rPr>
          <w:rFonts w:cs="Arial"/>
          <w:b/>
          <w:lang w:val="en-GB"/>
        </w:rPr>
      </w:pPr>
    </w:p>
    <w:p w14:paraId="626F4D98" w14:textId="77777777" w:rsidR="00D14607" w:rsidRPr="0032201A" w:rsidRDefault="00D14607" w:rsidP="00BE1C9D">
      <w:pPr>
        <w:pStyle w:val="Heading2"/>
        <w:rPr>
          <w:rFonts w:cs="Arial"/>
          <w:sz w:val="22"/>
          <w:lang w:val="en-GB"/>
        </w:rPr>
      </w:pPr>
      <w:bookmarkStart w:id="95" w:name="_Toc47373564"/>
    </w:p>
    <w:p w14:paraId="58EF18E6" w14:textId="2BE96072" w:rsidR="00792764" w:rsidRPr="007D6F41" w:rsidRDefault="00792764" w:rsidP="007D6F41">
      <w:pPr>
        <w:pStyle w:val="Heading2"/>
      </w:pPr>
      <w:bookmarkStart w:id="96" w:name="_Toc238717096"/>
      <w:bookmarkStart w:id="97" w:name="_Toc238825708"/>
      <w:r w:rsidRPr="007D6F41">
        <w:t>Radicalisation and Extremism</w:t>
      </w:r>
      <w:bookmarkEnd w:id="95"/>
      <w:bookmarkEnd w:id="96"/>
      <w:bookmarkEnd w:id="97"/>
    </w:p>
    <w:p w14:paraId="624E8492" w14:textId="6048C2B2" w:rsidR="00792764" w:rsidRPr="0032201A" w:rsidRDefault="00792764" w:rsidP="00BE1C9D">
      <w:pPr>
        <w:outlineLvl w:val="0"/>
        <w:rPr>
          <w:rFonts w:cs="Arial"/>
          <w:lang w:val="en-GB"/>
        </w:rPr>
      </w:pPr>
    </w:p>
    <w:p w14:paraId="3714213C" w14:textId="77297FC9" w:rsidR="00483530" w:rsidRPr="0032201A" w:rsidRDefault="00483530" w:rsidP="00BE1C9D">
      <w:pPr>
        <w:rPr>
          <w:rFonts w:cs="Arial"/>
          <w:lang w:val="en-GB"/>
        </w:rPr>
      </w:pPr>
      <w:r w:rsidRPr="0032201A">
        <w:rPr>
          <w:rFonts w:cs="Arial"/>
          <w:lang w:val="en-GB"/>
        </w:rPr>
        <w:t>As part of the Counter Terrorism and Security Act 2015, schools have a duty to ‘prevent people being drawn into terrorism’. This has become known as the ‘Prevent Duty’.</w:t>
      </w:r>
    </w:p>
    <w:p w14:paraId="0E182D52" w14:textId="77777777" w:rsidR="00483530" w:rsidRPr="0032201A" w:rsidRDefault="00483530" w:rsidP="00BE1C9D">
      <w:pPr>
        <w:rPr>
          <w:rFonts w:cs="Arial"/>
          <w:lang w:val="en-GB"/>
        </w:rPr>
      </w:pPr>
    </w:p>
    <w:p w14:paraId="1A4BBE16" w14:textId="6F27B0E9" w:rsidR="00483530" w:rsidRPr="0032201A" w:rsidRDefault="00483530" w:rsidP="00BE1C9D">
      <w:pPr>
        <w:rPr>
          <w:rFonts w:cs="Arial"/>
          <w:lang w:val="en-GB"/>
        </w:rPr>
      </w:pPr>
      <w:r w:rsidRPr="0032201A">
        <w:rPr>
          <w:rFonts w:cs="Arial"/>
          <w:lang w:val="en-GB"/>
        </w:rPr>
        <w:t>Where staff are concerned that children and young people are developing extremist views or show signs of becoming radicali</w:t>
      </w:r>
      <w:r w:rsidR="002B3254">
        <w:rPr>
          <w:rFonts w:cs="Arial"/>
          <w:lang w:val="en-GB"/>
        </w:rPr>
        <w:t>s</w:t>
      </w:r>
      <w:r w:rsidRPr="0032201A">
        <w:rPr>
          <w:rFonts w:cs="Arial"/>
          <w:lang w:val="en-GB"/>
        </w:rPr>
        <w:t xml:space="preserve">ed, they should discuss this with the </w:t>
      </w:r>
      <w:r w:rsidR="00A12149">
        <w:rPr>
          <w:rFonts w:cs="Arial"/>
          <w:lang w:val="en-GB"/>
        </w:rPr>
        <w:t xml:space="preserve">DSL </w:t>
      </w:r>
    </w:p>
    <w:p w14:paraId="0276BE07" w14:textId="77777777" w:rsidR="00C26C01" w:rsidRPr="0032201A" w:rsidRDefault="00C26C01" w:rsidP="00BE1C9D">
      <w:pPr>
        <w:rPr>
          <w:rFonts w:cs="Arial"/>
          <w:lang w:val="en-GB"/>
        </w:rPr>
      </w:pPr>
    </w:p>
    <w:p w14:paraId="536132C2" w14:textId="342F050A" w:rsidR="00C26C01" w:rsidRPr="0032201A" w:rsidRDefault="00C26C01" w:rsidP="00BE1C9D">
      <w:pPr>
        <w:rPr>
          <w:rFonts w:cs="Arial"/>
          <w:lang w:val="en-GB"/>
        </w:rPr>
      </w:pPr>
      <w:r w:rsidRPr="0032201A">
        <w:rPr>
          <w:rFonts w:cs="Arial"/>
          <w:lang w:val="en-GB"/>
        </w:rPr>
        <w:t>Safeguarding information connected with a Channel or Prevent concern will be shared with the police and other appropriate partners.</w:t>
      </w:r>
    </w:p>
    <w:p w14:paraId="268E3922" w14:textId="77777777" w:rsidR="00483530" w:rsidRPr="0032201A" w:rsidRDefault="00483530" w:rsidP="00BE1C9D">
      <w:pPr>
        <w:rPr>
          <w:rFonts w:cs="Arial"/>
          <w:lang w:val="en-GB"/>
        </w:rPr>
      </w:pPr>
    </w:p>
    <w:p w14:paraId="66C809D0" w14:textId="44E84134" w:rsidR="00483530" w:rsidRPr="0032201A" w:rsidRDefault="00483530" w:rsidP="00BE1C9D">
      <w:pPr>
        <w:rPr>
          <w:rFonts w:cs="Arial"/>
          <w:lang w:val="en-GB"/>
        </w:rPr>
      </w:pPr>
      <w:r w:rsidRPr="0032201A">
        <w:rPr>
          <w:rFonts w:cs="Arial"/>
          <w:lang w:val="en-GB"/>
        </w:rPr>
        <w:t xml:space="preserve">The </w:t>
      </w:r>
      <w:r w:rsidR="004C20C7">
        <w:rPr>
          <w:rFonts w:cs="Arial"/>
          <w:lang w:val="en-GB"/>
        </w:rPr>
        <w:t>DSL</w:t>
      </w:r>
      <w:r w:rsidR="00897505" w:rsidRPr="0032201A">
        <w:rPr>
          <w:rFonts w:cs="Arial"/>
          <w:lang w:val="en-GB"/>
        </w:rPr>
        <w:t xml:space="preserve"> </w:t>
      </w:r>
      <w:r w:rsidRPr="0032201A">
        <w:rPr>
          <w:rFonts w:cs="Arial"/>
          <w:lang w:val="en-GB"/>
        </w:rPr>
        <w:t>has received training about the Prevent Duty and tackling extremism and is able to support staff with any concerns they may have.</w:t>
      </w:r>
    </w:p>
    <w:p w14:paraId="671C9648" w14:textId="77777777" w:rsidR="00483530" w:rsidRPr="0032201A" w:rsidRDefault="00483530" w:rsidP="00BE1C9D">
      <w:pPr>
        <w:rPr>
          <w:rFonts w:cs="Arial"/>
          <w:lang w:val="en-GB"/>
        </w:rPr>
      </w:pPr>
    </w:p>
    <w:p w14:paraId="232D56C4" w14:textId="4EBE34E0" w:rsidR="00483530" w:rsidRPr="0032201A" w:rsidRDefault="00483530" w:rsidP="00BE1C9D">
      <w:pPr>
        <w:rPr>
          <w:rFonts w:cs="Arial"/>
          <w:lang w:val="en-GB"/>
        </w:rPr>
      </w:pPr>
      <w:r w:rsidRPr="0032201A">
        <w:rPr>
          <w:rFonts w:cs="Arial"/>
          <w:lang w:val="en-GB"/>
        </w:rPr>
        <w:t xml:space="preserve">We use the curriculum to ensure that children and young people understand how people with extreme views share these with others, especially using the internet. </w:t>
      </w:r>
    </w:p>
    <w:p w14:paraId="71FF64B7" w14:textId="77777777" w:rsidR="00483530" w:rsidRPr="0032201A" w:rsidRDefault="00483530" w:rsidP="00BE1C9D">
      <w:pPr>
        <w:rPr>
          <w:rFonts w:cs="Arial"/>
          <w:lang w:val="en-GB"/>
        </w:rPr>
      </w:pPr>
    </w:p>
    <w:p w14:paraId="1D666DC1" w14:textId="501D4D6E" w:rsidR="00483530" w:rsidRPr="0032201A" w:rsidRDefault="00483530" w:rsidP="00BE1C9D">
      <w:pPr>
        <w:rPr>
          <w:rFonts w:cs="Arial"/>
          <w:lang w:val="en-GB"/>
        </w:rPr>
      </w:pPr>
      <w:r w:rsidRPr="0032201A">
        <w:rPr>
          <w:rFonts w:cs="Arial"/>
          <w:lang w:val="en-GB"/>
        </w:rPr>
        <w:t xml:space="preserve">Staff should be alert to changes in children’s behaviour, which could indicate that they may be in need of help or protection. Staff should use their judgement in identifying children who might be at risk of radicalisation and act proportionately which may include the </w:t>
      </w:r>
      <w:r w:rsidR="00CE3E1A">
        <w:rPr>
          <w:rFonts w:cs="Arial"/>
          <w:lang w:val="en-GB"/>
        </w:rPr>
        <w:t>DSL</w:t>
      </w:r>
      <w:r w:rsidRPr="0032201A">
        <w:rPr>
          <w:rFonts w:cs="Arial"/>
          <w:lang w:val="en-GB"/>
        </w:rPr>
        <w:t>(or deputy) making a Prevent referral.</w:t>
      </w:r>
    </w:p>
    <w:p w14:paraId="22BF10C1" w14:textId="77777777" w:rsidR="00483530" w:rsidRPr="0032201A" w:rsidRDefault="00483530" w:rsidP="00BE1C9D">
      <w:pPr>
        <w:rPr>
          <w:rFonts w:cs="Arial"/>
          <w:lang w:val="en-GB"/>
        </w:rPr>
      </w:pPr>
    </w:p>
    <w:p w14:paraId="7D8D42B3" w14:textId="15489266" w:rsidR="00483530" w:rsidRPr="0032201A" w:rsidRDefault="00483530" w:rsidP="00BE1C9D">
      <w:pPr>
        <w:rPr>
          <w:rFonts w:cs="Arial"/>
          <w:lang w:val="en-GB"/>
        </w:rPr>
      </w:pPr>
      <w:r w:rsidRPr="0032201A">
        <w:rPr>
          <w:rFonts w:cs="Arial"/>
          <w:lang w:val="en-GB"/>
        </w:rPr>
        <w:t xml:space="preserve">We are committed to ensuring that our pupils are offered a broad and balanced curriculum that aims to prepare them for life in modern Britain. Teaching the </w:t>
      </w:r>
      <w:r w:rsidR="00444132">
        <w:rPr>
          <w:rFonts w:cs="Arial"/>
          <w:lang w:val="en-GB"/>
        </w:rPr>
        <w:t>s</w:t>
      </w:r>
      <w:r w:rsidR="002028BE">
        <w:rPr>
          <w:rFonts w:cs="Arial"/>
          <w:lang w:val="en-GB"/>
        </w:rPr>
        <w:t xml:space="preserve">chool </w:t>
      </w:r>
      <w:r w:rsidRPr="0032201A">
        <w:rPr>
          <w:rFonts w:cs="Arial"/>
          <w:lang w:val="en-GB"/>
        </w:rPr>
        <w:t>core values alongside the fundamental British Values supports quality teaching and learning, whilst making a positive contribution to the development of a fair, just and civil society.</w:t>
      </w:r>
    </w:p>
    <w:p w14:paraId="719DD843" w14:textId="77777777" w:rsidR="00483530" w:rsidRPr="0032201A" w:rsidRDefault="00483530" w:rsidP="00BE1C9D">
      <w:pPr>
        <w:rPr>
          <w:rFonts w:cs="Arial"/>
          <w:lang w:val="en-GB"/>
        </w:rPr>
      </w:pPr>
    </w:p>
    <w:p w14:paraId="0E426F17" w14:textId="77777777" w:rsidR="00444132" w:rsidRDefault="00444132" w:rsidP="00BE1C9D">
      <w:pPr>
        <w:rPr>
          <w:rFonts w:cs="Arial"/>
          <w:lang w:val="en-GB"/>
        </w:rPr>
      </w:pPr>
    </w:p>
    <w:p w14:paraId="69BDC63B" w14:textId="77777777" w:rsidR="00444132" w:rsidRDefault="00444132" w:rsidP="00BE1C9D">
      <w:pPr>
        <w:rPr>
          <w:rFonts w:cs="Arial"/>
          <w:lang w:val="en-GB"/>
        </w:rPr>
      </w:pPr>
    </w:p>
    <w:p w14:paraId="2F44D912" w14:textId="2FE47087" w:rsidR="00483530" w:rsidRPr="0032201A" w:rsidRDefault="00483530" w:rsidP="00BE1C9D">
      <w:pPr>
        <w:rPr>
          <w:rFonts w:cs="Arial"/>
          <w:lang w:val="en-GB"/>
        </w:rPr>
      </w:pPr>
      <w:r w:rsidRPr="0032201A">
        <w:rPr>
          <w:rFonts w:cs="Arial"/>
          <w:lang w:val="en-GB"/>
        </w:rPr>
        <w:t>Early indicators of radicalisation or extremism may include:</w:t>
      </w:r>
    </w:p>
    <w:p w14:paraId="3FE20898" w14:textId="77777777" w:rsidR="00483530" w:rsidRPr="0032201A" w:rsidRDefault="00483530" w:rsidP="00BE1C9D">
      <w:pPr>
        <w:outlineLvl w:val="0"/>
        <w:rPr>
          <w:rFonts w:cs="Arial"/>
          <w:lang w:val="en-GB"/>
        </w:rPr>
      </w:pPr>
    </w:p>
    <w:p w14:paraId="7F484DBE" w14:textId="2660D161" w:rsidR="00483530" w:rsidRPr="0032201A" w:rsidRDefault="00483530">
      <w:pPr>
        <w:pStyle w:val="ListParagraph"/>
        <w:numPr>
          <w:ilvl w:val="0"/>
          <w:numId w:val="2"/>
        </w:numPr>
        <w:rPr>
          <w:rFonts w:cs="Arial"/>
          <w:lang w:val="en-GB"/>
        </w:rPr>
      </w:pPr>
      <w:r w:rsidRPr="0032201A">
        <w:rPr>
          <w:rFonts w:cs="Arial"/>
          <w:lang w:val="en-GB"/>
        </w:rPr>
        <w:t>showing sympathy for extremist causes</w:t>
      </w:r>
    </w:p>
    <w:p w14:paraId="13DB79CC" w14:textId="3181EE3D" w:rsidR="00483530" w:rsidRPr="0032201A" w:rsidRDefault="00483530">
      <w:pPr>
        <w:pStyle w:val="ListParagraph"/>
        <w:numPr>
          <w:ilvl w:val="0"/>
          <w:numId w:val="2"/>
        </w:numPr>
        <w:rPr>
          <w:rFonts w:cs="Arial"/>
          <w:lang w:val="en-GB"/>
        </w:rPr>
      </w:pPr>
      <w:r w:rsidRPr="0032201A">
        <w:rPr>
          <w:rFonts w:cs="Arial"/>
          <w:lang w:val="en-GB"/>
        </w:rPr>
        <w:t>glorifying violence, especially to other faiths or cultures</w:t>
      </w:r>
    </w:p>
    <w:p w14:paraId="65DC3FAE" w14:textId="2E783870" w:rsidR="00483530" w:rsidRPr="0032201A" w:rsidRDefault="00483530">
      <w:pPr>
        <w:pStyle w:val="ListParagraph"/>
        <w:numPr>
          <w:ilvl w:val="0"/>
          <w:numId w:val="2"/>
        </w:numPr>
        <w:rPr>
          <w:rFonts w:cs="Arial"/>
          <w:lang w:val="en-GB"/>
        </w:rPr>
      </w:pPr>
      <w:r w:rsidRPr="0032201A">
        <w:rPr>
          <w:rFonts w:cs="Arial"/>
          <w:lang w:val="en-GB"/>
        </w:rPr>
        <w:t xml:space="preserve">making remarks or comments about being at extremist events or rallies </w:t>
      </w:r>
    </w:p>
    <w:p w14:paraId="4D83D55F" w14:textId="555F83D1" w:rsidR="00483530" w:rsidRPr="0032201A" w:rsidRDefault="00483530">
      <w:pPr>
        <w:pStyle w:val="ListParagraph"/>
        <w:numPr>
          <w:ilvl w:val="0"/>
          <w:numId w:val="2"/>
        </w:numPr>
        <w:rPr>
          <w:rFonts w:cs="Arial"/>
          <w:lang w:val="en-GB"/>
        </w:rPr>
      </w:pPr>
      <w:r w:rsidRPr="0032201A">
        <w:rPr>
          <w:rFonts w:cs="Arial"/>
          <w:lang w:val="en-GB"/>
        </w:rPr>
        <w:t>evidence of possessing illegal or extremist literature</w:t>
      </w:r>
    </w:p>
    <w:p w14:paraId="559D6B36" w14:textId="4BA2EEF0" w:rsidR="00483530" w:rsidRPr="0032201A" w:rsidRDefault="00483530">
      <w:pPr>
        <w:pStyle w:val="ListParagraph"/>
        <w:numPr>
          <w:ilvl w:val="0"/>
          <w:numId w:val="2"/>
        </w:numPr>
        <w:rPr>
          <w:rFonts w:cs="Arial"/>
          <w:lang w:val="en-GB"/>
        </w:rPr>
      </w:pPr>
      <w:r w:rsidRPr="0032201A">
        <w:rPr>
          <w:rFonts w:cs="Arial"/>
          <w:lang w:val="en-GB"/>
        </w:rPr>
        <w:t>advocating messages similar to illegal organisations or other extremist groups</w:t>
      </w:r>
    </w:p>
    <w:p w14:paraId="1326DE52" w14:textId="749764DE" w:rsidR="00483530" w:rsidRPr="0032201A" w:rsidRDefault="00483530">
      <w:pPr>
        <w:pStyle w:val="ListParagraph"/>
        <w:numPr>
          <w:ilvl w:val="0"/>
          <w:numId w:val="2"/>
        </w:numPr>
        <w:rPr>
          <w:rFonts w:cs="Arial"/>
          <w:lang w:val="en-GB"/>
        </w:rPr>
      </w:pPr>
      <w:r w:rsidRPr="0032201A">
        <w:rPr>
          <w:rFonts w:cs="Arial"/>
          <w:lang w:val="en-GB"/>
        </w:rPr>
        <w:t>out of character changes in dress, behaviour and peer relationships (but there are also very powerful narratives, programmes and networks that young people can come across online</w:t>
      </w:r>
      <w:r w:rsidR="00AB255F" w:rsidRPr="0032201A">
        <w:rPr>
          <w:rFonts w:cs="Arial"/>
          <w:lang w:val="en-GB"/>
        </w:rPr>
        <w:t>,</w:t>
      </w:r>
      <w:r w:rsidRPr="0032201A">
        <w:rPr>
          <w:rFonts w:cs="Arial"/>
          <w:lang w:val="en-GB"/>
        </w:rPr>
        <w:t xml:space="preserve"> so involvement with particular groups may not be apparent.)</w:t>
      </w:r>
    </w:p>
    <w:p w14:paraId="552BB240" w14:textId="24CD347D" w:rsidR="00483530" w:rsidRPr="0032201A" w:rsidRDefault="00483530">
      <w:pPr>
        <w:pStyle w:val="ListParagraph"/>
        <w:numPr>
          <w:ilvl w:val="0"/>
          <w:numId w:val="2"/>
        </w:numPr>
        <w:rPr>
          <w:rFonts w:cs="Arial"/>
          <w:lang w:val="en-GB"/>
        </w:rPr>
      </w:pPr>
      <w:r w:rsidRPr="0032201A">
        <w:rPr>
          <w:rFonts w:cs="Arial"/>
          <w:lang w:val="en-GB"/>
        </w:rPr>
        <w:t>secretive behaviour</w:t>
      </w:r>
    </w:p>
    <w:p w14:paraId="08621F83" w14:textId="77188D07" w:rsidR="00483530" w:rsidRPr="0032201A" w:rsidRDefault="00483530">
      <w:pPr>
        <w:pStyle w:val="ListParagraph"/>
        <w:numPr>
          <w:ilvl w:val="0"/>
          <w:numId w:val="2"/>
        </w:numPr>
        <w:rPr>
          <w:rFonts w:cs="Arial"/>
          <w:lang w:val="en-GB"/>
        </w:rPr>
      </w:pPr>
      <w:r w:rsidRPr="0032201A">
        <w:rPr>
          <w:rFonts w:cs="Arial"/>
          <w:lang w:val="en-GB"/>
        </w:rPr>
        <w:t>online searches or sharing extremist messages or social profiles</w:t>
      </w:r>
    </w:p>
    <w:p w14:paraId="375FAB66" w14:textId="2BF616B1" w:rsidR="00483530" w:rsidRPr="0032201A" w:rsidRDefault="00483530">
      <w:pPr>
        <w:pStyle w:val="ListParagraph"/>
        <w:numPr>
          <w:ilvl w:val="0"/>
          <w:numId w:val="2"/>
        </w:numPr>
        <w:rPr>
          <w:rFonts w:cs="Arial"/>
          <w:lang w:val="en-GB"/>
        </w:rPr>
      </w:pPr>
      <w:r w:rsidRPr="0032201A">
        <w:rPr>
          <w:rFonts w:cs="Arial"/>
          <w:lang w:val="en-GB"/>
        </w:rPr>
        <w:t>intolerance of difference, including faith, culture, gender, race or sexuality</w:t>
      </w:r>
    </w:p>
    <w:p w14:paraId="6C3F347B" w14:textId="1C2F3EBC" w:rsidR="00483530" w:rsidRPr="0032201A" w:rsidRDefault="00483530">
      <w:pPr>
        <w:pStyle w:val="ListParagraph"/>
        <w:numPr>
          <w:ilvl w:val="0"/>
          <w:numId w:val="2"/>
        </w:numPr>
        <w:rPr>
          <w:rFonts w:cs="Arial"/>
          <w:lang w:val="en-GB"/>
        </w:rPr>
      </w:pPr>
      <w:r w:rsidRPr="0032201A">
        <w:rPr>
          <w:rFonts w:cs="Arial"/>
          <w:lang w:val="en-GB"/>
        </w:rPr>
        <w:t>graffiti, art work or writing that displays extremist themes</w:t>
      </w:r>
    </w:p>
    <w:p w14:paraId="4FCD3703" w14:textId="1FE4344B" w:rsidR="00483530" w:rsidRPr="0032201A" w:rsidRDefault="00483530">
      <w:pPr>
        <w:pStyle w:val="ListParagraph"/>
        <w:numPr>
          <w:ilvl w:val="0"/>
          <w:numId w:val="2"/>
        </w:numPr>
        <w:rPr>
          <w:rFonts w:cs="Arial"/>
          <w:lang w:val="en-GB"/>
        </w:rPr>
      </w:pPr>
      <w:r w:rsidRPr="0032201A">
        <w:rPr>
          <w:rFonts w:cs="Arial"/>
          <w:lang w:val="en-GB"/>
        </w:rPr>
        <w:t>attempts to impose extremist views or practices on others</w:t>
      </w:r>
    </w:p>
    <w:p w14:paraId="0EC45053" w14:textId="1DFC661E" w:rsidR="00483530" w:rsidRPr="0032201A" w:rsidRDefault="00483530">
      <w:pPr>
        <w:pStyle w:val="ListParagraph"/>
        <w:numPr>
          <w:ilvl w:val="0"/>
          <w:numId w:val="2"/>
        </w:numPr>
        <w:rPr>
          <w:rFonts w:cs="Arial"/>
          <w:lang w:val="en-GB"/>
        </w:rPr>
      </w:pPr>
      <w:r w:rsidRPr="0032201A">
        <w:rPr>
          <w:rFonts w:cs="Arial"/>
          <w:lang w:val="en-GB"/>
        </w:rPr>
        <w:t>verbalising anti-Western or anti-British views</w:t>
      </w:r>
    </w:p>
    <w:p w14:paraId="1C4A38A7" w14:textId="5AD05B54" w:rsidR="00483530" w:rsidRPr="0032201A" w:rsidRDefault="00483530">
      <w:pPr>
        <w:pStyle w:val="ListParagraph"/>
        <w:numPr>
          <w:ilvl w:val="0"/>
          <w:numId w:val="2"/>
        </w:numPr>
        <w:rPr>
          <w:rFonts w:cs="Arial"/>
          <w:lang w:val="en-GB"/>
        </w:rPr>
      </w:pPr>
      <w:r w:rsidRPr="0032201A">
        <w:rPr>
          <w:rFonts w:cs="Arial"/>
          <w:lang w:val="en-GB"/>
        </w:rPr>
        <w:t>advocating violence towards others</w:t>
      </w:r>
    </w:p>
    <w:p w14:paraId="666C107E" w14:textId="77777777" w:rsidR="00483530" w:rsidRPr="0032201A" w:rsidRDefault="00483530" w:rsidP="00BE1C9D">
      <w:pPr>
        <w:outlineLvl w:val="0"/>
        <w:rPr>
          <w:rFonts w:cs="Arial"/>
          <w:lang w:val="en-GB"/>
        </w:rPr>
      </w:pPr>
    </w:p>
    <w:p w14:paraId="5AC1A9F5" w14:textId="6CFDAE6D" w:rsidR="00483530" w:rsidRPr="0032201A" w:rsidRDefault="002028BE" w:rsidP="00BE1C9D">
      <w:pPr>
        <w:rPr>
          <w:rFonts w:cs="Arial"/>
          <w:lang w:val="en-GB"/>
        </w:rPr>
      </w:pPr>
      <w:r>
        <w:rPr>
          <w:rFonts w:cs="Arial"/>
          <w:lang w:val="en-GB"/>
        </w:rPr>
        <w:t xml:space="preserve">School </w:t>
      </w:r>
      <w:r w:rsidR="00483530" w:rsidRPr="0032201A">
        <w:rPr>
          <w:rFonts w:cs="Arial"/>
          <w:lang w:val="en-GB"/>
        </w:rPr>
        <w:t xml:space="preserve">staff receive training to help to identify signs of extremism. </w:t>
      </w:r>
    </w:p>
    <w:p w14:paraId="52A20354" w14:textId="77777777" w:rsidR="00483530" w:rsidRPr="0032201A" w:rsidRDefault="00483530" w:rsidP="00BE1C9D">
      <w:pPr>
        <w:rPr>
          <w:rFonts w:cs="Arial"/>
          <w:lang w:val="en-GB"/>
        </w:rPr>
      </w:pPr>
    </w:p>
    <w:p w14:paraId="62621EFF" w14:textId="335434B4" w:rsidR="00483530" w:rsidRPr="0032201A" w:rsidRDefault="00483530" w:rsidP="00BE1C9D">
      <w:pPr>
        <w:rPr>
          <w:rFonts w:cs="Arial"/>
          <w:lang w:val="en-GB"/>
        </w:rPr>
      </w:pPr>
      <w:r w:rsidRPr="0032201A">
        <w:rPr>
          <w:rFonts w:cs="Arial"/>
          <w:lang w:val="en-GB"/>
        </w:rPr>
        <w:t xml:space="preserve">Opportunities are provided </w:t>
      </w:r>
      <w:r w:rsidR="00752676" w:rsidRPr="0032201A">
        <w:rPr>
          <w:rFonts w:cs="Arial"/>
          <w:lang w:val="en-GB"/>
        </w:rPr>
        <w:t>through</w:t>
      </w:r>
      <w:r w:rsidRPr="0032201A">
        <w:rPr>
          <w:rFonts w:cs="Arial"/>
          <w:lang w:val="en-GB"/>
        </w:rPr>
        <w:t xml:space="preserve"> the curriculum to enable pupils to discuss issues of religion, ethnicity and culture and </w:t>
      </w:r>
      <w:r w:rsidR="005E3D00" w:rsidRPr="0032201A">
        <w:rPr>
          <w:rFonts w:cs="Arial"/>
          <w:lang w:val="en-GB"/>
        </w:rPr>
        <w:t>leaders</w:t>
      </w:r>
      <w:r w:rsidRPr="0032201A">
        <w:rPr>
          <w:rFonts w:cs="Arial"/>
          <w:lang w:val="en-GB"/>
        </w:rPr>
        <w:t xml:space="preserve"> follow the DfE advice </w:t>
      </w:r>
      <w:r w:rsidRPr="0032201A">
        <w:rPr>
          <w:rFonts w:cs="Arial"/>
          <w:i/>
          <w:iCs/>
          <w:lang w:val="en-GB"/>
        </w:rPr>
        <w:t>Promoting fundamental British Values as part of SMSC (spiritual, moral, social and cultural education) in Schools</w:t>
      </w:r>
      <w:r w:rsidRPr="0032201A">
        <w:rPr>
          <w:rFonts w:cs="Arial"/>
          <w:lang w:val="en-GB"/>
        </w:rPr>
        <w:t xml:space="preserve"> (2014).</w:t>
      </w:r>
    </w:p>
    <w:p w14:paraId="0DBF41EF" w14:textId="77777777" w:rsidR="00D14607" w:rsidRPr="0032201A" w:rsidRDefault="00D14607" w:rsidP="00BE1C9D">
      <w:pPr>
        <w:rPr>
          <w:rFonts w:cs="Arial"/>
          <w:lang w:val="en-GB"/>
        </w:rPr>
      </w:pPr>
    </w:p>
    <w:p w14:paraId="7940CB93" w14:textId="77777777" w:rsidR="00792764" w:rsidRPr="0032201A" w:rsidRDefault="00792764" w:rsidP="00BE1C9D">
      <w:pPr>
        <w:outlineLvl w:val="0"/>
        <w:rPr>
          <w:rFonts w:cs="Arial"/>
          <w:lang w:val="en-GB"/>
        </w:rPr>
      </w:pPr>
    </w:p>
    <w:p w14:paraId="45CEADE1" w14:textId="3F89B30F" w:rsidR="00792764" w:rsidRPr="007D6F41" w:rsidRDefault="00792764" w:rsidP="007D6F41">
      <w:pPr>
        <w:pStyle w:val="Heading2"/>
      </w:pPr>
      <w:bookmarkStart w:id="98" w:name="_Toc47373565"/>
      <w:bookmarkStart w:id="99" w:name="_Toc238717097"/>
      <w:bookmarkStart w:id="100" w:name="_Toc238825709"/>
      <w:r w:rsidRPr="007D6F41">
        <w:t xml:space="preserve">Private </w:t>
      </w:r>
      <w:r w:rsidR="007B7B7F" w:rsidRPr="007D6F41">
        <w:t>F</w:t>
      </w:r>
      <w:r w:rsidRPr="007D6F41">
        <w:t xml:space="preserve">ostering </w:t>
      </w:r>
      <w:r w:rsidR="007B7B7F" w:rsidRPr="007D6F41">
        <w:t>A</w:t>
      </w:r>
      <w:r w:rsidRPr="007D6F41">
        <w:t>rrangements</w:t>
      </w:r>
      <w:bookmarkEnd w:id="98"/>
      <w:bookmarkEnd w:id="99"/>
      <w:bookmarkEnd w:id="100"/>
    </w:p>
    <w:p w14:paraId="24F164BC" w14:textId="77777777" w:rsidR="00792764" w:rsidRPr="0032201A" w:rsidRDefault="00792764" w:rsidP="00BE1C9D">
      <w:pPr>
        <w:outlineLvl w:val="0"/>
        <w:rPr>
          <w:rFonts w:cs="Arial"/>
          <w:b/>
          <w:lang w:val="en-GB"/>
        </w:rPr>
      </w:pPr>
    </w:p>
    <w:p w14:paraId="5BB24B86" w14:textId="12FEEAA1" w:rsidR="00792764" w:rsidRPr="0032201A" w:rsidRDefault="00792764" w:rsidP="00BE1C9D">
      <w:pPr>
        <w:rPr>
          <w:rFonts w:cs="Arial"/>
          <w:lang w:val="en-GB"/>
        </w:rPr>
      </w:pPr>
      <w:r w:rsidRPr="0032201A">
        <w:rPr>
          <w:rFonts w:cs="Arial"/>
          <w:lang w:val="en-GB"/>
        </w:rPr>
        <w:t>A private fostering arrangement occurs when someone other than a parent or a close relative care for a child for 28 days or more, with the agreement of the child's parents. It applies to children under the age of 16 or aged under 18 if the child is disabled. By law, a parent, private foster carer</w:t>
      </w:r>
      <w:r w:rsidR="00260453" w:rsidRPr="0032201A">
        <w:rPr>
          <w:rFonts w:cs="Arial"/>
          <w:lang w:val="en-GB"/>
        </w:rPr>
        <w:t>,</w:t>
      </w:r>
      <w:r w:rsidRPr="0032201A">
        <w:rPr>
          <w:rFonts w:cs="Arial"/>
          <w:lang w:val="en-GB"/>
        </w:rPr>
        <w:t xml:space="preserve"> or other persons involved in making a private fostering arrangement must notify children's services as soon as possible.</w:t>
      </w:r>
    </w:p>
    <w:p w14:paraId="62083B9A" w14:textId="77777777" w:rsidR="00792764" w:rsidRPr="0032201A" w:rsidRDefault="00792764" w:rsidP="00BE1C9D">
      <w:pPr>
        <w:rPr>
          <w:rFonts w:cs="Arial"/>
          <w:lang w:val="en-GB"/>
        </w:rPr>
      </w:pPr>
    </w:p>
    <w:p w14:paraId="70E380AC" w14:textId="56F269E2" w:rsidR="00792764" w:rsidRPr="0032201A" w:rsidRDefault="00792764" w:rsidP="00BE1C9D">
      <w:pPr>
        <w:rPr>
          <w:rFonts w:cs="Arial"/>
          <w:lang w:val="en-GB"/>
        </w:rPr>
      </w:pPr>
      <w:r w:rsidRPr="0032201A">
        <w:rPr>
          <w:rFonts w:cs="Arial"/>
          <w:lang w:val="en-GB"/>
        </w:rPr>
        <w:t xml:space="preserve">Where a member of staff becomes aware that a pupil may be in a private fostering arrangement, they will raise this with the DSL and the </w:t>
      </w:r>
      <w:r w:rsidR="00444132">
        <w:rPr>
          <w:rFonts w:cs="Arial"/>
          <w:lang w:val="en-GB"/>
        </w:rPr>
        <w:t>s</w:t>
      </w:r>
      <w:r w:rsidR="002028BE">
        <w:rPr>
          <w:rFonts w:cs="Arial"/>
          <w:lang w:val="en-GB"/>
        </w:rPr>
        <w:t xml:space="preserve">chool </w:t>
      </w:r>
      <w:r w:rsidR="00450C63">
        <w:rPr>
          <w:rFonts w:cs="Arial"/>
          <w:lang w:val="en-GB"/>
        </w:rPr>
        <w:t>will</w:t>
      </w:r>
      <w:r w:rsidRPr="0032201A">
        <w:rPr>
          <w:rFonts w:cs="Arial"/>
          <w:lang w:val="en-GB"/>
        </w:rPr>
        <w:t xml:space="preserve"> notify the Local Authority of the circumstances.</w:t>
      </w:r>
    </w:p>
    <w:p w14:paraId="62CC3EBE" w14:textId="77777777" w:rsidR="00792764" w:rsidRPr="0032201A" w:rsidRDefault="00792764" w:rsidP="00BE1C9D">
      <w:pPr>
        <w:outlineLvl w:val="0"/>
        <w:rPr>
          <w:rFonts w:cs="Arial"/>
          <w:lang w:val="en-GB"/>
        </w:rPr>
      </w:pPr>
    </w:p>
    <w:p w14:paraId="78CF49C2" w14:textId="77777777" w:rsidR="00792764" w:rsidRPr="0032201A" w:rsidRDefault="00792764" w:rsidP="00BE1C9D">
      <w:pPr>
        <w:rPr>
          <w:rFonts w:cs="Arial"/>
          <w:lang w:val="en-GB"/>
        </w:rPr>
      </w:pPr>
    </w:p>
    <w:p w14:paraId="434D92F5" w14:textId="30F45A8E" w:rsidR="00792764" w:rsidRPr="007D6F41" w:rsidRDefault="00792764" w:rsidP="007D6F41">
      <w:pPr>
        <w:pStyle w:val="Heading2"/>
      </w:pPr>
      <w:bookmarkStart w:id="101" w:name="_Toc47373567"/>
      <w:bookmarkStart w:id="102" w:name="_Toc238717099"/>
      <w:bookmarkStart w:id="103" w:name="_Toc238825710"/>
      <w:r w:rsidRPr="007D6F41">
        <w:t xml:space="preserve">Work </w:t>
      </w:r>
      <w:r w:rsidR="006B6EC9" w:rsidRPr="007D6F41">
        <w:t>E</w:t>
      </w:r>
      <w:r w:rsidRPr="007D6F41">
        <w:t>xperience</w:t>
      </w:r>
      <w:bookmarkEnd w:id="101"/>
      <w:bookmarkEnd w:id="102"/>
      <w:bookmarkEnd w:id="103"/>
      <w:r w:rsidRPr="007D6F41">
        <w:t xml:space="preserve"> </w:t>
      </w:r>
    </w:p>
    <w:p w14:paraId="120BA809" w14:textId="77777777" w:rsidR="00792764" w:rsidRPr="0032201A" w:rsidRDefault="00792764" w:rsidP="00BE1C9D">
      <w:pPr>
        <w:outlineLvl w:val="0"/>
        <w:rPr>
          <w:rFonts w:cs="Arial"/>
          <w:b/>
          <w:lang w:val="en-GB"/>
        </w:rPr>
      </w:pPr>
    </w:p>
    <w:p w14:paraId="163E780A" w14:textId="77777777" w:rsidR="00C26C01" w:rsidRPr="0032201A" w:rsidRDefault="00C26C01" w:rsidP="00BE1C9D">
      <w:pPr>
        <w:rPr>
          <w:rFonts w:cs="Arial"/>
          <w:lang w:val="en-GB"/>
        </w:rPr>
      </w:pPr>
      <w:r w:rsidRPr="0032201A">
        <w:rPr>
          <w:rFonts w:cs="Arial"/>
          <w:lang w:val="en-GB"/>
        </w:rPr>
        <w:t>We have detailed procedures to safeguard pupils undertaking work experience and will ensure that placement providers have appropriate policies and procedures in place to protect children from harm.</w:t>
      </w:r>
    </w:p>
    <w:p w14:paraId="65FB1771" w14:textId="77777777" w:rsidR="00C26C01" w:rsidRPr="0032201A" w:rsidRDefault="00C26C01" w:rsidP="00BE1C9D">
      <w:pPr>
        <w:rPr>
          <w:rFonts w:cs="Arial"/>
          <w:lang w:val="en-GB"/>
        </w:rPr>
      </w:pPr>
    </w:p>
    <w:p w14:paraId="758FD11A" w14:textId="77777777" w:rsidR="00C26C01" w:rsidRPr="0032201A" w:rsidRDefault="00C26C01" w:rsidP="00BE1C9D">
      <w:pPr>
        <w:rPr>
          <w:rFonts w:cs="Arial"/>
          <w:lang w:val="en-GB"/>
        </w:rPr>
      </w:pPr>
      <w:r w:rsidRPr="0032201A">
        <w:rPr>
          <w:rFonts w:cs="Arial"/>
          <w:lang w:val="en-GB"/>
        </w:rPr>
        <w:t>Where an adult provides teaching, training, instruction, care or supervision to a pupil frequently, for more than three days in any 30-day period, or overnight, this will be treated as regulated activity, even where the adult is supervised. The placement provider must ensure that no person who is barred from working with children undertakes such activity.</w:t>
      </w:r>
    </w:p>
    <w:p w14:paraId="0076BDF7" w14:textId="77777777" w:rsidR="00C26C01" w:rsidRPr="0032201A" w:rsidRDefault="00C26C01" w:rsidP="00BE1C9D">
      <w:pPr>
        <w:rPr>
          <w:rFonts w:cs="Arial"/>
          <w:lang w:val="en-GB"/>
        </w:rPr>
      </w:pPr>
    </w:p>
    <w:p w14:paraId="45DF2581" w14:textId="6CBF42E8" w:rsidR="00792764" w:rsidRPr="0032201A" w:rsidRDefault="00C26C01" w:rsidP="00BE1C9D">
      <w:pPr>
        <w:rPr>
          <w:rFonts w:cs="Arial"/>
          <w:b/>
          <w:lang w:val="en-GB"/>
        </w:rPr>
      </w:pPr>
      <w:r w:rsidRPr="0032201A">
        <w:rPr>
          <w:rFonts w:cs="Arial"/>
          <w:lang w:val="en-GB"/>
        </w:rPr>
        <w:t>All checks and safeguarding arrangements will be considered in accordance with Part Three of Keeping Children Safe in Education 2026, including the specific checking restrictions that apply where pupils aged 16 or 17 undertake work experience.</w:t>
      </w:r>
    </w:p>
    <w:p w14:paraId="6448C2FF" w14:textId="77777777" w:rsidR="00C26C01" w:rsidRPr="0032201A" w:rsidRDefault="00C26C01" w:rsidP="00BE1C9D">
      <w:pPr>
        <w:pStyle w:val="Heading2"/>
        <w:rPr>
          <w:rFonts w:cs="Arial"/>
          <w:sz w:val="22"/>
          <w:lang w:val="en-GB"/>
        </w:rPr>
      </w:pPr>
      <w:bookmarkStart w:id="104" w:name="_Toc47373568"/>
    </w:p>
    <w:p w14:paraId="6F5AF38A" w14:textId="77777777" w:rsidR="00444132" w:rsidRDefault="00444132" w:rsidP="007D6F41">
      <w:pPr>
        <w:pStyle w:val="Heading2"/>
      </w:pPr>
      <w:bookmarkStart w:id="105" w:name="_Toc238717100"/>
      <w:bookmarkStart w:id="106" w:name="_Toc238825711"/>
    </w:p>
    <w:p w14:paraId="0157B6AE" w14:textId="77777777" w:rsidR="00444132" w:rsidRDefault="00444132" w:rsidP="007D6F41">
      <w:pPr>
        <w:pStyle w:val="Heading2"/>
      </w:pPr>
    </w:p>
    <w:p w14:paraId="1CAEB1FD" w14:textId="6B679F50" w:rsidR="00792764" w:rsidRPr="007D6F41" w:rsidRDefault="00792764" w:rsidP="007D6F41">
      <w:pPr>
        <w:pStyle w:val="Heading2"/>
      </w:pPr>
      <w:r w:rsidRPr="007D6F41">
        <w:t>Children staying with host families</w:t>
      </w:r>
      <w:bookmarkEnd w:id="104"/>
      <w:bookmarkEnd w:id="105"/>
      <w:bookmarkEnd w:id="106"/>
    </w:p>
    <w:p w14:paraId="74EEEE81" w14:textId="77777777" w:rsidR="00792764" w:rsidRPr="0032201A" w:rsidRDefault="00792764" w:rsidP="00BE1C9D">
      <w:pPr>
        <w:outlineLvl w:val="0"/>
        <w:rPr>
          <w:rFonts w:cs="Arial"/>
          <w:b/>
          <w:lang w:val="en-GB"/>
        </w:rPr>
      </w:pPr>
    </w:p>
    <w:p w14:paraId="0D40C287" w14:textId="74B90ACA" w:rsidR="00792764" w:rsidRPr="0032201A" w:rsidRDefault="00D1122E" w:rsidP="00BE1C9D">
      <w:pPr>
        <w:rPr>
          <w:rFonts w:cs="Arial"/>
          <w:lang w:val="en-GB"/>
        </w:rPr>
      </w:pPr>
      <w:r w:rsidRPr="0032201A">
        <w:rPr>
          <w:rFonts w:cs="Arial"/>
          <w:lang w:val="en-GB"/>
        </w:rPr>
        <w:t>Leaders</w:t>
      </w:r>
      <w:r w:rsidR="00BD2ECE" w:rsidRPr="0032201A">
        <w:rPr>
          <w:rFonts w:cs="Arial"/>
          <w:lang w:val="en-GB"/>
        </w:rPr>
        <w:t xml:space="preserve"> </w:t>
      </w:r>
      <w:r w:rsidR="00792764" w:rsidRPr="0032201A">
        <w:rPr>
          <w:rFonts w:cs="Arial"/>
          <w:lang w:val="en-GB"/>
        </w:rPr>
        <w:t xml:space="preserve">may make arrangements for pupils to stay with a host family during a foreign exchange trip or sports tour.  Some overseas pupils may reside with host families during </w:t>
      </w:r>
      <w:r w:rsidR="00B15004" w:rsidRPr="0032201A">
        <w:rPr>
          <w:rFonts w:cs="Arial"/>
          <w:lang w:val="en-GB"/>
        </w:rPr>
        <w:t>term time</w:t>
      </w:r>
      <w:r w:rsidR="00792764" w:rsidRPr="0032201A">
        <w:rPr>
          <w:rFonts w:cs="Arial"/>
          <w:lang w:val="en-GB"/>
        </w:rPr>
        <w:t xml:space="preserve"> and we will work with the Local Authority to check that such arrangements are safe and suitable.  In such circumstances, </w:t>
      </w:r>
      <w:r w:rsidR="006D2A1F" w:rsidRPr="0032201A">
        <w:rPr>
          <w:rFonts w:cs="Arial"/>
          <w:lang w:val="en-GB"/>
        </w:rPr>
        <w:t>we</w:t>
      </w:r>
      <w:r w:rsidR="00792764" w:rsidRPr="0032201A">
        <w:rPr>
          <w:rFonts w:cs="Arial"/>
          <w:lang w:val="en-GB"/>
        </w:rPr>
        <w:t xml:space="preserve"> follow the guidance </w:t>
      </w:r>
      <w:r w:rsidR="00C26C01" w:rsidRPr="0032201A">
        <w:rPr>
          <w:rFonts w:cs="Arial"/>
          <w:lang w:val="en-GB"/>
        </w:rPr>
        <w:t>set out in</w:t>
      </w:r>
      <w:r w:rsidR="00792764" w:rsidRPr="0032201A">
        <w:rPr>
          <w:rFonts w:cs="Arial"/>
          <w:lang w:val="en-GB"/>
        </w:rPr>
        <w:t xml:space="preserve"> Keeping Children Safe in Education </w:t>
      </w:r>
      <w:r w:rsidR="009A2A54" w:rsidRPr="0032201A">
        <w:rPr>
          <w:rFonts w:cs="Arial"/>
          <w:lang w:val="en-GB"/>
        </w:rPr>
        <w:t>(2026)</w:t>
      </w:r>
      <w:r w:rsidR="00792764" w:rsidRPr="0032201A">
        <w:rPr>
          <w:rFonts w:cs="Arial"/>
          <w:lang w:val="en-GB"/>
        </w:rPr>
        <w:t xml:space="preserve"> to ensure that hosting arrangements are as safe as possible. </w:t>
      </w:r>
    </w:p>
    <w:p w14:paraId="08736BAB" w14:textId="77777777" w:rsidR="00792764" w:rsidRPr="0032201A" w:rsidRDefault="00792764" w:rsidP="00BE1C9D">
      <w:pPr>
        <w:outlineLvl w:val="0"/>
        <w:rPr>
          <w:rFonts w:cs="Arial"/>
          <w:lang w:val="en-GB"/>
        </w:rPr>
      </w:pPr>
    </w:p>
    <w:p w14:paraId="4EF6428E" w14:textId="19F9546F" w:rsidR="00792764" w:rsidRPr="007D6F41" w:rsidRDefault="00792764" w:rsidP="007D6F41">
      <w:pPr>
        <w:pStyle w:val="Heading2"/>
      </w:pPr>
      <w:bookmarkStart w:id="107" w:name="_Toc47373569"/>
      <w:bookmarkStart w:id="108" w:name="_Toc238717101"/>
      <w:bookmarkStart w:id="109" w:name="_Toc238825712"/>
      <w:r w:rsidRPr="007D6F41">
        <w:t>Children with family members in prison</w:t>
      </w:r>
      <w:bookmarkEnd w:id="107"/>
      <w:bookmarkEnd w:id="108"/>
      <w:bookmarkEnd w:id="109"/>
    </w:p>
    <w:p w14:paraId="58642DB5" w14:textId="77777777" w:rsidR="00792764" w:rsidRPr="0032201A" w:rsidRDefault="00792764" w:rsidP="00BE1C9D">
      <w:pPr>
        <w:outlineLvl w:val="0"/>
        <w:rPr>
          <w:rFonts w:cs="Arial"/>
          <w:b/>
          <w:lang w:val="en-GB"/>
        </w:rPr>
      </w:pPr>
    </w:p>
    <w:p w14:paraId="163A56B8" w14:textId="6F7EBC62" w:rsidR="00792764" w:rsidRPr="0032201A" w:rsidRDefault="00792764" w:rsidP="00BE1C9D">
      <w:pPr>
        <w:rPr>
          <w:rFonts w:cs="Arial"/>
          <w:lang w:val="en-GB"/>
        </w:rPr>
      </w:pPr>
      <w:r w:rsidRPr="0032201A">
        <w:rPr>
          <w:rFonts w:cs="Arial"/>
          <w:lang w:val="en-GB"/>
        </w:rPr>
        <w:t>Children who have family members that are sent to prison are at risk of poor outcomes including poverty, stigma, isolation and poor mental health.</w:t>
      </w:r>
      <w:r w:rsidR="00B15004" w:rsidRPr="0032201A">
        <w:rPr>
          <w:rFonts w:cs="Arial"/>
          <w:lang w:val="en-GB"/>
        </w:rPr>
        <w:t xml:space="preserve"> We recognise</w:t>
      </w:r>
      <w:r w:rsidRPr="0032201A">
        <w:rPr>
          <w:rFonts w:cs="Arial"/>
          <w:lang w:val="en-GB"/>
        </w:rPr>
        <w:t xml:space="preserve"> that these children may need support.  Support will be provided in line with guidance from the National Information Centre on Children of Offenders and local agencies</w:t>
      </w:r>
    </w:p>
    <w:p w14:paraId="4F0B8A0F" w14:textId="77777777" w:rsidR="00C91D1B" w:rsidRDefault="00C91D1B" w:rsidP="007D6F41">
      <w:pPr>
        <w:pStyle w:val="Heading2"/>
        <w:rPr>
          <w:rFonts w:cs="Arial"/>
          <w:sz w:val="22"/>
          <w:lang w:val="en-GB"/>
        </w:rPr>
      </w:pPr>
      <w:bookmarkStart w:id="110" w:name="_Toc47373570"/>
      <w:bookmarkStart w:id="111" w:name="_Toc238717102"/>
    </w:p>
    <w:p w14:paraId="21225E35" w14:textId="3EC963EE" w:rsidR="00792764" w:rsidRPr="007D6F41" w:rsidRDefault="00792764" w:rsidP="007D6F41">
      <w:pPr>
        <w:pStyle w:val="Heading2"/>
      </w:pPr>
      <w:bookmarkStart w:id="112" w:name="_Toc238825713"/>
      <w:r w:rsidRPr="007D6F41">
        <w:t xml:space="preserve">Criminal </w:t>
      </w:r>
      <w:r w:rsidR="00A44AD5" w:rsidRPr="007D6F41">
        <w:t>E</w:t>
      </w:r>
      <w:r w:rsidRPr="007D6F41">
        <w:t xml:space="preserve">xploitation of </w:t>
      </w:r>
      <w:r w:rsidR="00A44AD5" w:rsidRPr="007D6F41">
        <w:t>C</w:t>
      </w:r>
      <w:r w:rsidRPr="007D6F41">
        <w:t>hildren and County Lines</w:t>
      </w:r>
      <w:bookmarkEnd w:id="110"/>
      <w:bookmarkEnd w:id="111"/>
      <w:bookmarkEnd w:id="112"/>
    </w:p>
    <w:p w14:paraId="3E84D3B9" w14:textId="77777777" w:rsidR="00792764" w:rsidRPr="0032201A" w:rsidRDefault="00792764" w:rsidP="00BE1C9D">
      <w:pPr>
        <w:outlineLvl w:val="0"/>
        <w:rPr>
          <w:rFonts w:cs="Arial"/>
          <w:b/>
          <w:lang w:val="en-GB"/>
        </w:rPr>
      </w:pPr>
    </w:p>
    <w:p w14:paraId="26F05105" w14:textId="77777777" w:rsidR="00C26C01" w:rsidRPr="0032201A" w:rsidRDefault="00C26C01" w:rsidP="00BE1C9D">
      <w:pPr>
        <w:rPr>
          <w:rFonts w:cs="Arial"/>
          <w:lang w:val="en-GB"/>
        </w:rPr>
      </w:pPr>
      <w:r w:rsidRPr="0032201A">
        <w:rPr>
          <w:rFonts w:cs="Arial"/>
          <w:lang w:val="en-GB"/>
        </w:rPr>
        <w:t>Child criminal exploitation (CCE) occurs where an individual or group takes advantage of an imbalance of power to coerce, manipulate or deceive a child into criminal activity. This may be in exchange for something the child needs or wants, for the financial advantage or increased status of the perpetrator or facilitator, or through violence or the threat of violence.</w:t>
      </w:r>
    </w:p>
    <w:p w14:paraId="153D2F8A" w14:textId="77777777" w:rsidR="00C26C01" w:rsidRPr="0032201A" w:rsidRDefault="00C26C01" w:rsidP="00BE1C9D">
      <w:pPr>
        <w:rPr>
          <w:rFonts w:cs="Arial"/>
          <w:lang w:val="en-GB"/>
        </w:rPr>
      </w:pPr>
    </w:p>
    <w:p w14:paraId="6C60EC94" w14:textId="77777777" w:rsidR="00C26C01" w:rsidRPr="0032201A" w:rsidRDefault="00C26C01" w:rsidP="00BE1C9D">
      <w:pPr>
        <w:rPr>
          <w:rFonts w:cs="Arial"/>
          <w:lang w:val="en-GB"/>
        </w:rPr>
      </w:pPr>
      <w:r w:rsidRPr="0032201A">
        <w:rPr>
          <w:rFonts w:cs="Arial"/>
          <w:lang w:val="en-GB"/>
        </w:rPr>
        <w:t>CCE may be committed or facilitated by an individual, organised criminal network or gang. Children may be forced or manipulated into transporting drugs or money, working in cannabis factories, shoplifting, pickpocketing, committing vehicle crime or threatening or committing serious violence.</w:t>
      </w:r>
    </w:p>
    <w:p w14:paraId="23799789" w14:textId="77777777" w:rsidR="00C26C01" w:rsidRPr="0032201A" w:rsidRDefault="00C26C01" w:rsidP="00BE1C9D">
      <w:pPr>
        <w:rPr>
          <w:rFonts w:cs="Arial"/>
          <w:lang w:val="en-GB"/>
        </w:rPr>
      </w:pPr>
    </w:p>
    <w:p w14:paraId="5D60D9B5" w14:textId="77777777" w:rsidR="00C26C01" w:rsidRPr="0032201A" w:rsidRDefault="00C26C01" w:rsidP="00BE1C9D">
      <w:pPr>
        <w:rPr>
          <w:rFonts w:cs="Arial"/>
          <w:lang w:val="en-GB"/>
        </w:rPr>
      </w:pPr>
      <w:r w:rsidRPr="0032201A">
        <w:rPr>
          <w:rFonts w:cs="Arial"/>
          <w:lang w:val="en-GB"/>
        </w:rPr>
        <w:t>County lines is a term used to describe gangs and organised criminal networks involved in exporting illegal drugs using dedicated mobile telephone lines or another form of “deal line”. This activity may take place locally or across the UK. Children and vulnerable adults may be exploited to move, store or sell drugs and money.</w:t>
      </w:r>
    </w:p>
    <w:p w14:paraId="55E88503" w14:textId="77777777" w:rsidR="00C26C01" w:rsidRPr="0032201A" w:rsidRDefault="00C26C01" w:rsidP="00BE1C9D">
      <w:pPr>
        <w:rPr>
          <w:rFonts w:cs="Arial"/>
          <w:lang w:val="en-GB"/>
        </w:rPr>
      </w:pPr>
    </w:p>
    <w:p w14:paraId="678CDCD4" w14:textId="77777777" w:rsidR="00C26C01" w:rsidRPr="0032201A" w:rsidRDefault="00C26C01" w:rsidP="00BE1C9D">
      <w:pPr>
        <w:rPr>
          <w:rFonts w:cs="Arial"/>
          <w:lang w:val="en-GB"/>
        </w:rPr>
      </w:pPr>
      <w:r w:rsidRPr="0032201A">
        <w:rPr>
          <w:rFonts w:cs="Arial"/>
          <w:lang w:val="en-GB"/>
        </w:rPr>
        <w:t>Gangs may establish a base within the home of a vulnerable person through force or coercion. This is commonly referred to as “cuckooing”. Children may also be recruited and exploited online through social media and other digital platforms.</w:t>
      </w:r>
    </w:p>
    <w:p w14:paraId="44785DD1" w14:textId="77777777" w:rsidR="00C26C01" w:rsidRPr="0032201A" w:rsidRDefault="00C26C01" w:rsidP="00BE1C9D">
      <w:pPr>
        <w:rPr>
          <w:rFonts w:cs="Arial"/>
          <w:lang w:val="en-GB"/>
        </w:rPr>
      </w:pPr>
    </w:p>
    <w:p w14:paraId="22009652" w14:textId="77777777" w:rsidR="00C26C01" w:rsidRPr="0032201A" w:rsidRDefault="00C26C01" w:rsidP="00BE1C9D">
      <w:pPr>
        <w:rPr>
          <w:rFonts w:cs="Arial"/>
          <w:lang w:val="en-GB"/>
        </w:rPr>
      </w:pPr>
      <w:r w:rsidRPr="0032201A">
        <w:rPr>
          <w:rFonts w:cs="Arial"/>
          <w:lang w:val="en-GB"/>
        </w:rPr>
        <w:t>Children may become trapped through threats of violence, intimidation, manufactured drug debts or threats against their families. They may be coerced into carrying weapons or may begin carrying a weapon because they believe it will protect them from harm.</w:t>
      </w:r>
    </w:p>
    <w:p w14:paraId="0CAA7EE5" w14:textId="77777777" w:rsidR="00C26C01" w:rsidRPr="0032201A" w:rsidRDefault="00C26C01" w:rsidP="00BE1C9D">
      <w:pPr>
        <w:rPr>
          <w:rFonts w:cs="Arial"/>
          <w:lang w:val="en-GB"/>
        </w:rPr>
      </w:pPr>
    </w:p>
    <w:p w14:paraId="0B939172" w14:textId="77777777" w:rsidR="00C26C01" w:rsidRPr="0032201A" w:rsidRDefault="00C26C01" w:rsidP="00BE1C9D">
      <w:pPr>
        <w:rPr>
          <w:rFonts w:cs="Arial"/>
          <w:lang w:val="en-GB"/>
        </w:rPr>
      </w:pPr>
      <w:r w:rsidRPr="0032201A">
        <w:rPr>
          <w:rFonts w:cs="Arial"/>
          <w:lang w:val="en-GB"/>
        </w:rPr>
        <w:t>A child cannot consent to being exploited, abused or trafficked. Criminal exploitation may have occurred even where the activity appears voluntary or the child identifies as belonging to the group involved. Children who are criminally exploited must be recognised and treated as victims, including where they have committed offences as a result of coercion.</w:t>
      </w:r>
    </w:p>
    <w:p w14:paraId="472365E6" w14:textId="77777777" w:rsidR="00C26C01" w:rsidRPr="0032201A" w:rsidRDefault="00C26C01" w:rsidP="00BE1C9D">
      <w:pPr>
        <w:rPr>
          <w:rFonts w:cs="Arial"/>
          <w:lang w:val="en-GB"/>
        </w:rPr>
      </w:pPr>
    </w:p>
    <w:p w14:paraId="373F8B18" w14:textId="592E2E30" w:rsidR="00C26C01" w:rsidRPr="0032201A" w:rsidRDefault="00C26C01" w:rsidP="00BE1C9D">
      <w:pPr>
        <w:rPr>
          <w:rFonts w:cs="Arial"/>
          <w:lang w:val="en-GB"/>
        </w:rPr>
      </w:pPr>
      <w:r w:rsidRPr="0032201A">
        <w:rPr>
          <w:rFonts w:cs="Arial"/>
          <w:lang w:val="en-GB"/>
        </w:rPr>
        <w:t xml:space="preserve">CCE may involve trafficking and constitute modern slavery. Where a potential victim is identified, the </w:t>
      </w:r>
      <w:r w:rsidR="00444132">
        <w:rPr>
          <w:rFonts w:cs="Arial"/>
          <w:lang w:val="en-GB"/>
        </w:rPr>
        <w:t>s</w:t>
      </w:r>
      <w:r w:rsidR="002028BE">
        <w:rPr>
          <w:rFonts w:cs="Arial"/>
          <w:lang w:val="en-GB"/>
        </w:rPr>
        <w:t xml:space="preserve">chool </w:t>
      </w:r>
      <w:r w:rsidRPr="0032201A">
        <w:rPr>
          <w:rFonts w:cs="Arial"/>
          <w:lang w:val="en-GB"/>
        </w:rPr>
        <w:t>will follow its child protection procedures and consider a referral through the National Referral Mechanism, alongside any referral to children’s social care or the police.</w:t>
      </w:r>
    </w:p>
    <w:p w14:paraId="58D5EC8D" w14:textId="77777777" w:rsidR="00C26C01" w:rsidRPr="0032201A" w:rsidRDefault="00C26C01" w:rsidP="00BE1C9D">
      <w:pPr>
        <w:rPr>
          <w:rFonts w:cs="Arial"/>
          <w:lang w:val="en-GB"/>
        </w:rPr>
      </w:pPr>
    </w:p>
    <w:p w14:paraId="1BC7F8E7" w14:textId="77777777" w:rsidR="00C26C01" w:rsidRPr="0032201A" w:rsidRDefault="00C26C01" w:rsidP="00BE1C9D">
      <w:pPr>
        <w:rPr>
          <w:rFonts w:cs="Arial"/>
          <w:lang w:val="en-GB"/>
        </w:rPr>
      </w:pPr>
      <w:r w:rsidRPr="0032201A">
        <w:rPr>
          <w:rFonts w:cs="Arial"/>
          <w:lang w:val="en-GB"/>
        </w:rPr>
        <w:t>Staff will remain alert to indicators of CCE and county lines and must report any concerns immediately to the DSL.</w:t>
      </w:r>
    </w:p>
    <w:p w14:paraId="47A49269" w14:textId="77777777" w:rsidR="00C26C01" w:rsidRPr="0032201A" w:rsidRDefault="00C26C01" w:rsidP="00BE1C9D">
      <w:pPr>
        <w:rPr>
          <w:rFonts w:cs="Arial"/>
          <w:lang w:val="en-GB"/>
        </w:rPr>
      </w:pPr>
    </w:p>
    <w:p w14:paraId="61A47FF2" w14:textId="0B15BF80" w:rsidR="00C26C01" w:rsidRPr="00907E4D" w:rsidRDefault="00C26C01" w:rsidP="00907E4D">
      <w:pPr>
        <w:pStyle w:val="Heading2"/>
      </w:pPr>
      <w:bookmarkStart w:id="113" w:name="_Toc238717103"/>
      <w:bookmarkStart w:id="114" w:name="_Toc238825714"/>
      <w:r w:rsidRPr="00907E4D">
        <w:t xml:space="preserve">Serious </w:t>
      </w:r>
      <w:r w:rsidR="005B7258" w:rsidRPr="00907E4D">
        <w:t>V</w:t>
      </w:r>
      <w:r w:rsidRPr="00907E4D">
        <w:t>iolence</w:t>
      </w:r>
      <w:bookmarkEnd w:id="113"/>
      <w:bookmarkEnd w:id="114"/>
    </w:p>
    <w:p w14:paraId="276BBE0C" w14:textId="77777777" w:rsidR="00C26C01" w:rsidRPr="0032201A" w:rsidRDefault="00C26C01" w:rsidP="00BE1C9D">
      <w:pPr>
        <w:rPr>
          <w:rFonts w:cs="Arial"/>
          <w:b/>
          <w:bCs/>
          <w:lang w:val="en-GB"/>
        </w:rPr>
      </w:pPr>
    </w:p>
    <w:p w14:paraId="7ECD526F" w14:textId="77777777" w:rsidR="00C26C01" w:rsidRPr="0032201A" w:rsidRDefault="00C26C01" w:rsidP="00BE1C9D">
      <w:pPr>
        <w:rPr>
          <w:rFonts w:cs="Arial"/>
          <w:lang w:val="en-GB"/>
        </w:rPr>
      </w:pPr>
      <w:r w:rsidRPr="0032201A">
        <w:rPr>
          <w:rFonts w:cs="Arial"/>
          <w:lang w:val="en-GB"/>
        </w:rPr>
        <w:t>Serious violence is a safeguarding concern and may involve physical assault, carrying, threatening with or using weapons, often in the context of peer conflict, bullying, gang involvement or criminal exploitation.</w:t>
      </w:r>
    </w:p>
    <w:p w14:paraId="57B04E56" w14:textId="77777777" w:rsidR="00C26C01" w:rsidRPr="0032201A" w:rsidRDefault="00C26C01" w:rsidP="00BE1C9D">
      <w:pPr>
        <w:rPr>
          <w:rFonts w:cs="Arial"/>
          <w:lang w:val="en-GB"/>
        </w:rPr>
      </w:pPr>
    </w:p>
    <w:p w14:paraId="7A24A22D" w14:textId="77777777" w:rsidR="00C26C01" w:rsidRPr="0032201A" w:rsidRDefault="00C26C01" w:rsidP="00BE1C9D">
      <w:pPr>
        <w:rPr>
          <w:rFonts w:cs="Arial"/>
          <w:lang w:val="en-GB"/>
        </w:rPr>
      </w:pPr>
      <w:r w:rsidRPr="0032201A">
        <w:rPr>
          <w:rFonts w:cs="Arial"/>
          <w:lang w:val="en-GB"/>
        </w:rPr>
        <w:t xml:space="preserve">Staff will remain alert to indicators that a child may be at risk of, or involved in, serious violence. </w:t>
      </w:r>
    </w:p>
    <w:p w14:paraId="31159D01" w14:textId="77777777" w:rsidR="00C26C01" w:rsidRPr="0032201A" w:rsidRDefault="00C26C01" w:rsidP="00BE1C9D">
      <w:pPr>
        <w:rPr>
          <w:rFonts w:cs="Arial"/>
          <w:lang w:val="en-GB"/>
        </w:rPr>
      </w:pPr>
    </w:p>
    <w:p w14:paraId="25E05F44" w14:textId="6A6EA0A4" w:rsidR="00C26C01" w:rsidRPr="0032201A" w:rsidRDefault="00C26C01" w:rsidP="00BE1C9D">
      <w:pPr>
        <w:rPr>
          <w:rFonts w:cs="Arial"/>
          <w:lang w:val="en-GB"/>
        </w:rPr>
      </w:pPr>
      <w:r w:rsidRPr="0032201A">
        <w:rPr>
          <w:rFonts w:cs="Arial"/>
          <w:lang w:val="en-GB"/>
        </w:rPr>
        <w:t>These may include:</w:t>
      </w:r>
    </w:p>
    <w:p w14:paraId="7C339E24" w14:textId="77777777" w:rsidR="00C26C01" w:rsidRPr="0032201A" w:rsidRDefault="00C26C01" w:rsidP="00BE1C9D">
      <w:pPr>
        <w:rPr>
          <w:rFonts w:cs="Arial"/>
          <w:lang w:val="en-GB"/>
        </w:rPr>
      </w:pPr>
    </w:p>
    <w:p w14:paraId="2BB37F9B" w14:textId="68D986D6" w:rsidR="00C26C01" w:rsidRPr="0032201A" w:rsidRDefault="00C26C01">
      <w:pPr>
        <w:pStyle w:val="ListParagraph"/>
        <w:numPr>
          <w:ilvl w:val="0"/>
          <w:numId w:val="22"/>
        </w:numPr>
        <w:rPr>
          <w:rFonts w:cs="Arial"/>
          <w:lang w:val="en-GB"/>
        </w:rPr>
      </w:pPr>
      <w:r w:rsidRPr="0032201A">
        <w:rPr>
          <w:rFonts w:cs="Arial"/>
          <w:lang w:val="en-GB"/>
        </w:rPr>
        <w:t>increased or unexplained absence from education;</w:t>
      </w:r>
    </w:p>
    <w:p w14:paraId="2033373A" w14:textId="0FBA597F" w:rsidR="00C26C01" w:rsidRPr="0032201A" w:rsidRDefault="00C26C01">
      <w:pPr>
        <w:pStyle w:val="ListParagraph"/>
        <w:numPr>
          <w:ilvl w:val="0"/>
          <w:numId w:val="22"/>
        </w:numPr>
        <w:rPr>
          <w:rFonts w:cs="Arial"/>
          <w:lang w:val="en-GB"/>
        </w:rPr>
      </w:pPr>
      <w:r w:rsidRPr="0032201A">
        <w:rPr>
          <w:rFonts w:cs="Arial"/>
          <w:lang w:val="en-GB"/>
        </w:rPr>
        <w:t>changes in friendships or relationships with older individuals or groups;</w:t>
      </w:r>
    </w:p>
    <w:p w14:paraId="67DA5E58" w14:textId="7DF6B9C6" w:rsidR="00C26C01" w:rsidRPr="0032201A" w:rsidRDefault="00C26C01">
      <w:pPr>
        <w:pStyle w:val="ListParagraph"/>
        <w:numPr>
          <w:ilvl w:val="0"/>
          <w:numId w:val="22"/>
        </w:numPr>
        <w:rPr>
          <w:rFonts w:cs="Arial"/>
          <w:lang w:val="en-GB"/>
        </w:rPr>
      </w:pPr>
      <w:r w:rsidRPr="0032201A">
        <w:rPr>
          <w:rFonts w:cs="Arial"/>
          <w:lang w:val="en-GB"/>
        </w:rPr>
        <w:t>a significant decline in educational performance;</w:t>
      </w:r>
    </w:p>
    <w:p w14:paraId="3F62519A" w14:textId="645DDBF9" w:rsidR="00C26C01" w:rsidRPr="0032201A" w:rsidRDefault="00C26C01">
      <w:pPr>
        <w:pStyle w:val="ListParagraph"/>
        <w:numPr>
          <w:ilvl w:val="0"/>
          <w:numId w:val="22"/>
        </w:numPr>
        <w:rPr>
          <w:rFonts w:cs="Arial"/>
          <w:lang w:val="en-GB"/>
        </w:rPr>
      </w:pPr>
      <w:r w:rsidRPr="0032201A">
        <w:rPr>
          <w:rFonts w:cs="Arial"/>
          <w:lang w:val="en-GB"/>
        </w:rPr>
        <w:t>signs of assault, unexplained injuries or self-harm;</w:t>
      </w:r>
    </w:p>
    <w:p w14:paraId="39E14F8C" w14:textId="714B6C76" w:rsidR="00C26C01" w:rsidRPr="0032201A" w:rsidRDefault="00C26C01">
      <w:pPr>
        <w:pStyle w:val="ListParagraph"/>
        <w:numPr>
          <w:ilvl w:val="0"/>
          <w:numId w:val="22"/>
        </w:numPr>
        <w:rPr>
          <w:rFonts w:cs="Arial"/>
          <w:lang w:val="en-GB"/>
        </w:rPr>
      </w:pPr>
      <w:r w:rsidRPr="0032201A">
        <w:rPr>
          <w:rFonts w:cs="Arial"/>
          <w:lang w:val="en-GB"/>
        </w:rPr>
        <w:t>significant changes in behaviour or wellbeing;</w:t>
      </w:r>
    </w:p>
    <w:p w14:paraId="13B57618" w14:textId="3811FB15" w:rsidR="00C26C01" w:rsidRPr="0032201A" w:rsidRDefault="00C26C01">
      <w:pPr>
        <w:pStyle w:val="ListParagraph"/>
        <w:numPr>
          <w:ilvl w:val="0"/>
          <w:numId w:val="22"/>
        </w:numPr>
        <w:rPr>
          <w:rFonts w:cs="Arial"/>
          <w:lang w:val="en-GB"/>
        </w:rPr>
      </w:pPr>
      <w:r w:rsidRPr="0032201A">
        <w:rPr>
          <w:rFonts w:cs="Arial"/>
          <w:lang w:val="en-GB"/>
        </w:rPr>
        <w:t>unexplained gifts, money or new possessions;</w:t>
      </w:r>
    </w:p>
    <w:p w14:paraId="33802E18" w14:textId="60D98767" w:rsidR="00C26C01" w:rsidRPr="0032201A" w:rsidRDefault="00C26C01">
      <w:pPr>
        <w:pStyle w:val="ListParagraph"/>
        <w:numPr>
          <w:ilvl w:val="0"/>
          <w:numId w:val="22"/>
        </w:numPr>
        <w:rPr>
          <w:rFonts w:cs="Arial"/>
          <w:lang w:val="en-GB"/>
        </w:rPr>
      </w:pPr>
      <w:r w:rsidRPr="0032201A">
        <w:rPr>
          <w:rFonts w:cs="Arial"/>
          <w:lang w:val="en-GB"/>
        </w:rPr>
        <w:t>involvement in peer conflict, gangs or criminal networks; or</w:t>
      </w:r>
    </w:p>
    <w:p w14:paraId="57750B1C" w14:textId="061BDD76" w:rsidR="00C26C01" w:rsidRPr="0032201A" w:rsidRDefault="00C26C01">
      <w:pPr>
        <w:pStyle w:val="ListParagraph"/>
        <w:numPr>
          <w:ilvl w:val="0"/>
          <w:numId w:val="22"/>
        </w:numPr>
        <w:rPr>
          <w:rFonts w:cs="Arial"/>
          <w:lang w:val="en-GB"/>
        </w:rPr>
      </w:pPr>
      <w:r w:rsidRPr="0032201A">
        <w:rPr>
          <w:rFonts w:cs="Arial"/>
          <w:lang w:val="en-GB"/>
        </w:rPr>
        <w:t>carrying a weapon, threatening to use a weapon or expressing an intention to do so.</w:t>
      </w:r>
    </w:p>
    <w:p w14:paraId="3640BD18" w14:textId="77777777" w:rsidR="00C26C01" w:rsidRPr="0032201A" w:rsidRDefault="00C26C01" w:rsidP="00BE1C9D">
      <w:pPr>
        <w:pStyle w:val="ListParagraph"/>
        <w:rPr>
          <w:rFonts w:cs="Arial"/>
          <w:lang w:val="en-GB"/>
        </w:rPr>
      </w:pPr>
    </w:p>
    <w:p w14:paraId="40381A72" w14:textId="2AFA14B9" w:rsidR="00C26C01" w:rsidRPr="0032201A" w:rsidRDefault="00C26C01" w:rsidP="00BE1C9D">
      <w:pPr>
        <w:rPr>
          <w:rFonts w:cs="Arial"/>
          <w:lang w:val="en-GB"/>
        </w:rPr>
      </w:pPr>
      <w:r w:rsidRPr="0032201A">
        <w:rPr>
          <w:rFonts w:cs="Arial"/>
          <w:lang w:val="en-GB"/>
        </w:rPr>
        <w:t xml:space="preserve">The risk of serious violence may be increased for children who have experienced disrupted education, including repeated suspensions, permanent exclusion or time in alternative provision, or who have a history of offending. Staff will also remain alert to periods when children may be at increased risk, including immediately before or after the </w:t>
      </w:r>
      <w:r w:rsidR="00DE70CF">
        <w:rPr>
          <w:rFonts w:cs="Arial"/>
          <w:lang w:val="en-GB"/>
        </w:rPr>
        <w:t>s</w:t>
      </w:r>
      <w:r w:rsidR="002028BE">
        <w:rPr>
          <w:rFonts w:cs="Arial"/>
          <w:lang w:val="en-GB"/>
        </w:rPr>
        <w:t xml:space="preserve">chool </w:t>
      </w:r>
      <w:r w:rsidRPr="0032201A">
        <w:rPr>
          <w:rFonts w:cs="Arial"/>
          <w:lang w:val="en-GB"/>
        </w:rPr>
        <w:t>day.</w:t>
      </w:r>
    </w:p>
    <w:p w14:paraId="435B691F" w14:textId="77777777" w:rsidR="00C26C01" w:rsidRPr="0032201A" w:rsidRDefault="00C26C01" w:rsidP="00BE1C9D">
      <w:pPr>
        <w:rPr>
          <w:rFonts w:cs="Arial"/>
          <w:lang w:val="en-GB"/>
        </w:rPr>
      </w:pPr>
      <w:r w:rsidRPr="0032201A">
        <w:rPr>
          <w:rFonts w:cs="Arial"/>
          <w:lang w:val="en-GB"/>
        </w:rPr>
        <w:t>Any concern that a child is carrying, using or threatening to use a weapon, or intends to do so, must be reported immediately to the DSL or a Deputy DSL.</w:t>
      </w:r>
    </w:p>
    <w:p w14:paraId="463767B6" w14:textId="77777777" w:rsidR="00C26C01" w:rsidRPr="0032201A" w:rsidRDefault="00C26C01" w:rsidP="00BE1C9D">
      <w:pPr>
        <w:rPr>
          <w:rFonts w:cs="Arial"/>
          <w:lang w:val="en-GB"/>
        </w:rPr>
      </w:pPr>
    </w:p>
    <w:p w14:paraId="4DECB60E" w14:textId="77777777" w:rsidR="00C26C01" w:rsidRPr="0032201A" w:rsidRDefault="00C26C01" w:rsidP="00BE1C9D">
      <w:pPr>
        <w:rPr>
          <w:rFonts w:cs="Arial"/>
          <w:lang w:val="en-GB"/>
        </w:rPr>
      </w:pPr>
      <w:r w:rsidRPr="0032201A">
        <w:rPr>
          <w:rFonts w:cs="Arial"/>
          <w:lang w:val="en-GB"/>
        </w:rPr>
        <w:t xml:space="preserve">The DSL will assess the risk to the child and others, taking account of all available safeguarding and contextual information. </w:t>
      </w:r>
    </w:p>
    <w:p w14:paraId="654CC88A" w14:textId="77777777" w:rsidR="00C26C01" w:rsidRPr="0032201A" w:rsidRDefault="00C26C01" w:rsidP="00BE1C9D">
      <w:pPr>
        <w:rPr>
          <w:rFonts w:cs="Arial"/>
          <w:lang w:val="en-GB"/>
        </w:rPr>
      </w:pPr>
    </w:p>
    <w:p w14:paraId="24DC9EB5" w14:textId="302ECBDE" w:rsidR="00C26C01" w:rsidRPr="0032201A" w:rsidRDefault="00C26C01" w:rsidP="00BE1C9D">
      <w:pPr>
        <w:rPr>
          <w:rFonts w:cs="Arial"/>
          <w:lang w:val="en-GB"/>
        </w:rPr>
      </w:pPr>
      <w:r w:rsidRPr="0032201A">
        <w:rPr>
          <w:rFonts w:cs="Arial"/>
          <w:lang w:val="en-GB"/>
        </w:rPr>
        <w:t xml:space="preserve">Depending on the level of risk, the </w:t>
      </w:r>
      <w:r w:rsidR="00DE70CF">
        <w:rPr>
          <w:rFonts w:cs="Arial"/>
          <w:lang w:val="en-GB"/>
        </w:rPr>
        <w:t>s</w:t>
      </w:r>
      <w:r w:rsidR="002028BE">
        <w:rPr>
          <w:rFonts w:cs="Arial"/>
          <w:lang w:val="en-GB"/>
        </w:rPr>
        <w:t xml:space="preserve">chool </w:t>
      </w:r>
      <w:r w:rsidRPr="0032201A">
        <w:rPr>
          <w:rFonts w:cs="Arial"/>
          <w:lang w:val="en-GB"/>
        </w:rPr>
        <w:t>will:</w:t>
      </w:r>
    </w:p>
    <w:p w14:paraId="6571860D" w14:textId="77777777" w:rsidR="00C26C01" w:rsidRPr="0032201A" w:rsidRDefault="00C26C01" w:rsidP="00BE1C9D">
      <w:pPr>
        <w:rPr>
          <w:rFonts w:cs="Arial"/>
          <w:lang w:val="en-GB"/>
        </w:rPr>
      </w:pPr>
    </w:p>
    <w:p w14:paraId="3EC1546E" w14:textId="7F39D166" w:rsidR="00C26C01" w:rsidRPr="0032201A" w:rsidRDefault="00C26C01">
      <w:pPr>
        <w:pStyle w:val="ListParagraph"/>
        <w:numPr>
          <w:ilvl w:val="0"/>
          <w:numId w:val="23"/>
        </w:numPr>
        <w:rPr>
          <w:rFonts w:cs="Arial"/>
          <w:lang w:val="en-GB"/>
        </w:rPr>
      </w:pPr>
      <w:r w:rsidRPr="0032201A">
        <w:rPr>
          <w:rFonts w:cs="Arial"/>
          <w:lang w:val="en-GB"/>
        </w:rPr>
        <w:t>put in place an appropriate safety and support plan;</w:t>
      </w:r>
    </w:p>
    <w:p w14:paraId="19D0CF2A" w14:textId="28026974" w:rsidR="00C26C01" w:rsidRPr="0032201A" w:rsidRDefault="00C26C01">
      <w:pPr>
        <w:pStyle w:val="ListParagraph"/>
        <w:numPr>
          <w:ilvl w:val="0"/>
          <w:numId w:val="23"/>
        </w:numPr>
        <w:rPr>
          <w:rFonts w:cs="Arial"/>
          <w:lang w:val="en-GB"/>
        </w:rPr>
      </w:pPr>
      <w:r w:rsidRPr="0032201A">
        <w:rPr>
          <w:rFonts w:cs="Arial"/>
          <w:lang w:val="en-GB"/>
        </w:rPr>
        <w:t>take action to de-escalate peer conflict;</w:t>
      </w:r>
    </w:p>
    <w:p w14:paraId="7AA83181" w14:textId="75D8A2B6" w:rsidR="00C26C01" w:rsidRPr="0032201A" w:rsidRDefault="00C26C01">
      <w:pPr>
        <w:pStyle w:val="ListParagraph"/>
        <w:numPr>
          <w:ilvl w:val="0"/>
          <w:numId w:val="23"/>
        </w:numPr>
        <w:rPr>
          <w:rFonts w:cs="Arial"/>
          <w:lang w:val="en-GB"/>
        </w:rPr>
      </w:pPr>
      <w:r w:rsidRPr="0032201A">
        <w:rPr>
          <w:rFonts w:cs="Arial"/>
          <w:lang w:val="en-GB"/>
        </w:rPr>
        <w:t>consider the safety of other pupils and staff;</w:t>
      </w:r>
    </w:p>
    <w:p w14:paraId="21802B5C" w14:textId="48317723" w:rsidR="00C26C01" w:rsidRPr="0032201A" w:rsidRDefault="00C26C01">
      <w:pPr>
        <w:pStyle w:val="ListParagraph"/>
        <w:numPr>
          <w:ilvl w:val="0"/>
          <w:numId w:val="23"/>
        </w:numPr>
        <w:rPr>
          <w:rFonts w:cs="Arial"/>
          <w:lang w:val="en-GB"/>
        </w:rPr>
      </w:pPr>
      <w:r w:rsidRPr="0032201A">
        <w:rPr>
          <w:rFonts w:cs="Arial"/>
          <w:lang w:val="en-GB"/>
        </w:rPr>
        <w:t>share relevant information with children’s social care, the police and other agencies; and</w:t>
      </w:r>
    </w:p>
    <w:p w14:paraId="4D0C27E3" w14:textId="1FEFFDFD" w:rsidR="00C26C01" w:rsidRPr="0032201A" w:rsidRDefault="00C26C01">
      <w:pPr>
        <w:pStyle w:val="ListParagraph"/>
        <w:numPr>
          <w:ilvl w:val="0"/>
          <w:numId w:val="23"/>
        </w:numPr>
        <w:rPr>
          <w:rFonts w:cs="Arial"/>
          <w:lang w:val="en-GB"/>
        </w:rPr>
      </w:pPr>
      <w:r w:rsidRPr="0032201A">
        <w:rPr>
          <w:rFonts w:cs="Arial"/>
          <w:lang w:val="en-GB"/>
        </w:rPr>
        <w:t>provide or seek early, evidence-based support, including access to trusted adults, mentoring, therapeutic support or other targeted interventions.</w:t>
      </w:r>
    </w:p>
    <w:p w14:paraId="0702D31C" w14:textId="77777777" w:rsidR="00C26C01" w:rsidRPr="0032201A" w:rsidRDefault="00C26C01" w:rsidP="00BE1C9D">
      <w:pPr>
        <w:pStyle w:val="ListParagraph"/>
        <w:rPr>
          <w:rFonts w:cs="Arial"/>
          <w:lang w:val="en-GB"/>
        </w:rPr>
      </w:pPr>
    </w:p>
    <w:p w14:paraId="1B650A2C" w14:textId="66630388" w:rsidR="00541061" w:rsidRPr="0032201A" w:rsidRDefault="00C26C01" w:rsidP="00BE1C9D">
      <w:pPr>
        <w:rPr>
          <w:rFonts w:cs="Arial"/>
          <w:lang w:val="en-GB"/>
        </w:rPr>
      </w:pPr>
      <w:r w:rsidRPr="0032201A">
        <w:rPr>
          <w:rFonts w:cs="Arial"/>
          <w:lang w:val="en-GB"/>
        </w:rPr>
        <w:t>Where a child is in immediate danger, or a weapon is present, staff will contact the police without delay.</w:t>
      </w:r>
    </w:p>
    <w:p w14:paraId="7808D9AB" w14:textId="77777777" w:rsidR="00C26C01" w:rsidRPr="0032201A" w:rsidRDefault="00C26C01" w:rsidP="00BE1C9D">
      <w:pPr>
        <w:rPr>
          <w:rFonts w:cs="Arial"/>
          <w:lang w:val="en-GB"/>
        </w:rPr>
      </w:pPr>
    </w:p>
    <w:p w14:paraId="66497EBC" w14:textId="2F0D540C" w:rsidR="00792764" w:rsidRPr="00907E4D" w:rsidRDefault="00792764" w:rsidP="00907E4D">
      <w:pPr>
        <w:pStyle w:val="Heading2"/>
      </w:pPr>
      <w:bookmarkStart w:id="115" w:name="_Toc47373571"/>
      <w:bookmarkStart w:id="116" w:name="_Toc238717104"/>
      <w:bookmarkStart w:id="117" w:name="_Toc238825715"/>
      <w:r w:rsidRPr="00907E4D">
        <w:t xml:space="preserve">Domestic </w:t>
      </w:r>
      <w:r w:rsidR="005B7258" w:rsidRPr="00907E4D">
        <w:t>A</w:t>
      </w:r>
      <w:r w:rsidRPr="00907E4D">
        <w:t>buse</w:t>
      </w:r>
      <w:bookmarkEnd w:id="115"/>
      <w:bookmarkEnd w:id="116"/>
      <w:bookmarkEnd w:id="117"/>
    </w:p>
    <w:p w14:paraId="2C8FEED4" w14:textId="77777777" w:rsidR="00792764" w:rsidRPr="0032201A" w:rsidRDefault="00792764" w:rsidP="00BE1C9D">
      <w:pPr>
        <w:outlineLvl w:val="0"/>
        <w:rPr>
          <w:rFonts w:cs="Arial"/>
          <w:b/>
          <w:lang w:val="en-GB"/>
        </w:rPr>
      </w:pPr>
    </w:p>
    <w:p w14:paraId="3F3B3900" w14:textId="1C4DD687" w:rsidR="00385FFF" w:rsidRDefault="00385FFF" w:rsidP="00385FFF">
      <w:pPr>
        <w:rPr>
          <w:rFonts w:cs="Arial"/>
          <w:lang w:val="en-GB"/>
        </w:rPr>
      </w:pPr>
      <w:r w:rsidRPr="00385FFF">
        <w:rPr>
          <w:rFonts w:cs="Arial"/>
          <w:lang w:val="en-GB"/>
        </w:rPr>
        <w:t xml:space="preserve">The </w:t>
      </w:r>
      <w:r w:rsidR="00DE70CF">
        <w:rPr>
          <w:rFonts w:cs="Arial"/>
          <w:lang w:val="en-GB"/>
        </w:rPr>
        <w:t>s</w:t>
      </w:r>
      <w:r w:rsidRPr="00385FFF">
        <w:rPr>
          <w:rFonts w:cs="Arial"/>
          <w:lang w:val="en-GB"/>
        </w:rPr>
        <w:t>chool participates in Operation Encompass and will respond appropriately to notifications received from Cheshire Constabulary concerning children who may have experienced or been affected by domestic abuse.</w:t>
      </w:r>
    </w:p>
    <w:p w14:paraId="05134E0F" w14:textId="77777777" w:rsidR="00385FFF" w:rsidRPr="00385FFF" w:rsidRDefault="00385FFF" w:rsidP="00385FFF">
      <w:pPr>
        <w:rPr>
          <w:rFonts w:cs="Arial"/>
          <w:lang w:val="en-GB"/>
        </w:rPr>
      </w:pPr>
    </w:p>
    <w:p w14:paraId="5E068D44" w14:textId="77777777" w:rsidR="00385FFF" w:rsidRDefault="00385FFF" w:rsidP="00385FFF">
      <w:pPr>
        <w:rPr>
          <w:rFonts w:cs="Arial"/>
          <w:lang w:val="en-GB"/>
        </w:rPr>
      </w:pPr>
      <w:r w:rsidRPr="00385FFF">
        <w:rPr>
          <w:rFonts w:cs="Arial"/>
          <w:lang w:val="en-GB"/>
        </w:rPr>
        <w:t>The DSL or nominated member of staff will receive and record notifications securely and will consider whether the child requires proportionate pastoral, safeguarding or other support.</w:t>
      </w:r>
    </w:p>
    <w:p w14:paraId="778FBE4D" w14:textId="77777777" w:rsidR="00DF520C" w:rsidRPr="00385FFF" w:rsidRDefault="00DF520C" w:rsidP="00385FFF">
      <w:pPr>
        <w:rPr>
          <w:rFonts w:cs="Arial"/>
          <w:lang w:val="en-GB"/>
        </w:rPr>
      </w:pPr>
    </w:p>
    <w:p w14:paraId="3A11BEFB" w14:textId="77777777" w:rsidR="00385FFF" w:rsidRPr="00385FFF" w:rsidRDefault="00385FFF" w:rsidP="00385FFF">
      <w:pPr>
        <w:rPr>
          <w:rFonts w:cs="Arial"/>
          <w:lang w:val="en-GB"/>
        </w:rPr>
      </w:pPr>
      <w:r w:rsidRPr="00385FFF">
        <w:rPr>
          <w:rFonts w:cs="Arial"/>
          <w:lang w:val="en-GB"/>
        </w:rPr>
        <w:t>Where appropriate, the school will liaise with children's social care, the police and other relevant agencies.</w:t>
      </w:r>
    </w:p>
    <w:p w14:paraId="7B59542E" w14:textId="77777777" w:rsidR="00285278" w:rsidRDefault="00285278" w:rsidP="00BE1C9D">
      <w:pPr>
        <w:rPr>
          <w:rFonts w:cs="Arial"/>
          <w:lang w:val="en-GB"/>
        </w:rPr>
      </w:pPr>
    </w:p>
    <w:p w14:paraId="37A19031" w14:textId="77777777" w:rsidR="00792764" w:rsidRPr="0032201A" w:rsidRDefault="00792764" w:rsidP="00BE1C9D">
      <w:pPr>
        <w:rPr>
          <w:rFonts w:cs="Arial"/>
          <w:b/>
          <w:lang w:val="en-GB"/>
        </w:rPr>
      </w:pPr>
    </w:p>
    <w:p w14:paraId="4C2586F6" w14:textId="7D061D1C" w:rsidR="00792764" w:rsidRPr="00907E4D" w:rsidRDefault="00792764" w:rsidP="00907E4D">
      <w:pPr>
        <w:pStyle w:val="Heading2"/>
      </w:pPr>
      <w:bookmarkStart w:id="118" w:name="_Toc47373572"/>
      <w:bookmarkStart w:id="119" w:name="_Toc238717105"/>
      <w:bookmarkStart w:id="120" w:name="_Toc238825716"/>
      <w:r w:rsidRPr="00907E4D">
        <w:t>Homelessness</w:t>
      </w:r>
      <w:bookmarkEnd w:id="118"/>
      <w:bookmarkEnd w:id="119"/>
      <w:bookmarkEnd w:id="120"/>
    </w:p>
    <w:p w14:paraId="56B75911" w14:textId="77777777" w:rsidR="00792764" w:rsidRPr="0032201A" w:rsidRDefault="00792764" w:rsidP="00BE1C9D">
      <w:pPr>
        <w:outlineLvl w:val="0"/>
        <w:rPr>
          <w:rFonts w:cs="Arial"/>
          <w:lang w:val="en-GB"/>
        </w:rPr>
      </w:pPr>
    </w:p>
    <w:p w14:paraId="189A5731" w14:textId="77777777" w:rsidR="00C26C01" w:rsidRPr="0032201A" w:rsidRDefault="00C26C01" w:rsidP="00BE1C9D">
      <w:pPr>
        <w:rPr>
          <w:rFonts w:cs="Arial"/>
          <w:b/>
          <w:bCs/>
          <w:lang w:val="en-GB"/>
        </w:rPr>
      </w:pPr>
      <w:r w:rsidRPr="0032201A">
        <w:rPr>
          <w:rFonts w:cs="Arial"/>
          <w:lang w:val="en-GB"/>
        </w:rPr>
        <w:t>Being homeless, at risk of homelessness or living in temporary accommodation can present a significant risk to a child’s welfare, attendance, wellbeing and educational outcomes.</w:t>
      </w:r>
    </w:p>
    <w:p w14:paraId="444E24C1" w14:textId="77777777" w:rsidR="00C26C01" w:rsidRPr="0032201A" w:rsidRDefault="00C26C01" w:rsidP="00BE1C9D">
      <w:pPr>
        <w:rPr>
          <w:rFonts w:cs="Arial"/>
          <w:lang w:val="en-GB"/>
        </w:rPr>
      </w:pPr>
    </w:p>
    <w:p w14:paraId="740FBD5A" w14:textId="77777777" w:rsidR="00C26C01" w:rsidRPr="0032201A" w:rsidRDefault="00C26C01" w:rsidP="00BE1C9D">
      <w:pPr>
        <w:rPr>
          <w:rFonts w:cs="Arial"/>
          <w:lang w:val="en-GB"/>
        </w:rPr>
      </w:pPr>
      <w:r w:rsidRPr="0032201A">
        <w:rPr>
          <w:rFonts w:cs="Arial"/>
          <w:lang w:val="en-GB"/>
        </w:rPr>
        <w:t>In most cases, staff will consider homelessness in the context of children living with their families. However, some 16- and 17-year-olds may be living independently, including following exclusion from the family home, and may require a different level of assessment and support.</w:t>
      </w:r>
    </w:p>
    <w:p w14:paraId="1AE01BA3" w14:textId="77777777" w:rsidR="00C26C01" w:rsidRPr="0032201A" w:rsidRDefault="00C26C01" w:rsidP="00BE1C9D">
      <w:pPr>
        <w:rPr>
          <w:rFonts w:cs="Arial"/>
          <w:lang w:val="en-GB"/>
        </w:rPr>
      </w:pPr>
    </w:p>
    <w:p w14:paraId="2290EBF2" w14:textId="22020B9C" w:rsidR="00C26C01" w:rsidRPr="0032201A" w:rsidRDefault="00C26C01" w:rsidP="00BE1C9D">
      <w:pPr>
        <w:rPr>
          <w:rFonts w:cs="Arial"/>
          <w:lang w:val="en-GB"/>
        </w:rPr>
      </w:pPr>
      <w:r w:rsidRPr="0032201A">
        <w:rPr>
          <w:rFonts w:cs="Arial"/>
          <w:lang w:val="en-GB"/>
        </w:rPr>
        <w:t xml:space="preserve">The DSL will support and signpost pupils and families to appropriate housing, welfare and local support services. Where homelessness or temporary accommodation gives rise to concerns that a child may be suffering, or is likely to suffer, harm, the </w:t>
      </w:r>
      <w:r w:rsidR="00DE70CF">
        <w:rPr>
          <w:rFonts w:cs="Arial"/>
          <w:lang w:val="en-GB"/>
        </w:rPr>
        <w:t>s</w:t>
      </w:r>
      <w:r w:rsidR="002028BE">
        <w:rPr>
          <w:rFonts w:cs="Arial"/>
          <w:lang w:val="en-GB"/>
        </w:rPr>
        <w:t xml:space="preserve">chool </w:t>
      </w:r>
      <w:r w:rsidRPr="0032201A">
        <w:rPr>
          <w:rFonts w:cs="Arial"/>
          <w:lang w:val="en-GB"/>
        </w:rPr>
        <w:t>will make a referral to children’s social care.</w:t>
      </w:r>
    </w:p>
    <w:p w14:paraId="2CB87171" w14:textId="77777777" w:rsidR="00C26C01" w:rsidRPr="0032201A" w:rsidRDefault="00C26C01" w:rsidP="00BE1C9D">
      <w:pPr>
        <w:rPr>
          <w:rFonts w:cs="Arial"/>
          <w:lang w:val="en-GB"/>
        </w:rPr>
      </w:pPr>
    </w:p>
    <w:p w14:paraId="135E6167" w14:textId="1195126E" w:rsidR="00792764" w:rsidRPr="0032201A" w:rsidRDefault="00C26C01" w:rsidP="00BE1C9D">
      <w:pPr>
        <w:rPr>
          <w:rFonts w:cs="Arial"/>
          <w:b/>
          <w:bCs/>
          <w:lang w:val="en-GB"/>
        </w:rPr>
      </w:pPr>
      <w:r w:rsidRPr="0032201A">
        <w:rPr>
          <w:rFonts w:cs="Arial"/>
          <w:lang w:val="en-GB"/>
        </w:rPr>
        <w:t xml:space="preserve">The </w:t>
      </w:r>
      <w:r w:rsidR="00DE70CF">
        <w:rPr>
          <w:rFonts w:cs="Arial"/>
          <w:lang w:val="en-GB"/>
        </w:rPr>
        <w:t>s</w:t>
      </w:r>
      <w:r w:rsidR="002028BE">
        <w:rPr>
          <w:rFonts w:cs="Arial"/>
          <w:lang w:val="en-GB"/>
        </w:rPr>
        <w:t xml:space="preserve">chool </w:t>
      </w:r>
      <w:r w:rsidRPr="0032201A">
        <w:rPr>
          <w:rFonts w:cs="Arial"/>
          <w:lang w:val="en-GB"/>
        </w:rPr>
        <w:t>will respond appropriately to any temporary-accommodation notifications received from the local authority and will consider the impact on the child’s safeguarding, attendance and support needs.</w:t>
      </w:r>
    </w:p>
    <w:p w14:paraId="2245549F" w14:textId="4198D9B0" w:rsidR="00C26C01" w:rsidRPr="0032201A" w:rsidRDefault="00C26C01" w:rsidP="00BE1C9D">
      <w:pPr>
        <w:rPr>
          <w:rFonts w:cs="Arial"/>
          <w:lang w:val="en-GB"/>
        </w:rPr>
      </w:pPr>
    </w:p>
    <w:p w14:paraId="07848452" w14:textId="77777777" w:rsidR="00C26C01" w:rsidRPr="0032201A" w:rsidRDefault="00C26C01" w:rsidP="00BE1C9D">
      <w:pPr>
        <w:rPr>
          <w:rFonts w:cs="Arial"/>
          <w:lang w:val="en-GB"/>
        </w:rPr>
      </w:pPr>
    </w:p>
    <w:p w14:paraId="06487989" w14:textId="0DD0F194" w:rsidR="00C26C01" w:rsidRPr="00907E4D" w:rsidRDefault="00C26C01" w:rsidP="00907E4D">
      <w:pPr>
        <w:pStyle w:val="Heading2"/>
      </w:pPr>
      <w:bookmarkStart w:id="121" w:name="_Toc238717107"/>
      <w:bookmarkStart w:id="122" w:name="_Toc238825717"/>
      <w:r w:rsidRPr="00907E4D">
        <w:t xml:space="preserve">Young </w:t>
      </w:r>
      <w:r w:rsidR="007F349B" w:rsidRPr="00907E4D">
        <w:t>C</w:t>
      </w:r>
      <w:r w:rsidRPr="00907E4D">
        <w:t>arers</w:t>
      </w:r>
      <w:bookmarkEnd w:id="121"/>
      <w:bookmarkEnd w:id="122"/>
      <w:r w:rsidRPr="00907E4D">
        <w:t xml:space="preserve"> </w:t>
      </w:r>
    </w:p>
    <w:p w14:paraId="1CB0AC5A" w14:textId="77777777" w:rsidR="00C26C01" w:rsidRPr="0032201A" w:rsidRDefault="00C26C01" w:rsidP="00BE1C9D">
      <w:pPr>
        <w:rPr>
          <w:rFonts w:cs="Arial"/>
          <w:lang w:val="en-GB"/>
        </w:rPr>
      </w:pPr>
    </w:p>
    <w:p w14:paraId="423E7F7B" w14:textId="0A33248E" w:rsidR="00C26C01" w:rsidRPr="0032201A" w:rsidRDefault="00C26C01" w:rsidP="00BE1C9D">
      <w:pPr>
        <w:rPr>
          <w:rFonts w:cs="Arial"/>
          <w:lang w:val="en-GB"/>
        </w:rPr>
      </w:pPr>
      <w:r w:rsidRPr="0032201A">
        <w:rPr>
          <w:rFonts w:cs="Arial"/>
          <w:lang w:val="en-GB"/>
        </w:rPr>
        <w:t xml:space="preserve">Young carers may experience additional pressures as a result of providing care or support to a family member. These responsibilities may affect their attendance, punctuality, attainment, behaviour, emotional wellbeing and ability to participate fully in </w:t>
      </w:r>
      <w:r w:rsidR="00DE70CF">
        <w:rPr>
          <w:rFonts w:cs="Arial"/>
          <w:lang w:val="en-GB"/>
        </w:rPr>
        <w:t>s</w:t>
      </w:r>
      <w:r w:rsidR="002028BE">
        <w:rPr>
          <w:rFonts w:cs="Arial"/>
          <w:lang w:val="en-GB"/>
        </w:rPr>
        <w:t xml:space="preserve">chool </w:t>
      </w:r>
      <w:r w:rsidRPr="0032201A">
        <w:rPr>
          <w:rFonts w:cs="Arial"/>
          <w:lang w:val="en-GB"/>
        </w:rPr>
        <w:t>life.</w:t>
      </w:r>
    </w:p>
    <w:p w14:paraId="1AC86CD9" w14:textId="77777777" w:rsidR="00C26C01" w:rsidRPr="0032201A" w:rsidRDefault="00C26C01" w:rsidP="00BE1C9D">
      <w:pPr>
        <w:rPr>
          <w:rFonts w:cs="Arial"/>
          <w:lang w:val="en-GB"/>
        </w:rPr>
      </w:pPr>
    </w:p>
    <w:p w14:paraId="72AD6D2B" w14:textId="430C1B1E" w:rsidR="00C26C01" w:rsidRPr="0032201A" w:rsidRDefault="00773E91" w:rsidP="00BE1C9D">
      <w:pPr>
        <w:rPr>
          <w:rFonts w:cs="Arial"/>
          <w:lang w:val="en-GB"/>
        </w:rPr>
      </w:pPr>
      <w:r w:rsidRPr="00773E91">
        <w:rPr>
          <w:rFonts w:cs="Arial"/>
        </w:rPr>
        <w:t xml:space="preserve">The </w:t>
      </w:r>
      <w:r w:rsidR="00DE70CF">
        <w:rPr>
          <w:rFonts w:cs="Arial"/>
        </w:rPr>
        <w:t>s</w:t>
      </w:r>
      <w:r w:rsidRPr="00773E91">
        <w:rPr>
          <w:rFonts w:cs="Arial"/>
        </w:rPr>
        <w:t>chool will ensure that young carers are identified as early as possible and that staff understand that caring responsibilities may be a contributing factor when considering attendance, behaviour, attainment or emotional wellbeing</w:t>
      </w:r>
      <w:r w:rsidR="00C26C01" w:rsidRPr="0032201A">
        <w:rPr>
          <w:rFonts w:cs="Arial"/>
          <w:lang w:val="en-GB"/>
        </w:rPr>
        <w:t>.</w:t>
      </w:r>
    </w:p>
    <w:p w14:paraId="431CF5D0" w14:textId="77777777" w:rsidR="00C26C01" w:rsidRPr="0032201A" w:rsidRDefault="00C26C01" w:rsidP="00BE1C9D">
      <w:pPr>
        <w:rPr>
          <w:rFonts w:cs="Arial"/>
          <w:lang w:val="en-GB"/>
        </w:rPr>
      </w:pPr>
    </w:p>
    <w:p w14:paraId="02420283" w14:textId="35C0EE0A" w:rsidR="00C26C01" w:rsidRPr="0032201A" w:rsidRDefault="00C26C01" w:rsidP="00BE1C9D">
      <w:pPr>
        <w:rPr>
          <w:rFonts w:cs="Arial"/>
          <w:lang w:val="en-GB"/>
        </w:rPr>
      </w:pPr>
      <w:r w:rsidRPr="0032201A">
        <w:rPr>
          <w:rFonts w:cs="Arial"/>
          <w:lang w:val="en-GB"/>
        </w:rPr>
        <w:t xml:space="preserve">Where a young carer is identified, the </w:t>
      </w:r>
      <w:r w:rsidR="00DE70CF">
        <w:rPr>
          <w:rFonts w:cs="Arial"/>
          <w:lang w:val="en-GB"/>
        </w:rPr>
        <w:t>s</w:t>
      </w:r>
      <w:r w:rsidR="002028BE">
        <w:rPr>
          <w:rFonts w:cs="Arial"/>
          <w:lang w:val="en-GB"/>
        </w:rPr>
        <w:t xml:space="preserve">chool </w:t>
      </w:r>
      <w:r w:rsidRPr="0032201A">
        <w:rPr>
          <w:rFonts w:cs="Arial"/>
          <w:lang w:val="en-GB"/>
        </w:rPr>
        <w:t>will:</w:t>
      </w:r>
    </w:p>
    <w:p w14:paraId="5F7B5A57" w14:textId="77777777" w:rsidR="00C26C01" w:rsidRPr="0032201A" w:rsidRDefault="00C26C01" w:rsidP="00BE1C9D">
      <w:pPr>
        <w:rPr>
          <w:rFonts w:cs="Arial"/>
          <w:lang w:val="en-GB"/>
        </w:rPr>
      </w:pPr>
    </w:p>
    <w:p w14:paraId="396700AE" w14:textId="62F6757B" w:rsidR="00C26C01" w:rsidRPr="0032201A" w:rsidRDefault="00C26C01">
      <w:pPr>
        <w:pStyle w:val="ListParagraph"/>
        <w:numPr>
          <w:ilvl w:val="0"/>
          <w:numId w:val="24"/>
        </w:numPr>
        <w:rPr>
          <w:rFonts w:cs="Arial"/>
          <w:lang w:val="en-GB"/>
        </w:rPr>
      </w:pPr>
      <w:r w:rsidRPr="0032201A">
        <w:rPr>
          <w:rFonts w:cs="Arial"/>
          <w:lang w:val="en-GB"/>
        </w:rPr>
        <w:t>consider appropriate pastoral support and reasonable adjustments;</w:t>
      </w:r>
    </w:p>
    <w:p w14:paraId="3F91E9AE" w14:textId="0F0AD498" w:rsidR="00C26C01" w:rsidRPr="0032201A" w:rsidRDefault="00C26C01">
      <w:pPr>
        <w:pStyle w:val="ListParagraph"/>
        <w:numPr>
          <w:ilvl w:val="0"/>
          <w:numId w:val="24"/>
        </w:numPr>
        <w:rPr>
          <w:rFonts w:cs="Arial"/>
          <w:lang w:val="en-GB"/>
        </w:rPr>
      </w:pPr>
      <w:r w:rsidRPr="0032201A">
        <w:rPr>
          <w:rFonts w:cs="Arial"/>
          <w:lang w:val="en-GB"/>
        </w:rPr>
        <w:t>work with the child and their family to understand their needs;</w:t>
      </w:r>
    </w:p>
    <w:p w14:paraId="5BBE9A37" w14:textId="35A3FEE8" w:rsidR="00C26C01" w:rsidRPr="0032201A" w:rsidRDefault="00C26C01">
      <w:pPr>
        <w:pStyle w:val="ListParagraph"/>
        <w:numPr>
          <w:ilvl w:val="0"/>
          <w:numId w:val="24"/>
        </w:numPr>
        <w:rPr>
          <w:rFonts w:cs="Arial"/>
          <w:lang w:val="en-GB"/>
        </w:rPr>
      </w:pPr>
      <w:r w:rsidRPr="0032201A">
        <w:rPr>
          <w:rFonts w:cs="Arial"/>
          <w:lang w:val="en-GB"/>
        </w:rPr>
        <w:t>monitor the impact of caring responsibilities on attendance, progress and wellbeing; and</w:t>
      </w:r>
    </w:p>
    <w:p w14:paraId="5F91C6C1" w14:textId="3CF5FC23" w:rsidR="00792764" w:rsidRDefault="00C26C01">
      <w:pPr>
        <w:pStyle w:val="ListParagraph"/>
        <w:numPr>
          <w:ilvl w:val="0"/>
          <w:numId w:val="24"/>
        </w:numPr>
        <w:rPr>
          <w:rFonts w:cs="Arial"/>
          <w:lang w:val="en-GB"/>
        </w:rPr>
      </w:pPr>
      <w:r w:rsidRPr="0032201A">
        <w:rPr>
          <w:rFonts w:cs="Arial"/>
          <w:lang w:val="en-GB"/>
        </w:rPr>
        <w:t>make referrals to relevant local young carer services or other agencies where additional support is required.</w:t>
      </w:r>
    </w:p>
    <w:p w14:paraId="78DD4779" w14:textId="77777777" w:rsidR="00ED7567" w:rsidRDefault="00ED7567" w:rsidP="00ED7567">
      <w:pPr>
        <w:rPr>
          <w:rFonts w:cs="Arial"/>
          <w:lang w:val="en-GB"/>
        </w:rPr>
      </w:pPr>
    </w:p>
    <w:p w14:paraId="1E884490" w14:textId="77777777" w:rsidR="00ED7567" w:rsidRPr="00907E4D" w:rsidRDefault="00ED7567" w:rsidP="00907E4D">
      <w:pPr>
        <w:pStyle w:val="Heading1"/>
      </w:pPr>
      <w:bookmarkStart w:id="123" w:name="_Toc238825718"/>
      <w:r w:rsidRPr="00907E4D">
        <w:t>Filtering and Monitoring</w:t>
      </w:r>
      <w:bookmarkEnd w:id="123"/>
      <w:r w:rsidRPr="00907E4D">
        <w:t xml:space="preserve"> </w:t>
      </w:r>
    </w:p>
    <w:p w14:paraId="6CBB15DC" w14:textId="77777777" w:rsidR="00ED7567" w:rsidRPr="0032201A" w:rsidRDefault="00ED7567" w:rsidP="00ED7567">
      <w:pPr>
        <w:pStyle w:val="Heading1"/>
        <w:rPr>
          <w:rFonts w:cs="Arial"/>
          <w:sz w:val="22"/>
          <w:szCs w:val="22"/>
        </w:rPr>
      </w:pPr>
    </w:p>
    <w:p w14:paraId="6042990C" w14:textId="730BE0F2" w:rsidR="00ED7567" w:rsidRPr="0032201A" w:rsidRDefault="00ED7567" w:rsidP="00ED7567">
      <w:pPr>
        <w:rPr>
          <w:rFonts w:cs="Arial"/>
          <w:lang w:val="en-GB"/>
        </w:rPr>
      </w:pPr>
      <w:r w:rsidRPr="0032201A">
        <w:rPr>
          <w:rFonts w:cs="Arial"/>
          <w:lang w:val="en-GB"/>
        </w:rPr>
        <w:t>Filtering and monitoring systems are essent</w:t>
      </w:r>
      <w:r w:rsidR="00DE70CF">
        <w:rPr>
          <w:rFonts w:cs="Arial"/>
          <w:lang w:val="en-GB"/>
        </w:rPr>
        <w:t>ial to safeguarding children at Ashley High School. W</w:t>
      </w:r>
      <w:r w:rsidRPr="0032201A">
        <w:rPr>
          <w:rFonts w:cs="Arial"/>
          <w:lang w:val="en-GB"/>
        </w:rPr>
        <w:t xml:space="preserve">e will take all reasonable steps to minimise pupils’ exposure to harmful and inappropriate content through the </w:t>
      </w:r>
      <w:r w:rsidR="00DE70CF">
        <w:rPr>
          <w:rFonts w:cs="Arial"/>
          <w:lang w:val="en-GB"/>
        </w:rPr>
        <w:t>s</w:t>
      </w:r>
      <w:r>
        <w:rPr>
          <w:rFonts w:cs="Arial"/>
          <w:lang w:val="en-GB"/>
        </w:rPr>
        <w:t xml:space="preserve">chool </w:t>
      </w:r>
      <w:r w:rsidRPr="0032201A">
        <w:rPr>
          <w:rFonts w:cs="Arial"/>
          <w:lang w:val="en-GB"/>
        </w:rPr>
        <w:t>’s IT systems and internet-connected devices.</w:t>
      </w:r>
    </w:p>
    <w:p w14:paraId="75F65293" w14:textId="77777777" w:rsidR="00ED7567" w:rsidRPr="0032201A" w:rsidRDefault="00ED7567" w:rsidP="00ED7567">
      <w:pPr>
        <w:rPr>
          <w:rFonts w:cs="Arial"/>
          <w:lang w:val="en-GB"/>
        </w:rPr>
      </w:pPr>
    </w:p>
    <w:p w14:paraId="05CABCDA" w14:textId="1B2A7D3B" w:rsidR="00ED7567" w:rsidRPr="0032201A" w:rsidRDefault="00ED7567" w:rsidP="00ED7567">
      <w:pPr>
        <w:rPr>
          <w:rFonts w:cs="Arial"/>
          <w:lang w:val="en-GB"/>
        </w:rPr>
      </w:pPr>
      <w:r w:rsidRPr="0032201A">
        <w:rPr>
          <w:rFonts w:cs="Arial"/>
          <w:lang w:val="en-GB"/>
        </w:rPr>
        <w:t xml:space="preserve">The </w:t>
      </w:r>
      <w:r w:rsidR="00DE70CF">
        <w:rPr>
          <w:rFonts w:cs="Arial"/>
          <w:lang w:val="en-GB"/>
        </w:rPr>
        <w:t>s</w:t>
      </w:r>
      <w:r>
        <w:rPr>
          <w:rFonts w:cs="Arial"/>
          <w:lang w:val="en-GB"/>
        </w:rPr>
        <w:t xml:space="preserve">chool </w:t>
      </w:r>
      <w:r w:rsidRPr="0032201A">
        <w:rPr>
          <w:rFonts w:cs="Arial"/>
          <w:lang w:val="en-GB"/>
        </w:rPr>
        <w:t>uses the following filtering and monitoring system:</w:t>
      </w:r>
    </w:p>
    <w:p w14:paraId="4DBBBCF4" w14:textId="77777777" w:rsidR="00ED7567" w:rsidRPr="0032201A" w:rsidRDefault="00ED7567" w:rsidP="00ED7567">
      <w:pPr>
        <w:rPr>
          <w:rFonts w:cs="Arial"/>
          <w:lang w:val="en-GB"/>
        </w:rPr>
      </w:pPr>
    </w:p>
    <w:p w14:paraId="364CBA9A" w14:textId="463E831D" w:rsidR="00ED7567" w:rsidRPr="00DE70CF" w:rsidRDefault="00DE70CF" w:rsidP="00ED7567">
      <w:pPr>
        <w:rPr>
          <w:rFonts w:cs="Arial"/>
          <w:b/>
          <w:lang w:val="en-GB"/>
        </w:rPr>
      </w:pPr>
      <w:r w:rsidRPr="00DE70CF">
        <w:rPr>
          <w:rFonts w:cs="Arial"/>
          <w:b/>
          <w:lang w:val="en-GB"/>
        </w:rPr>
        <w:t>CENSORNET</w:t>
      </w:r>
    </w:p>
    <w:p w14:paraId="389F773E" w14:textId="77777777" w:rsidR="00ED7567" w:rsidRPr="0032201A" w:rsidRDefault="00ED7567" w:rsidP="00ED7567">
      <w:pPr>
        <w:rPr>
          <w:rFonts w:cs="Arial"/>
          <w:lang w:val="en-GB"/>
        </w:rPr>
      </w:pPr>
    </w:p>
    <w:p w14:paraId="58AE626F" w14:textId="77777777" w:rsidR="00ED7567" w:rsidRPr="0032201A" w:rsidRDefault="00ED7567" w:rsidP="00ED7567">
      <w:pPr>
        <w:rPr>
          <w:rFonts w:cs="Arial"/>
          <w:lang w:val="en-GB"/>
        </w:rPr>
      </w:pPr>
      <w:r w:rsidRPr="0032201A">
        <w:rPr>
          <w:rFonts w:cs="Arial"/>
          <w:lang w:val="en-GB"/>
        </w:rPr>
        <w:t xml:space="preserve">Clear roles and responsibilities are assigned for the management and oversight of filtering and monitoring. The responsible member of the Senior Leadership Team is supported by the DSL and the </w:t>
      </w:r>
      <w:r>
        <w:rPr>
          <w:rFonts w:cs="Arial"/>
          <w:lang w:val="en-GB"/>
        </w:rPr>
        <w:t xml:space="preserve">School </w:t>
      </w:r>
      <w:r w:rsidRPr="0032201A">
        <w:rPr>
          <w:rFonts w:cs="Arial"/>
          <w:lang w:val="en-GB"/>
        </w:rPr>
        <w:t>’s IT staff or provider.</w:t>
      </w:r>
    </w:p>
    <w:p w14:paraId="35031F28" w14:textId="77777777" w:rsidR="00ED7567" w:rsidRPr="0032201A" w:rsidRDefault="00ED7567" w:rsidP="00ED7567">
      <w:pPr>
        <w:rPr>
          <w:rFonts w:cs="Arial"/>
          <w:lang w:val="en-GB"/>
        </w:rPr>
      </w:pPr>
    </w:p>
    <w:p w14:paraId="53CF0B69" w14:textId="64F28B34" w:rsidR="00ED7567" w:rsidRPr="0032201A" w:rsidRDefault="00ED7567" w:rsidP="00ED7567">
      <w:pPr>
        <w:rPr>
          <w:rFonts w:cs="Arial"/>
          <w:lang w:val="en-GB"/>
        </w:rPr>
      </w:pPr>
      <w:r w:rsidRPr="0032201A">
        <w:rPr>
          <w:rFonts w:cs="Arial"/>
          <w:lang w:val="en-GB"/>
        </w:rPr>
        <w:t xml:space="preserve">The </w:t>
      </w:r>
      <w:r w:rsidR="00DE70CF">
        <w:rPr>
          <w:rFonts w:cs="Arial"/>
          <w:lang w:val="en-GB"/>
        </w:rPr>
        <w:t>School</w:t>
      </w:r>
      <w:r w:rsidRPr="0032201A">
        <w:rPr>
          <w:rFonts w:cs="Arial"/>
          <w:lang w:val="en-GB"/>
        </w:rPr>
        <w:t>’s</w:t>
      </w:r>
      <w:r w:rsidR="00DE70CF">
        <w:rPr>
          <w:rFonts w:cs="Arial"/>
          <w:lang w:val="en-GB"/>
        </w:rPr>
        <w:t xml:space="preserve"> eSafety/Online Safety Lead is: </w:t>
      </w:r>
      <w:r w:rsidR="00DE70CF" w:rsidRPr="00DE70CF">
        <w:rPr>
          <w:rFonts w:cs="Arial"/>
          <w:b/>
          <w:lang w:val="en-GB"/>
        </w:rPr>
        <w:t>Mike Jones &amp; Jane Lunt</w:t>
      </w:r>
    </w:p>
    <w:p w14:paraId="48F598BB" w14:textId="77777777" w:rsidR="00ED7567" w:rsidRPr="0032201A" w:rsidRDefault="00ED7567" w:rsidP="00ED7567">
      <w:pPr>
        <w:rPr>
          <w:rFonts w:cs="Arial"/>
          <w:lang w:val="en-GB"/>
        </w:rPr>
      </w:pPr>
    </w:p>
    <w:p w14:paraId="10F112C1" w14:textId="137E6436" w:rsidR="00ED7567" w:rsidRPr="0032201A" w:rsidRDefault="00ED7567" w:rsidP="00F7662E">
      <w:pPr>
        <w:pStyle w:val="ListParagraph"/>
        <w:numPr>
          <w:ilvl w:val="0"/>
          <w:numId w:val="17"/>
        </w:numPr>
        <w:ind w:left="530"/>
        <w:rPr>
          <w:rFonts w:cs="Arial"/>
          <w:lang w:val="en-GB"/>
        </w:rPr>
      </w:pPr>
      <w:r w:rsidRPr="0032201A">
        <w:rPr>
          <w:rFonts w:cs="Arial"/>
          <w:lang w:val="en-GB"/>
        </w:rPr>
        <w:t xml:space="preserve">The effectiveness of the </w:t>
      </w:r>
      <w:r w:rsidR="00DE70CF">
        <w:rPr>
          <w:rFonts w:cs="Arial"/>
          <w:lang w:val="en-GB"/>
        </w:rPr>
        <w:t>s</w:t>
      </w:r>
      <w:r>
        <w:rPr>
          <w:rFonts w:cs="Arial"/>
          <w:lang w:val="en-GB"/>
        </w:rPr>
        <w:t xml:space="preserve">chool </w:t>
      </w:r>
      <w:r w:rsidRPr="0032201A">
        <w:rPr>
          <w:rFonts w:cs="Arial"/>
          <w:lang w:val="en-GB"/>
        </w:rPr>
        <w:t>’s filtering and monitoring arrangements will be reviewed at least once every academic year. Checks will cover all relevant internet-connected devices and locations, and a record of the review, findings and any actions taken will be retained.</w:t>
      </w:r>
      <w:r w:rsidRPr="0032201A">
        <w:rPr>
          <w:rFonts w:cs="Arial"/>
          <w:lang w:val="en-GB"/>
        </w:rPr>
        <w:br/>
      </w:r>
    </w:p>
    <w:p w14:paraId="0B694145" w14:textId="674C218C" w:rsidR="00ED7567" w:rsidRPr="0032201A" w:rsidRDefault="00ED7567" w:rsidP="00F7662E">
      <w:pPr>
        <w:pStyle w:val="ListParagraph"/>
        <w:numPr>
          <w:ilvl w:val="0"/>
          <w:numId w:val="17"/>
        </w:numPr>
        <w:ind w:left="530"/>
        <w:rPr>
          <w:rFonts w:cs="Arial"/>
          <w:lang w:val="en-GB"/>
        </w:rPr>
      </w:pPr>
      <w:r w:rsidRPr="0032201A">
        <w:rPr>
          <w:rFonts w:cs="Arial"/>
          <w:lang w:val="en-GB"/>
        </w:rPr>
        <w:t xml:space="preserve">The </w:t>
      </w:r>
      <w:r w:rsidR="00DE70CF">
        <w:rPr>
          <w:rFonts w:cs="Arial"/>
          <w:lang w:val="en-GB"/>
        </w:rPr>
        <w:t>s</w:t>
      </w:r>
      <w:r>
        <w:rPr>
          <w:rFonts w:cs="Arial"/>
          <w:lang w:val="en-GB"/>
        </w:rPr>
        <w:t>chool</w:t>
      </w:r>
      <w:r w:rsidRPr="0032201A">
        <w:rPr>
          <w:rFonts w:cs="Arial"/>
          <w:lang w:val="en-GB"/>
        </w:rPr>
        <w:t xml:space="preserve"> will ensure that its systems block access to harmful and inappropriate content, including content associated with abuse, exploitation, violence, extremism, pornography, self-harm and AI-generated sexual imagery, while avoiding unreasonable restrictions on teaching and learning.</w:t>
      </w:r>
      <w:r w:rsidRPr="0032201A">
        <w:rPr>
          <w:rFonts w:cs="Arial"/>
          <w:lang w:val="en-GB"/>
        </w:rPr>
        <w:br/>
      </w:r>
    </w:p>
    <w:p w14:paraId="5FF9AEA9" w14:textId="5372C9DF" w:rsidR="00ED7567" w:rsidRPr="0032201A" w:rsidRDefault="00ED7567" w:rsidP="00F7662E">
      <w:pPr>
        <w:pStyle w:val="ListParagraph"/>
        <w:numPr>
          <w:ilvl w:val="0"/>
          <w:numId w:val="17"/>
        </w:numPr>
        <w:ind w:left="530"/>
        <w:rPr>
          <w:rFonts w:cs="Arial"/>
          <w:lang w:val="en-GB"/>
        </w:rPr>
      </w:pPr>
      <w:r w:rsidRPr="0032201A">
        <w:rPr>
          <w:rFonts w:cs="Arial"/>
          <w:lang w:val="en-GB"/>
        </w:rPr>
        <w:t xml:space="preserve">Monitoring arrangements will reflect the </w:t>
      </w:r>
      <w:r w:rsidR="00DE70CF">
        <w:rPr>
          <w:rFonts w:cs="Arial"/>
          <w:lang w:val="en-GB"/>
        </w:rPr>
        <w:t>s</w:t>
      </w:r>
      <w:r>
        <w:rPr>
          <w:rFonts w:cs="Arial"/>
          <w:lang w:val="en-GB"/>
        </w:rPr>
        <w:t xml:space="preserve">chool </w:t>
      </w:r>
      <w:r w:rsidRPr="0032201A">
        <w:rPr>
          <w:rFonts w:cs="Arial"/>
          <w:lang w:val="en-GB"/>
        </w:rPr>
        <w:t>’s safeguarding risks and enable concerns to be identified and acted upon promptly. Staff will understand their responsibilities for reporting concerns, and any safeguarding information identified through monitoring will be referred to the DSL and managed in accordance with this policy.</w:t>
      </w:r>
    </w:p>
    <w:p w14:paraId="68773169" w14:textId="77777777" w:rsidR="00ED7567" w:rsidRPr="00ED7567" w:rsidRDefault="00ED7567" w:rsidP="00ED7567">
      <w:pPr>
        <w:rPr>
          <w:rFonts w:cs="Arial"/>
          <w:lang w:val="en-GB"/>
        </w:rPr>
      </w:pPr>
    </w:p>
    <w:p w14:paraId="7ACA8716" w14:textId="77777777" w:rsidR="00C26C01" w:rsidRPr="0032201A" w:rsidRDefault="00C26C01" w:rsidP="00BE1C9D">
      <w:pPr>
        <w:rPr>
          <w:rFonts w:cs="Arial"/>
          <w:lang w:val="en-GB"/>
        </w:rPr>
      </w:pPr>
      <w:bookmarkStart w:id="124" w:name="_Toc47373574"/>
    </w:p>
    <w:p w14:paraId="7440C869" w14:textId="3C075DFA" w:rsidR="00792764" w:rsidRPr="00907E4D" w:rsidRDefault="00792764" w:rsidP="00907E4D">
      <w:pPr>
        <w:pStyle w:val="Heading2"/>
      </w:pPr>
      <w:bookmarkStart w:id="125" w:name="_Toc238717108"/>
      <w:bookmarkStart w:id="126" w:name="_Toc238825719"/>
      <w:r w:rsidRPr="00907E4D">
        <w:t>Children and online</w:t>
      </w:r>
      <w:bookmarkEnd w:id="124"/>
      <w:r w:rsidR="00C26C01" w:rsidRPr="00907E4D">
        <w:t xml:space="preserve"> harm</w:t>
      </w:r>
      <w:bookmarkEnd w:id="125"/>
      <w:bookmarkEnd w:id="126"/>
      <w:r w:rsidRPr="00907E4D">
        <w:t xml:space="preserve"> </w:t>
      </w:r>
    </w:p>
    <w:p w14:paraId="602611E5" w14:textId="77777777" w:rsidR="00541061" w:rsidRPr="0032201A" w:rsidRDefault="00541061" w:rsidP="00BE1C9D">
      <w:pPr>
        <w:pStyle w:val="Heading2"/>
        <w:rPr>
          <w:rFonts w:cs="Arial"/>
          <w:sz w:val="22"/>
          <w:lang w:val="en-GB"/>
        </w:rPr>
      </w:pPr>
    </w:p>
    <w:p w14:paraId="715FBF87" w14:textId="3F0A13D0" w:rsidR="00C26C01" w:rsidRPr="0032201A" w:rsidRDefault="00C26C01" w:rsidP="00BE1C9D">
      <w:pPr>
        <w:rPr>
          <w:rFonts w:cs="Arial"/>
          <w:lang w:val="en-GB"/>
        </w:rPr>
      </w:pPr>
      <w:r w:rsidRPr="0032201A">
        <w:rPr>
          <w:rFonts w:cs="Arial"/>
          <w:lang w:val="en-GB"/>
        </w:rPr>
        <w:t xml:space="preserve">When children use the </w:t>
      </w:r>
      <w:r w:rsidR="00DE70CF">
        <w:rPr>
          <w:rFonts w:cs="Arial"/>
          <w:lang w:val="en-GB"/>
        </w:rPr>
        <w:t>s</w:t>
      </w:r>
      <w:r w:rsidR="002028BE">
        <w:rPr>
          <w:rFonts w:cs="Arial"/>
          <w:lang w:val="en-GB"/>
        </w:rPr>
        <w:t xml:space="preserve">chool </w:t>
      </w:r>
      <w:r w:rsidRPr="0032201A">
        <w:rPr>
          <w:rFonts w:cs="Arial"/>
          <w:lang w:val="en-GB"/>
        </w:rPr>
        <w:t xml:space="preserve">’s network to access the internet, they are protected through appropriate filtering and monitoring systems. However, pupils may also access online content through personal devices, mobile data and applications that are not controlled by the </w:t>
      </w:r>
      <w:r w:rsidR="00DE70CF">
        <w:rPr>
          <w:rFonts w:cs="Arial"/>
          <w:lang w:val="en-GB"/>
        </w:rPr>
        <w:t>s</w:t>
      </w:r>
      <w:r w:rsidR="002028BE">
        <w:rPr>
          <w:rFonts w:cs="Arial"/>
          <w:lang w:val="en-GB"/>
        </w:rPr>
        <w:t>chool</w:t>
      </w:r>
      <w:r w:rsidRPr="0032201A">
        <w:rPr>
          <w:rFonts w:cs="Arial"/>
          <w:lang w:val="en-GB"/>
        </w:rPr>
        <w:t>.</w:t>
      </w:r>
    </w:p>
    <w:p w14:paraId="21121B5B" w14:textId="77777777" w:rsidR="00C26C01" w:rsidRPr="0032201A" w:rsidRDefault="00C26C01" w:rsidP="00BE1C9D">
      <w:pPr>
        <w:rPr>
          <w:rFonts w:cs="Arial"/>
          <w:lang w:val="en-GB"/>
        </w:rPr>
      </w:pPr>
    </w:p>
    <w:p w14:paraId="01438C1E" w14:textId="77777777" w:rsidR="00C26C01" w:rsidRPr="0032201A" w:rsidRDefault="00C26C01" w:rsidP="00BE1C9D">
      <w:pPr>
        <w:rPr>
          <w:rFonts w:cs="Arial"/>
          <w:lang w:val="en-GB"/>
        </w:rPr>
      </w:pPr>
      <w:r w:rsidRPr="0032201A">
        <w:rPr>
          <w:rFonts w:cs="Arial"/>
          <w:lang w:val="en-GB"/>
        </w:rPr>
        <w:t>Online and offline safeguarding risks are often connected. These may include harmful content or contact, child-on-child abuse, exploitation, cybercrime, misogynistic or harmful online influences, generative artificial intelligence, deepfakes and the creation or sharing of AI-generated sexual imagery.</w:t>
      </w:r>
    </w:p>
    <w:p w14:paraId="267B55BA" w14:textId="77777777" w:rsidR="00C26C01" w:rsidRPr="0032201A" w:rsidRDefault="00C26C01" w:rsidP="00BE1C9D">
      <w:pPr>
        <w:rPr>
          <w:rFonts w:cs="Arial"/>
          <w:lang w:val="en-GB"/>
        </w:rPr>
      </w:pPr>
    </w:p>
    <w:p w14:paraId="176307EF" w14:textId="048EDB02" w:rsidR="00C26C01" w:rsidRPr="0032201A" w:rsidRDefault="00C26C01" w:rsidP="00BE1C9D">
      <w:pPr>
        <w:rPr>
          <w:rFonts w:cs="Arial"/>
          <w:lang w:val="en-GB"/>
        </w:rPr>
      </w:pPr>
      <w:r w:rsidRPr="0032201A">
        <w:rPr>
          <w:rFonts w:cs="Arial"/>
          <w:lang w:val="en-GB"/>
        </w:rPr>
        <w:t xml:space="preserve">Where pupils use </w:t>
      </w:r>
      <w:r w:rsidR="00DE70CF">
        <w:rPr>
          <w:rFonts w:cs="Arial"/>
          <w:lang w:val="en-GB"/>
        </w:rPr>
        <w:t>s</w:t>
      </w:r>
      <w:r w:rsidR="002028BE">
        <w:rPr>
          <w:rFonts w:cs="Arial"/>
          <w:lang w:val="en-GB"/>
        </w:rPr>
        <w:t>chool</w:t>
      </w:r>
      <w:r w:rsidRPr="0032201A">
        <w:rPr>
          <w:rFonts w:cs="Arial"/>
          <w:lang w:val="en-GB"/>
        </w:rPr>
        <w:t xml:space="preserve"> devices or systems, appropriate supervision will be provided and the effectiveness of filtering and monitoring arrangements will be reviewed regularly.</w:t>
      </w:r>
    </w:p>
    <w:p w14:paraId="2E9C3D60" w14:textId="77777777" w:rsidR="00C26C01" w:rsidRPr="0032201A" w:rsidRDefault="00C26C01" w:rsidP="00BE1C9D">
      <w:pPr>
        <w:rPr>
          <w:rFonts w:cs="Arial"/>
          <w:lang w:val="en-GB"/>
        </w:rPr>
      </w:pPr>
    </w:p>
    <w:p w14:paraId="5A7EB611" w14:textId="4D3415AB" w:rsidR="00541061" w:rsidRDefault="00C26C01" w:rsidP="00BE1C9D">
      <w:pPr>
        <w:rPr>
          <w:rFonts w:cs="Arial"/>
          <w:lang w:val="en-GB"/>
        </w:rPr>
      </w:pPr>
      <w:r w:rsidRPr="0032201A">
        <w:rPr>
          <w:rFonts w:cs="Arial"/>
          <w:lang w:val="en-GB"/>
        </w:rPr>
        <w:t>All staff who interact with children, including online, must remain alert to signs that a child may be at risk. Concerns must be reported to the DSL and managed in accordance with this policy, including referral to children’s social care or the police where appropriate.</w:t>
      </w:r>
    </w:p>
    <w:p w14:paraId="6DFC9AF1" w14:textId="77777777" w:rsidR="00744B72" w:rsidRDefault="00744B72" w:rsidP="00BE1C9D">
      <w:pPr>
        <w:rPr>
          <w:rFonts w:cs="Arial"/>
          <w:lang w:val="en-GB"/>
        </w:rPr>
      </w:pPr>
    </w:p>
    <w:p w14:paraId="05E5EA66" w14:textId="77777777" w:rsidR="00744B72" w:rsidRDefault="00744B72" w:rsidP="00BE1C9D">
      <w:pPr>
        <w:rPr>
          <w:rFonts w:cs="Arial"/>
          <w:lang w:val="en-GB"/>
        </w:rPr>
      </w:pPr>
    </w:p>
    <w:p w14:paraId="745C2722" w14:textId="77777777" w:rsidR="00C26C01" w:rsidRPr="0032201A" w:rsidRDefault="00C26C01" w:rsidP="00BE1C9D">
      <w:pPr>
        <w:rPr>
          <w:rFonts w:eastAsia="Times New Roman" w:cs="Arial"/>
          <w:lang w:val="en-GB" w:eastAsia="en-GB" w:bidi="ar-SA"/>
        </w:rPr>
      </w:pPr>
    </w:p>
    <w:p w14:paraId="20D136AB" w14:textId="691B88F6" w:rsidR="00792764" w:rsidRPr="00907E4D" w:rsidRDefault="00792764" w:rsidP="00907E4D">
      <w:pPr>
        <w:pStyle w:val="Heading2"/>
      </w:pPr>
      <w:bookmarkStart w:id="127" w:name="_Toc238717109"/>
      <w:bookmarkStart w:id="128" w:name="_Toc238825720"/>
      <w:bookmarkStart w:id="129" w:name="_Toc47373575"/>
      <w:r w:rsidRPr="00907E4D">
        <w:t xml:space="preserve">Online </w:t>
      </w:r>
      <w:r w:rsidR="007F349B" w:rsidRPr="00907E4D">
        <w:t>S</w:t>
      </w:r>
      <w:r w:rsidRPr="00907E4D">
        <w:t>afety away from</w:t>
      </w:r>
      <w:r w:rsidR="00A67ED2" w:rsidRPr="00907E4D">
        <w:t xml:space="preserve"> the</w:t>
      </w:r>
      <w:r w:rsidRPr="00907E4D">
        <w:t xml:space="preserve"> </w:t>
      </w:r>
      <w:r w:rsidR="002028BE" w:rsidRPr="00907E4D">
        <w:t>School</w:t>
      </w:r>
      <w:bookmarkEnd w:id="127"/>
      <w:bookmarkEnd w:id="128"/>
      <w:r w:rsidR="002028BE" w:rsidRPr="00907E4D">
        <w:t xml:space="preserve"> </w:t>
      </w:r>
      <w:bookmarkEnd w:id="129"/>
    </w:p>
    <w:p w14:paraId="3BDCA701" w14:textId="77777777" w:rsidR="00541061" w:rsidRPr="0032201A" w:rsidRDefault="00541061" w:rsidP="00BE1C9D">
      <w:pPr>
        <w:rPr>
          <w:rFonts w:cs="Arial"/>
          <w:lang w:val="en-GB" w:eastAsia="en-GB" w:bidi="ar-SA"/>
        </w:rPr>
      </w:pPr>
    </w:p>
    <w:p w14:paraId="5736BAD0" w14:textId="54AE0E06" w:rsidR="00C26C01" w:rsidRPr="0032201A" w:rsidRDefault="00C26C01" w:rsidP="00BE1C9D">
      <w:pPr>
        <w:rPr>
          <w:rFonts w:cs="Arial"/>
          <w:lang w:val="en-GB" w:eastAsia="en-GB" w:bidi="ar-SA"/>
        </w:rPr>
      </w:pPr>
      <w:r w:rsidRPr="0032201A">
        <w:rPr>
          <w:rFonts w:cs="Arial"/>
          <w:lang w:val="en-GB" w:eastAsia="en-GB" w:bidi="ar-SA"/>
        </w:rPr>
        <w:t>Online teaching and communication with pupils will follow the same safeguarding principles and professional standards that apply to face-to-face contact. Staff must comply with the Staff Code of Conduct, Online Safety Policy and any approved remote-learning procedures.</w:t>
      </w:r>
    </w:p>
    <w:p w14:paraId="42B20F4D" w14:textId="77777777" w:rsidR="00C26C01" w:rsidRPr="0032201A" w:rsidRDefault="00C26C01" w:rsidP="00BE1C9D">
      <w:pPr>
        <w:rPr>
          <w:rFonts w:cs="Arial"/>
          <w:lang w:val="en-GB" w:eastAsia="en-GB" w:bidi="ar-SA"/>
        </w:rPr>
      </w:pPr>
    </w:p>
    <w:p w14:paraId="69A9B047" w14:textId="71AB9477" w:rsidR="00C26C01" w:rsidRPr="0032201A" w:rsidRDefault="00DE70CF" w:rsidP="00BE1C9D">
      <w:pPr>
        <w:rPr>
          <w:rFonts w:cs="Arial"/>
          <w:lang w:val="en-GB" w:eastAsia="en-GB" w:bidi="ar-SA"/>
        </w:rPr>
      </w:pPr>
      <w:r>
        <w:rPr>
          <w:rFonts w:cs="Arial"/>
          <w:lang w:val="en-GB" w:eastAsia="en-GB" w:bidi="ar-SA"/>
        </w:rPr>
        <w:t xml:space="preserve">Ashley High School </w:t>
      </w:r>
      <w:r w:rsidR="00C26C01" w:rsidRPr="0032201A">
        <w:rPr>
          <w:rFonts w:cs="Arial"/>
          <w:lang w:val="en-GB" w:eastAsia="en-GB" w:bidi="ar-SA"/>
        </w:rPr>
        <w:t>will ensure that online learning tools and systems are approved, secure and used in accordance with data protection and privacy requirements.</w:t>
      </w:r>
    </w:p>
    <w:p w14:paraId="2FF717CA" w14:textId="77777777" w:rsidR="00C26C01" w:rsidRPr="0032201A" w:rsidRDefault="00C26C01" w:rsidP="00BE1C9D">
      <w:pPr>
        <w:rPr>
          <w:rFonts w:cs="Arial"/>
          <w:lang w:val="en-GB" w:eastAsia="en-GB" w:bidi="ar-SA"/>
        </w:rPr>
      </w:pPr>
    </w:p>
    <w:p w14:paraId="1A6D5B63" w14:textId="37D48C0E" w:rsidR="00C26C01" w:rsidRPr="0032201A" w:rsidRDefault="00C26C01" w:rsidP="00BE1C9D">
      <w:pPr>
        <w:rPr>
          <w:rFonts w:cs="Arial"/>
          <w:lang w:val="en-GB" w:eastAsia="en-GB" w:bidi="ar-SA"/>
        </w:rPr>
      </w:pPr>
      <w:r w:rsidRPr="0032201A">
        <w:rPr>
          <w:rFonts w:cs="Arial"/>
          <w:lang w:val="en-GB" w:eastAsia="en-GB" w:bidi="ar-SA"/>
        </w:rPr>
        <w:t>Staff will:</w:t>
      </w:r>
    </w:p>
    <w:p w14:paraId="7CEDCB71" w14:textId="5FD959FD"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 xml:space="preserve">use only platforms and accounts approved by the </w:t>
      </w:r>
      <w:r w:rsidR="00DE70CF">
        <w:rPr>
          <w:rFonts w:cs="Arial"/>
          <w:lang w:val="en-GB" w:eastAsia="en-GB" w:bidi="ar-SA"/>
        </w:rPr>
        <w:t>s</w:t>
      </w:r>
      <w:r w:rsidR="002028BE">
        <w:rPr>
          <w:rFonts w:cs="Arial"/>
          <w:lang w:val="en-GB" w:eastAsia="en-GB" w:bidi="ar-SA"/>
        </w:rPr>
        <w:t>chool</w:t>
      </w:r>
      <w:r w:rsidRPr="0032201A">
        <w:rPr>
          <w:rFonts w:cs="Arial"/>
          <w:lang w:val="en-GB" w:eastAsia="en-GB" w:bidi="ar-SA"/>
        </w:rPr>
        <w:t>;</w:t>
      </w:r>
    </w:p>
    <w:p w14:paraId="49A2ABEE" w14:textId="201BC458"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maintain appropriate professional boundaries and language;</w:t>
      </w:r>
    </w:p>
    <w:p w14:paraId="00AAA94C" w14:textId="3D30FCA8"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ensure that online sessions are conducted in a suitable and professional manner;</w:t>
      </w:r>
    </w:p>
    <w:p w14:paraId="2E2D884D" w14:textId="7CC013B7"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 xml:space="preserve">follow </w:t>
      </w:r>
      <w:r w:rsidR="002028BE">
        <w:rPr>
          <w:rFonts w:cs="Arial"/>
          <w:lang w:val="en-GB" w:eastAsia="en-GB" w:bidi="ar-SA"/>
        </w:rPr>
        <w:t>School</w:t>
      </w:r>
      <w:r w:rsidRPr="0032201A">
        <w:rPr>
          <w:rFonts w:cs="Arial"/>
          <w:lang w:val="en-GB" w:eastAsia="en-GB" w:bidi="ar-SA"/>
        </w:rPr>
        <w:t xml:space="preserve"> procedures for one-to-one communication and online lessons;</w:t>
      </w:r>
    </w:p>
    <w:p w14:paraId="23D2B496" w14:textId="67945B9D"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record relevant details of sessions where required; and</w:t>
      </w:r>
    </w:p>
    <w:p w14:paraId="6566AFD3" w14:textId="1EA8A688" w:rsidR="00C26C01" w:rsidRPr="0032201A" w:rsidRDefault="00C26C01">
      <w:pPr>
        <w:pStyle w:val="ListParagraph"/>
        <w:numPr>
          <w:ilvl w:val="0"/>
          <w:numId w:val="25"/>
        </w:numPr>
        <w:spacing w:before="120"/>
        <w:ind w:left="714" w:hanging="357"/>
        <w:rPr>
          <w:rFonts w:cs="Arial"/>
          <w:lang w:val="en-GB" w:eastAsia="en-GB" w:bidi="ar-SA"/>
        </w:rPr>
      </w:pPr>
      <w:r w:rsidRPr="0032201A">
        <w:rPr>
          <w:rFonts w:cs="Arial"/>
          <w:lang w:val="en-GB" w:eastAsia="en-GB" w:bidi="ar-SA"/>
        </w:rPr>
        <w:t>report any safeguarding concern arising during online contact without delay.</w:t>
      </w:r>
    </w:p>
    <w:p w14:paraId="180EF881" w14:textId="77777777" w:rsidR="0001303D" w:rsidRDefault="0001303D" w:rsidP="00BE1C9D">
      <w:pPr>
        <w:rPr>
          <w:rFonts w:cs="Arial"/>
          <w:lang w:val="en-GB" w:eastAsia="en-GB" w:bidi="ar-SA"/>
        </w:rPr>
      </w:pPr>
    </w:p>
    <w:p w14:paraId="2F74253B" w14:textId="0A92F8E5" w:rsidR="00C26C01" w:rsidRPr="0032201A" w:rsidRDefault="00C26C01" w:rsidP="00BE1C9D">
      <w:pPr>
        <w:rPr>
          <w:rFonts w:cs="Arial"/>
          <w:lang w:val="en-GB" w:eastAsia="en-GB" w:bidi="ar-SA"/>
        </w:rPr>
      </w:pPr>
      <w:r w:rsidRPr="0032201A">
        <w:rPr>
          <w:rFonts w:cs="Arial"/>
          <w:lang w:val="en-GB" w:eastAsia="en-GB" w:bidi="ar-SA"/>
        </w:rPr>
        <w:t xml:space="preserve">Detailed arrangements for remote teaching, the use of webcams, recording sessions and one-to-one contact are set out in the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’s Online Safety, Remote Learning and Staff Code of Conduct policies.</w:t>
      </w:r>
    </w:p>
    <w:p w14:paraId="4EB3034E" w14:textId="77777777" w:rsidR="00C26C01" w:rsidRPr="0032201A" w:rsidRDefault="00C26C01" w:rsidP="00BE1C9D">
      <w:pPr>
        <w:rPr>
          <w:rFonts w:cs="Arial"/>
          <w:lang w:val="en-GB" w:eastAsia="en-GB" w:bidi="ar-SA"/>
        </w:rPr>
      </w:pPr>
    </w:p>
    <w:p w14:paraId="6B25772A" w14:textId="15C51610" w:rsidR="00C26C01" w:rsidRDefault="00C26C01" w:rsidP="00BE1C9D">
      <w:pPr>
        <w:rPr>
          <w:rFonts w:cs="Arial"/>
          <w:lang w:val="en-GB" w:eastAsia="en-GB" w:bidi="ar-SA"/>
        </w:rPr>
      </w:pPr>
      <w:r w:rsidRPr="0032201A">
        <w:rPr>
          <w:rFonts w:cs="Arial"/>
          <w:lang w:val="en-GB" w:eastAsia="en-GB" w:bidi="ar-SA"/>
        </w:rPr>
        <w:t>All staff who interact with children online must continue to look out for signs that a child may be at risk. Any concern will be managed in accordance with this child protection policy and referred to children’s social care or the police where appropriate.</w:t>
      </w:r>
    </w:p>
    <w:p w14:paraId="314C69B1" w14:textId="77777777" w:rsidR="0001303D" w:rsidRDefault="0001303D" w:rsidP="00BE1C9D">
      <w:pPr>
        <w:rPr>
          <w:rFonts w:cs="Arial"/>
          <w:lang w:val="en-GB" w:eastAsia="en-GB" w:bidi="ar-SA"/>
        </w:rPr>
      </w:pPr>
    </w:p>
    <w:p w14:paraId="380496B5" w14:textId="55645761" w:rsidR="00FD4D68" w:rsidRPr="00EA1BE6" w:rsidRDefault="00EA1BE6" w:rsidP="000C1ACC">
      <w:pPr>
        <w:pStyle w:val="Heading2"/>
        <w:rPr>
          <w:lang w:val="en-GB" w:eastAsia="en-GB" w:bidi="ar-SA"/>
        </w:rPr>
      </w:pPr>
      <w:bookmarkStart w:id="130" w:name="_Toc238825721"/>
      <w:r w:rsidRPr="00EA1BE6">
        <w:rPr>
          <w:lang w:val="en-GB" w:eastAsia="en-GB"/>
        </w:rPr>
        <w:t>Online safety – the four Cs</w:t>
      </w:r>
      <w:bookmarkEnd w:id="130"/>
    </w:p>
    <w:p w14:paraId="6EF064B9" w14:textId="77777777" w:rsidR="00EA1BE6" w:rsidRDefault="00EA1BE6" w:rsidP="00BE1C9D">
      <w:pPr>
        <w:rPr>
          <w:rFonts w:cs="Arial"/>
          <w:lang w:val="en-GB" w:eastAsia="en-GB" w:bidi="ar-SA"/>
        </w:rPr>
      </w:pPr>
    </w:p>
    <w:p w14:paraId="2756F826" w14:textId="1CDE767F" w:rsidR="00FD4D68" w:rsidRPr="00FD4D68" w:rsidRDefault="00DE70CF" w:rsidP="00FD4D68">
      <w:pPr>
        <w:rPr>
          <w:rFonts w:cs="Arial"/>
          <w:lang w:val="en-GB" w:eastAsia="en-GB" w:bidi="ar-SA"/>
        </w:rPr>
      </w:pPr>
      <w:r>
        <w:rPr>
          <w:rFonts w:cs="Arial"/>
          <w:lang w:val="en-GB" w:eastAsia="en-GB" w:bidi="ar-SA"/>
        </w:rPr>
        <w:t>The s</w:t>
      </w:r>
      <w:r w:rsidR="00FD4D68" w:rsidRPr="00FD4D68">
        <w:rPr>
          <w:rFonts w:cs="Arial"/>
          <w:lang w:val="en-GB" w:eastAsia="en-GB" w:bidi="ar-SA"/>
        </w:rPr>
        <w:t>chool recognises that online safeguarding risks can be categorised into four broad areas:</w:t>
      </w:r>
    </w:p>
    <w:p w14:paraId="4E7A8599" w14:textId="77777777" w:rsidR="00FD4D68" w:rsidRPr="00FD4D68" w:rsidRDefault="00FD4D68" w:rsidP="00C65A0F">
      <w:pPr>
        <w:ind w:left="340"/>
        <w:rPr>
          <w:rFonts w:cs="Arial"/>
          <w:lang w:val="en-GB" w:eastAsia="en-GB" w:bidi="ar-SA"/>
        </w:rPr>
      </w:pPr>
      <w:r w:rsidRPr="00FD4D68">
        <w:rPr>
          <w:rFonts w:cs="Arial"/>
          <w:b/>
          <w:bCs/>
          <w:lang w:val="en-GB" w:eastAsia="en-GB" w:bidi="ar-SA"/>
        </w:rPr>
        <w:t>Content</w:t>
      </w:r>
      <w:r w:rsidRPr="00FD4D68">
        <w:rPr>
          <w:rFonts w:cs="Arial"/>
          <w:lang w:val="en-GB" w:eastAsia="en-GB" w:bidi="ar-SA"/>
        </w:rPr>
        <w:t xml:space="preserve"> – exposure to illegal, inappropriate or harmful material, including pornography, racism, misogyny, self-harm, suicide, radicalisation, extremism, misinformation, disinformation/fake news and conspiracy theories.</w:t>
      </w:r>
    </w:p>
    <w:p w14:paraId="4D641679" w14:textId="77777777" w:rsidR="00FD4D68" w:rsidRPr="00FD4D68" w:rsidRDefault="00FD4D68" w:rsidP="00C65A0F">
      <w:pPr>
        <w:ind w:left="340"/>
        <w:rPr>
          <w:rFonts w:cs="Arial"/>
          <w:lang w:val="en-GB" w:eastAsia="en-GB" w:bidi="ar-SA"/>
        </w:rPr>
      </w:pPr>
      <w:r w:rsidRPr="00FD4D68">
        <w:rPr>
          <w:rFonts w:cs="Arial"/>
          <w:b/>
          <w:bCs/>
          <w:lang w:val="en-GB" w:eastAsia="en-GB" w:bidi="ar-SA"/>
        </w:rPr>
        <w:t>Contact</w:t>
      </w:r>
      <w:r w:rsidRPr="00FD4D68">
        <w:rPr>
          <w:rFonts w:cs="Arial"/>
          <w:lang w:val="en-GB" w:eastAsia="en-GB" w:bidi="ar-SA"/>
        </w:rPr>
        <w:t xml:space="preserve"> – harmful online interaction with other users or generative AI applications, including grooming and exploitation.</w:t>
      </w:r>
    </w:p>
    <w:p w14:paraId="13BEFC46" w14:textId="77777777" w:rsidR="00FD4D68" w:rsidRPr="00FD4D68" w:rsidRDefault="00FD4D68" w:rsidP="00C65A0F">
      <w:pPr>
        <w:ind w:left="340"/>
        <w:rPr>
          <w:rFonts w:cs="Arial"/>
          <w:lang w:val="en-GB" w:eastAsia="en-GB" w:bidi="ar-SA"/>
        </w:rPr>
      </w:pPr>
      <w:r w:rsidRPr="00FD4D68">
        <w:rPr>
          <w:rFonts w:cs="Arial"/>
          <w:b/>
          <w:bCs/>
          <w:lang w:val="en-GB" w:eastAsia="en-GB" w:bidi="ar-SA"/>
        </w:rPr>
        <w:t>Conduct</w:t>
      </w:r>
      <w:r w:rsidRPr="00FD4D68">
        <w:rPr>
          <w:rFonts w:cs="Arial"/>
          <w:lang w:val="en-GB" w:eastAsia="en-GB" w:bidi="ar-SA"/>
        </w:rPr>
        <w:t xml:space="preserve"> – online behaviour that increases the likelihood of, or causes, harm, including bullying and the making, sending or sharing of explicit images, including AI-generated images.</w:t>
      </w:r>
    </w:p>
    <w:p w14:paraId="20E0B484" w14:textId="77777777" w:rsidR="00FD4D68" w:rsidRPr="00FD4D68" w:rsidRDefault="00FD4D68" w:rsidP="00C65A0F">
      <w:pPr>
        <w:ind w:left="340"/>
        <w:rPr>
          <w:rFonts w:cs="Arial"/>
          <w:lang w:val="en-GB" w:eastAsia="en-GB" w:bidi="ar-SA"/>
        </w:rPr>
      </w:pPr>
      <w:r w:rsidRPr="00FD4D68">
        <w:rPr>
          <w:rFonts w:cs="Arial"/>
          <w:b/>
          <w:bCs/>
          <w:lang w:val="en-GB" w:eastAsia="en-GB" w:bidi="ar-SA"/>
        </w:rPr>
        <w:t>Commerce</w:t>
      </w:r>
      <w:r w:rsidRPr="00FD4D68">
        <w:rPr>
          <w:rFonts w:cs="Arial"/>
          <w:lang w:val="en-GB" w:eastAsia="en-GB" w:bidi="ar-SA"/>
        </w:rPr>
        <w:t xml:space="preserve"> – risks including online gambling, inappropriate advertising, phishing and financial scams.</w:t>
      </w:r>
    </w:p>
    <w:p w14:paraId="429170E0" w14:textId="77777777" w:rsidR="0001303D" w:rsidRPr="0032201A" w:rsidRDefault="0001303D" w:rsidP="00BE1C9D">
      <w:pPr>
        <w:rPr>
          <w:rFonts w:cs="Arial"/>
          <w:lang w:val="en-GB" w:eastAsia="en-GB" w:bidi="ar-SA"/>
        </w:rPr>
      </w:pPr>
    </w:p>
    <w:p w14:paraId="4BCA6427" w14:textId="77777777" w:rsidR="00C26C01" w:rsidRPr="0032201A" w:rsidRDefault="00C26C01" w:rsidP="00BE1C9D">
      <w:pPr>
        <w:rPr>
          <w:rFonts w:cs="Arial"/>
          <w:lang w:val="en-GB" w:eastAsia="en-GB" w:bidi="ar-SA"/>
        </w:rPr>
      </w:pPr>
    </w:p>
    <w:p w14:paraId="67DC1086" w14:textId="02E53367" w:rsidR="00697781" w:rsidRPr="000C1ACC" w:rsidRDefault="00697781" w:rsidP="000C1ACC">
      <w:pPr>
        <w:pStyle w:val="Heading2"/>
        <w:rPr>
          <w:lang w:bidi="ar-SA"/>
        </w:rPr>
      </w:pPr>
      <w:bookmarkStart w:id="131" w:name="_Toc238717110"/>
      <w:bookmarkStart w:id="132" w:name="_Toc238825722"/>
      <w:r w:rsidRPr="000C1ACC">
        <w:rPr>
          <w:lang w:bidi="ar-SA"/>
        </w:rPr>
        <w:t xml:space="preserve">Mobile </w:t>
      </w:r>
      <w:r w:rsidR="007F349B" w:rsidRPr="000C1ACC">
        <w:rPr>
          <w:lang w:bidi="ar-SA"/>
        </w:rPr>
        <w:t>P</w:t>
      </w:r>
      <w:r w:rsidRPr="000C1ACC">
        <w:rPr>
          <w:lang w:bidi="ar-SA"/>
        </w:rPr>
        <w:t xml:space="preserve">hones and </w:t>
      </w:r>
      <w:r w:rsidR="007F349B" w:rsidRPr="000C1ACC">
        <w:rPr>
          <w:lang w:bidi="ar-SA"/>
        </w:rPr>
        <w:t>G</w:t>
      </w:r>
      <w:r w:rsidRPr="000C1ACC">
        <w:rPr>
          <w:lang w:bidi="ar-SA"/>
        </w:rPr>
        <w:t xml:space="preserve">enerative </w:t>
      </w:r>
      <w:r w:rsidR="007F349B" w:rsidRPr="000C1ACC">
        <w:rPr>
          <w:lang w:bidi="ar-SA"/>
        </w:rPr>
        <w:t>A</w:t>
      </w:r>
      <w:r w:rsidRPr="000C1ACC">
        <w:rPr>
          <w:lang w:bidi="ar-SA"/>
        </w:rPr>
        <w:t xml:space="preserve">rtificial </w:t>
      </w:r>
      <w:r w:rsidR="007F349B" w:rsidRPr="000C1ACC">
        <w:rPr>
          <w:lang w:bidi="ar-SA"/>
        </w:rPr>
        <w:t>I</w:t>
      </w:r>
      <w:r w:rsidRPr="000C1ACC">
        <w:rPr>
          <w:lang w:bidi="ar-SA"/>
        </w:rPr>
        <w:t>ntelligence</w:t>
      </w:r>
      <w:bookmarkEnd w:id="131"/>
      <w:bookmarkEnd w:id="132"/>
    </w:p>
    <w:p w14:paraId="71C89ED8" w14:textId="77777777" w:rsidR="00697781" w:rsidRPr="0032201A" w:rsidRDefault="00697781" w:rsidP="00BE1C9D">
      <w:pPr>
        <w:pStyle w:val="Heading2"/>
        <w:rPr>
          <w:rFonts w:cs="Arial"/>
          <w:sz w:val="22"/>
          <w:lang w:val="en-GB" w:eastAsia="en-GB" w:bidi="ar-SA"/>
        </w:rPr>
      </w:pPr>
    </w:p>
    <w:p w14:paraId="31812B5A" w14:textId="06882802" w:rsidR="00A605C3" w:rsidRDefault="00697781" w:rsidP="00BE1C9D">
      <w:pPr>
        <w:rPr>
          <w:rFonts w:cs="Arial"/>
          <w:lang w:val="en-GB" w:eastAsia="en-GB" w:bidi="ar-SA"/>
        </w:rPr>
      </w:pPr>
      <w:r w:rsidRPr="0032201A">
        <w:rPr>
          <w:rFonts w:cs="Arial"/>
          <w:lang w:val="en-GB" w:eastAsia="en-GB" w:bidi="ar-SA"/>
        </w:rPr>
        <w:t xml:space="preserve">The </w:t>
      </w:r>
      <w:r w:rsidR="002028BE">
        <w:rPr>
          <w:rFonts w:cs="Arial"/>
          <w:lang w:val="en-GB" w:eastAsia="en-GB" w:bidi="ar-SA"/>
        </w:rPr>
        <w:t>School</w:t>
      </w:r>
      <w:r w:rsidRPr="0032201A">
        <w:rPr>
          <w:rFonts w:cs="Arial"/>
          <w:lang w:val="en-GB" w:eastAsia="en-GB" w:bidi="ar-SA"/>
        </w:rPr>
        <w:t xml:space="preserve"> will operate as a mobile phone-free environment by default</w:t>
      </w:r>
      <w:r w:rsidR="00BD41E4">
        <w:rPr>
          <w:rFonts w:cs="Arial"/>
          <w:lang w:val="en-GB" w:eastAsia="en-GB" w:bidi="ar-SA"/>
        </w:rPr>
        <w:t xml:space="preserve"> </w:t>
      </w:r>
      <w:r w:rsidR="00A605C3" w:rsidRPr="00A605C3">
        <w:rPr>
          <w:rFonts w:cs="Arial"/>
          <w:lang w:val="en-GB" w:eastAsia="en-GB"/>
        </w:rPr>
        <w:t xml:space="preserve">in accordance with the DfE's statutory guidance. Detailed arrangements, including exceptions, are set out in the </w:t>
      </w:r>
      <w:r w:rsidR="009F4A6D">
        <w:rPr>
          <w:rFonts w:cs="Arial"/>
          <w:lang w:val="en-GB" w:eastAsia="en-GB"/>
        </w:rPr>
        <w:t>S</w:t>
      </w:r>
      <w:r w:rsidR="00A605C3" w:rsidRPr="00A605C3">
        <w:rPr>
          <w:rFonts w:cs="Arial"/>
          <w:lang w:val="en-GB" w:eastAsia="en-GB"/>
        </w:rPr>
        <w:t>chool's Mobile Phone Policy.</w:t>
      </w:r>
    </w:p>
    <w:p w14:paraId="0B722FA7" w14:textId="77777777" w:rsidR="00697781" w:rsidRPr="0032201A" w:rsidRDefault="00697781" w:rsidP="00BE1C9D">
      <w:pPr>
        <w:rPr>
          <w:rFonts w:cs="Arial"/>
          <w:lang w:val="en-GB" w:eastAsia="en-GB" w:bidi="ar-SA"/>
        </w:rPr>
      </w:pPr>
    </w:p>
    <w:p w14:paraId="4E627636" w14:textId="77777777" w:rsidR="00697781" w:rsidRPr="0032201A" w:rsidRDefault="00697781" w:rsidP="00BE1C9D">
      <w:pPr>
        <w:rPr>
          <w:rFonts w:cs="Arial"/>
          <w:lang w:val="en-GB" w:eastAsia="en-GB" w:bidi="ar-SA"/>
        </w:rPr>
      </w:pPr>
      <w:r w:rsidRPr="0032201A">
        <w:rPr>
          <w:rFonts w:cs="Arial"/>
          <w:lang w:val="en-GB" w:eastAsia="en-GB" w:bidi="ar-SA"/>
        </w:rPr>
        <w:t>Safeguarding concerns involving mobile phones, personal devices, mobile data, messaging applications, image sharing, online harassment or access to harmful content will be reported to the DSL and managed under this policy.</w:t>
      </w:r>
    </w:p>
    <w:p w14:paraId="6B18FD7C" w14:textId="77777777" w:rsidR="00697781" w:rsidRPr="0032201A" w:rsidRDefault="00697781" w:rsidP="00BE1C9D">
      <w:pPr>
        <w:rPr>
          <w:rFonts w:cs="Arial"/>
          <w:lang w:val="en-GB" w:eastAsia="en-GB" w:bidi="ar-SA"/>
        </w:rPr>
      </w:pPr>
    </w:p>
    <w:p w14:paraId="325DCAF6" w14:textId="51E21569" w:rsidR="00697781" w:rsidRPr="0032201A" w:rsidRDefault="00697781" w:rsidP="00BE1C9D">
      <w:pPr>
        <w:rPr>
          <w:rFonts w:cs="Arial"/>
          <w:lang w:val="en-GB" w:eastAsia="en-GB" w:bidi="ar-SA"/>
        </w:rPr>
      </w:pPr>
      <w:r w:rsidRPr="0032201A">
        <w:rPr>
          <w:rFonts w:cs="Arial"/>
          <w:lang w:val="en-GB" w:eastAsia="en-GB" w:bidi="ar-SA"/>
        </w:rPr>
        <w:t xml:space="preserve">Only generative artificial intelligence systems approved by the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 xml:space="preserve">may be used for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purposes. Their use will be subject to appropriate safeguarding, data-protection, confidentiality, ethical and intellectual-property controls.</w:t>
      </w:r>
    </w:p>
    <w:p w14:paraId="6CF949C3" w14:textId="77777777" w:rsidR="00697781" w:rsidRPr="0032201A" w:rsidRDefault="00697781" w:rsidP="00BE1C9D">
      <w:pPr>
        <w:rPr>
          <w:rFonts w:cs="Arial"/>
          <w:lang w:val="en-GB" w:eastAsia="en-GB" w:bidi="ar-SA"/>
        </w:rPr>
      </w:pPr>
    </w:p>
    <w:p w14:paraId="53402066" w14:textId="33AC3CA5" w:rsidR="00697781" w:rsidRDefault="00697781" w:rsidP="00BE1C9D">
      <w:pPr>
        <w:rPr>
          <w:rFonts w:cs="Arial"/>
          <w:lang w:val="en-GB" w:eastAsia="en-GB" w:bidi="ar-SA"/>
        </w:rPr>
      </w:pPr>
      <w:r w:rsidRPr="0032201A">
        <w:rPr>
          <w:rFonts w:cs="Arial"/>
          <w:lang w:val="en-GB" w:eastAsia="en-GB" w:bidi="ar-SA"/>
        </w:rPr>
        <w:t xml:space="preserve">Staff and pupils must not enter confidential or identifiable information about a child into a generative AI system unless its use has been expressly authorised and the </w:t>
      </w:r>
      <w:r w:rsidR="00DE70CF">
        <w:rPr>
          <w:rFonts w:cs="Arial"/>
          <w:lang w:val="en-GB" w:eastAsia="en-GB" w:bidi="ar-SA"/>
        </w:rPr>
        <w:t>s</w:t>
      </w:r>
      <w:r w:rsidR="002028BE">
        <w:rPr>
          <w:rFonts w:cs="Arial"/>
          <w:lang w:val="en-GB" w:eastAsia="en-GB" w:bidi="ar-SA"/>
        </w:rPr>
        <w:t xml:space="preserve">chool </w:t>
      </w:r>
      <w:r w:rsidRPr="0032201A">
        <w:rPr>
          <w:rFonts w:cs="Arial"/>
          <w:lang w:val="en-GB" w:eastAsia="en-GB" w:bidi="ar-SA"/>
        </w:rPr>
        <w:t>is satisfied that appropriate data-protection safeguards are in place.</w:t>
      </w:r>
    </w:p>
    <w:p w14:paraId="64DAC2A4" w14:textId="77777777" w:rsidR="002F6F2B" w:rsidRPr="0032201A" w:rsidRDefault="002F6F2B" w:rsidP="00BE1C9D">
      <w:pPr>
        <w:rPr>
          <w:rFonts w:cs="Arial"/>
          <w:lang w:val="en-GB" w:eastAsia="en-GB" w:bidi="ar-SA"/>
        </w:rPr>
      </w:pPr>
    </w:p>
    <w:p w14:paraId="5E27CB82" w14:textId="77777777" w:rsidR="00697781" w:rsidRPr="0032201A" w:rsidRDefault="00697781" w:rsidP="00BE1C9D">
      <w:pPr>
        <w:rPr>
          <w:rFonts w:cs="Arial"/>
          <w:lang w:val="en-GB" w:eastAsia="en-GB" w:bidi="ar-SA"/>
        </w:rPr>
      </w:pPr>
      <w:r w:rsidRPr="0032201A">
        <w:rPr>
          <w:rFonts w:cs="Arial"/>
          <w:lang w:val="en-GB" w:eastAsia="en-GB" w:bidi="ar-SA"/>
        </w:rPr>
        <w:t>Harmful interactions with generative AI applications, AI-generated explicit imagery, deepfakes, manipulation, bullying or any other AI-related safeguarding concern must be reported to the DSL without delay.</w:t>
      </w:r>
    </w:p>
    <w:p w14:paraId="3BADA552" w14:textId="77777777" w:rsidR="00BE1C9D" w:rsidRPr="0032201A" w:rsidRDefault="00BE1C9D" w:rsidP="00BE1C9D">
      <w:pPr>
        <w:rPr>
          <w:rFonts w:cs="Arial"/>
          <w:lang w:val="en-GB" w:eastAsia="en-GB" w:bidi="ar-SA"/>
        </w:rPr>
      </w:pPr>
    </w:p>
    <w:p w14:paraId="39426737" w14:textId="185DAF47" w:rsidR="00BE1C9D" w:rsidRPr="000C1ACC" w:rsidRDefault="00BE1C9D" w:rsidP="000C1ACC">
      <w:pPr>
        <w:pStyle w:val="Heading2"/>
        <w:rPr>
          <w:rStyle w:val="Strong"/>
          <w:b/>
          <w:bCs/>
        </w:rPr>
      </w:pPr>
      <w:bookmarkStart w:id="133" w:name="_Toc238717111"/>
      <w:bookmarkStart w:id="134" w:name="_Toc238825723"/>
      <w:r w:rsidRPr="000C1ACC">
        <w:rPr>
          <w:rStyle w:val="Strong"/>
          <w:b/>
          <w:bCs/>
        </w:rPr>
        <w:t xml:space="preserve">Children with </w:t>
      </w:r>
      <w:r w:rsidR="007F349B" w:rsidRPr="000C1ACC">
        <w:rPr>
          <w:rStyle w:val="Strong"/>
          <w:b/>
          <w:bCs/>
        </w:rPr>
        <w:t>M</w:t>
      </w:r>
      <w:r w:rsidRPr="000C1ACC">
        <w:rPr>
          <w:rStyle w:val="Strong"/>
          <w:b/>
          <w:bCs/>
        </w:rPr>
        <w:t>edical conditions</w:t>
      </w:r>
      <w:bookmarkEnd w:id="133"/>
      <w:bookmarkEnd w:id="134"/>
    </w:p>
    <w:p w14:paraId="0EFE8DB7" w14:textId="77777777" w:rsidR="00BE1C9D" w:rsidRPr="0032201A" w:rsidRDefault="00BE1C9D" w:rsidP="00BE1C9D">
      <w:pPr>
        <w:rPr>
          <w:rFonts w:eastAsia="Times New Roman" w:cs="Arial"/>
          <w:lang w:val="en-GB" w:bidi="ar-SA"/>
        </w:rPr>
      </w:pPr>
    </w:p>
    <w:p w14:paraId="7AC79363" w14:textId="101E95F6" w:rsidR="00BE1C9D" w:rsidRPr="0032201A" w:rsidRDefault="00BE1C9D" w:rsidP="00BE1C9D">
      <w:pPr>
        <w:rPr>
          <w:rFonts w:cs="Arial"/>
        </w:rPr>
      </w:pPr>
      <w:r w:rsidRPr="0032201A">
        <w:rPr>
          <w:rFonts w:cs="Arial"/>
        </w:rPr>
        <w:t xml:space="preserve">A concern relating to the management of a child’s medical condition will not automatically be treated as a safeguarding concern. However, staff must report the matter to the </w:t>
      </w:r>
      <w:r w:rsidR="00843A76">
        <w:rPr>
          <w:rFonts w:cs="Arial"/>
        </w:rPr>
        <w:t xml:space="preserve">DSL </w:t>
      </w:r>
      <w:r w:rsidRPr="0032201A">
        <w:rPr>
          <w:rFonts w:cs="Arial"/>
        </w:rPr>
        <w:t xml:space="preserve">where the circumstances may indicate abuse, neglect or exploitation. </w:t>
      </w:r>
    </w:p>
    <w:p w14:paraId="7FCBDC32" w14:textId="77777777" w:rsidR="00BE1C9D" w:rsidRPr="0032201A" w:rsidRDefault="00BE1C9D" w:rsidP="00BE1C9D">
      <w:pPr>
        <w:rPr>
          <w:rFonts w:cs="Arial"/>
        </w:rPr>
      </w:pPr>
    </w:p>
    <w:p w14:paraId="437E7675" w14:textId="2AB95913" w:rsidR="00BE1C9D" w:rsidRDefault="00BE1C9D" w:rsidP="00BE1C9D">
      <w:pPr>
        <w:rPr>
          <w:rFonts w:cs="Arial"/>
        </w:rPr>
      </w:pPr>
      <w:r w:rsidRPr="0032201A">
        <w:rPr>
          <w:rFonts w:cs="Arial"/>
        </w:rPr>
        <w:t xml:space="preserve">This may include, for example, where a child is repeatedly sent to the </w:t>
      </w:r>
      <w:r w:rsidR="00DE70CF">
        <w:rPr>
          <w:rFonts w:cs="Arial"/>
        </w:rPr>
        <w:t>s</w:t>
      </w:r>
      <w:r w:rsidR="002028BE">
        <w:rPr>
          <w:rFonts w:cs="Arial"/>
        </w:rPr>
        <w:t xml:space="preserve">chool </w:t>
      </w:r>
      <w:r w:rsidRPr="0032201A">
        <w:rPr>
          <w:rFonts w:cs="Arial"/>
        </w:rPr>
        <w:t>without essential medication or medical equipment, where necessary treatment or appointments are persistently withheld, or where there are concerns that symptoms are being fabricated or deliberately induced.</w:t>
      </w:r>
    </w:p>
    <w:p w14:paraId="7F24FACE" w14:textId="77777777" w:rsidR="00961993" w:rsidRDefault="00961993" w:rsidP="00BE1C9D">
      <w:pPr>
        <w:rPr>
          <w:rFonts w:cs="Arial"/>
        </w:rPr>
      </w:pPr>
    </w:p>
    <w:p w14:paraId="220371C8" w14:textId="2470FB9E" w:rsidR="00961993" w:rsidRPr="0032201A" w:rsidRDefault="0008200A" w:rsidP="00BE1C9D">
      <w:pPr>
        <w:rPr>
          <w:rFonts w:cs="Arial"/>
        </w:rPr>
      </w:pPr>
      <w:r w:rsidRPr="0008200A">
        <w:rPr>
          <w:rFonts w:cs="Arial"/>
        </w:rPr>
        <w:t>This includes concerns relating to the management of allergies or other medical conditions where the circumstances may indicate neglect, abuse or exploitation</w:t>
      </w:r>
      <w:r>
        <w:rPr>
          <w:rFonts w:cs="Arial"/>
        </w:rPr>
        <w:t>.</w:t>
      </w:r>
    </w:p>
    <w:p w14:paraId="52B9732B" w14:textId="77777777" w:rsidR="00BE1C9D" w:rsidRPr="0032201A" w:rsidRDefault="00BE1C9D" w:rsidP="00BE1C9D">
      <w:pPr>
        <w:rPr>
          <w:rFonts w:cs="Arial"/>
        </w:rPr>
      </w:pPr>
    </w:p>
    <w:p w14:paraId="6593394C" w14:textId="77777777" w:rsidR="00BE1C9D" w:rsidRPr="0032201A" w:rsidRDefault="00BE1C9D" w:rsidP="00BE1C9D">
      <w:pPr>
        <w:rPr>
          <w:rFonts w:cs="Arial"/>
        </w:rPr>
      </w:pPr>
      <w:r w:rsidRPr="0032201A">
        <w:rPr>
          <w:rFonts w:cs="Arial"/>
        </w:rPr>
        <w:t>The DSL will consider the child’s individual circumstances, seek appropriate advice and determine whether support, a referral to children’s social care or other safeguarding action is required.</w:t>
      </w:r>
    </w:p>
    <w:p w14:paraId="05718B53" w14:textId="77777777" w:rsidR="00BE1C9D" w:rsidRPr="0032201A" w:rsidRDefault="00BE1C9D" w:rsidP="00BE1C9D">
      <w:pPr>
        <w:rPr>
          <w:rFonts w:cs="Arial"/>
        </w:rPr>
      </w:pPr>
    </w:p>
    <w:p w14:paraId="6DD4B350" w14:textId="37B72DFE" w:rsidR="00697781" w:rsidRPr="0032201A" w:rsidRDefault="00697781" w:rsidP="00BE1C9D">
      <w:pPr>
        <w:rPr>
          <w:rFonts w:cs="Arial"/>
          <w:lang w:val="en-GB" w:eastAsia="en-GB" w:bidi="ar-SA"/>
        </w:rPr>
      </w:pPr>
    </w:p>
    <w:p w14:paraId="364B99BB" w14:textId="0AD4B27C" w:rsidR="00792764" w:rsidRPr="000C1ACC" w:rsidRDefault="00792764" w:rsidP="000C1ACC">
      <w:pPr>
        <w:pStyle w:val="Heading1"/>
      </w:pPr>
      <w:bookmarkStart w:id="135" w:name="_Toc47373576"/>
      <w:bookmarkStart w:id="136" w:name="_Toc238717112"/>
      <w:bookmarkStart w:id="137" w:name="_Toc238825724"/>
      <w:r w:rsidRPr="000C1ACC">
        <w:t>Taking action</w:t>
      </w:r>
      <w:bookmarkEnd w:id="135"/>
      <w:bookmarkEnd w:id="136"/>
      <w:bookmarkEnd w:id="137"/>
      <w:r w:rsidRPr="000C1ACC">
        <w:t xml:space="preserve"> </w:t>
      </w:r>
    </w:p>
    <w:p w14:paraId="0D5570E1" w14:textId="77777777" w:rsidR="00792764" w:rsidRPr="0032201A" w:rsidRDefault="00792764" w:rsidP="00BE1C9D">
      <w:pPr>
        <w:outlineLvl w:val="0"/>
        <w:rPr>
          <w:rFonts w:cs="Arial"/>
          <w:b/>
          <w:lang w:val="en-GB"/>
        </w:rPr>
      </w:pPr>
    </w:p>
    <w:p w14:paraId="6C175DF8" w14:textId="77777777" w:rsidR="0049600D" w:rsidRPr="0049600D" w:rsidRDefault="0049600D" w:rsidP="0049600D">
      <w:pPr>
        <w:rPr>
          <w:rFonts w:cs="Arial"/>
          <w:lang w:val="en-GB"/>
        </w:rPr>
      </w:pPr>
      <w:r w:rsidRPr="0049600D">
        <w:rPr>
          <w:rFonts w:cs="Arial"/>
          <w:lang w:val="en-GB"/>
        </w:rPr>
        <w:t xml:space="preserve">Any child, in any family, in any school or college could become a victim of abuse, neglect or exploitation. Staff should always maintain an attitude of </w:t>
      </w:r>
      <w:r w:rsidRPr="0049600D">
        <w:rPr>
          <w:rFonts w:cs="Arial"/>
          <w:b/>
          <w:bCs/>
          <w:lang w:val="en-GB"/>
        </w:rPr>
        <w:t>"it could happen here"</w:t>
      </w:r>
      <w:r w:rsidRPr="0049600D">
        <w:rPr>
          <w:rFonts w:cs="Arial"/>
          <w:lang w:val="en-GB"/>
        </w:rPr>
        <w:t xml:space="preserve"> and act in the best interests of the child at all times</w:t>
      </w:r>
    </w:p>
    <w:p w14:paraId="7C8FE804" w14:textId="77777777" w:rsidR="00792764" w:rsidRPr="0032201A" w:rsidRDefault="00792764" w:rsidP="00BE1C9D">
      <w:pPr>
        <w:rPr>
          <w:rFonts w:cs="Arial"/>
          <w:lang w:val="en-GB"/>
        </w:rPr>
      </w:pPr>
    </w:p>
    <w:p w14:paraId="37C4E8ED" w14:textId="77777777" w:rsidR="00792764" w:rsidRPr="0032201A" w:rsidRDefault="00792764" w:rsidP="00BE1C9D">
      <w:pPr>
        <w:rPr>
          <w:rFonts w:cs="Arial"/>
          <w:lang w:val="en-GB"/>
        </w:rPr>
      </w:pPr>
      <w:r w:rsidRPr="0032201A">
        <w:rPr>
          <w:rFonts w:cs="Arial"/>
          <w:lang w:val="en-GB"/>
        </w:rPr>
        <w:t xml:space="preserve"> Key points for staff to remember for taking action are: </w:t>
      </w:r>
    </w:p>
    <w:p w14:paraId="18288F29" w14:textId="77777777" w:rsidR="00792764" w:rsidRPr="0032201A" w:rsidRDefault="00792764" w:rsidP="00BE1C9D">
      <w:pPr>
        <w:outlineLvl w:val="0"/>
        <w:rPr>
          <w:rFonts w:cs="Arial"/>
          <w:lang w:val="en-GB"/>
        </w:rPr>
      </w:pPr>
    </w:p>
    <w:p w14:paraId="6708E12C" w14:textId="77777777" w:rsidR="00792764" w:rsidRPr="0032201A" w:rsidRDefault="00792764">
      <w:pPr>
        <w:pStyle w:val="ListParagraph"/>
        <w:numPr>
          <w:ilvl w:val="0"/>
          <w:numId w:val="3"/>
        </w:numPr>
        <w:rPr>
          <w:rFonts w:cs="Arial"/>
          <w:lang w:val="en-GB"/>
        </w:rPr>
      </w:pPr>
      <w:r w:rsidRPr="0032201A">
        <w:rPr>
          <w:rFonts w:cs="Arial"/>
          <w:lang w:val="en-GB"/>
        </w:rPr>
        <w:t>in an emergency take the action necessary to help the child, if necessary, call 999;</w:t>
      </w:r>
    </w:p>
    <w:p w14:paraId="0E43EC08" w14:textId="77777777" w:rsidR="00D22025" w:rsidRDefault="00D06062">
      <w:pPr>
        <w:pStyle w:val="ListParagraph"/>
        <w:numPr>
          <w:ilvl w:val="0"/>
          <w:numId w:val="3"/>
        </w:numPr>
        <w:rPr>
          <w:rFonts w:cs="Arial"/>
          <w:lang w:val="en-GB"/>
        </w:rPr>
      </w:pPr>
      <w:r w:rsidRPr="00D06062">
        <w:rPr>
          <w:rFonts w:cs="Arial"/>
          <w:lang w:val="en-GB"/>
        </w:rPr>
        <w:t>Report your concern to the DSL as soon as possible and always before the end of the working day.</w:t>
      </w:r>
    </w:p>
    <w:p w14:paraId="2ACCBBA6" w14:textId="745B8759" w:rsidR="00792764" w:rsidRPr="0032201A" w:rsidRDefault="00573AB8">
      <w:pPr>
        <w:pStyle w:val="ListParagraph"/>
        <w:numPr>
          <w:ilvl w:val="0"/>
          <w:numId w:val="3"/>
        </w:numPr>
        <w:rPr>
          <w:rFonts w:cs="Arial"/>
          <w:lang w:val="en-GB"/>
        </w:rPr>
      </w:pPr>
      <w:r w:rsidRPr="00573AB8">
        <w:rPr>
          <w:rFonts w:cs="Arial"/>
          <w:lang w:val="en-GB"/>
        </w:rPr>
        <w:t>Do not investigate the concern yourself or attempt to determine whether the allegation is true.</w:t>
      </w:r>
    </w:p>
    <w:p w14:paraId="0B479777" w14:textId="5BAC1867" w:rsidR="00792764" w:rsidRPr="0032201A" w:rsidRDefault="005C7E32">
      <w:pPr>
        <w:pStyle w:val="ListParagraph"/>
        <w:numPr>
          <w:ilvl w:val="0"/>
          <w:numId w:val="3"/>
        </w:numPr>
        <w:rPr>
          <w:rFonts w:cs="Arial"/>
          <w:lang w:val="en-GB"/>
        </w:rPr>
      </w:pPr>
      <w:r w:rsidRPr="005C7E32">
        <w:rPr>
          <w:rFonts w:cs="Arial"/>
          <w:lang w:val="en-GB"/>
        </w:rPr>
        <w:t>Share information only with those who need to know in order to safeguard the child.</w:t>
      </w:r>
      <w:r w:rsidR="00792764" w:rsidRPr="0032201A">
        <w:rPr>
          <w:rFonts w:cs="Arial"/>
          <w:lang w:val="en-GB"/>
        </w:rPr>
        <w:t>– do not discuss the issue with colleagues, friends or family;</w:t>
      </w:r>
    </w:p>
    <w:p w14:paraId="66D344F8" w14:textId="77777777" w:rsidR="00B0679B" w:rsidRDefault="000A327B">
      <w:pPr>
        <w:pStyle w:val="ListParagraph"/>
        <w:numPr>
          <w:ilvl w:val="0"/>
          <w:numId w:val="3"/>
        </w:numPr>
        <w:rPr>
          <w:rFonts w:cs="Arial"/>
          <w:lang w:val="en-GB"/>
        </w:rPr>
      </w:pPr>
      <w:r w:rsidRPr="000A327B">
        <w:rPr>
          <w:rFonts w:cs="Arial"/>
          <w:lang w:val="en-GB"/>
        </w:rPr>
        <w:t>Record the concern promptly and accurately on CPOMS and ensure it is brought to the attention of the DSL</w:t>
      </w:r>
      <w:r w:rsidR="00B0679B">
        <w:rPr>
          <w:rFonts w:cs="Arial"/>
          <w:lang w:val="en-GB"/>
        </w:rPr>
        <w:t>.</w:t>
      </w:r>
    </w:p>
    <w:p w14:paraId="5BAA0DBA" w14:textId="08AA29E0" w:rsidR="00792764" w:rsidRDefault="00B0679B">
      <w:pPr>
        <w:pStyle w:val="ListParagraph"/>
        <w:numPr>
          <w:ilvl w:val="0"/>
          <w:numId w:val="3"/>
        </w:numPr>
        <w:rPr>
          <w:rFonts w:cs="Arial"/>
          <w:lang w:val="en-GB"/>
        </w:rPr>
      </w:pPr>
      <w:r w:rsidRPr="00B0679B">
        <w:rPr>
          <w:rFonts w:cs="Arial"/>
          <w:lang w:val="en-GB"/>
        </w:rPr>
        <w:t>Seek support from the DSL, safeguarding team or your line manager if you are affected by the information shared.</w:t>
      </w:r>
    </w:p>
    <w:p w14:paraId="5CCE2F0F" w14:textId="77777777" w:rsidR="00B0679B" w:rsidRDefault="00B0679B" w:rsidP="00B0679B">
      <w:pPr>
        <w:rPr>
          <w:rFonts w:cs="Arial"/>
          <w:lang w:val="en-GB"/>
        </w:rPr>
      </w:pPr>
    </w:p>
    <w:p w14:paraId="5ED51C55" w14:textId="77777777" w:rsidR="00541061" w:rsidRPr="0032201A" w:rsidRDefault="00541061" w:rsidP="00BE1C9D">
      <w:pPr>
        <w:rPr>
          <w:rFonts w:cs="Arial"/>
          <w:lang w:val="en-GB"/>
        </w:rPr>
      </w:pPr>
    </w:p>
    <w:p w14:paraId="25DD8179" w14:textId="1C14E0D7" w:rsidR="00792764" w:rsidRPr="0032201A" w:rsidRDefault="00792764" w:rsidP="00BE1C9D">
      <w:pPr>
        <w:rPr>
          <w:rFonts w:cs="Arial"/>
          <w:lang w:val="en-GB"/>
        </w:rPr>
      </w:pPr>
      <w:r w:rsidRPr="0032201A">
        <w:rPr>
          <w:rFonts w:cs="Arial"/>
          <w:lang w:val="en-GB"/>
        </w:rPr>
        <w:t xml:space="preserve">Any verbal conversations around safeguarding should be recorded in writing and shared with the DSL. </w:t>
      </w:r>
    </w:p>
    <w:p w14:paraId="68026461" w14:textId="77777777" w:rsidR="00541061" w:rsidRPr="0032201A" w:rsidRDefault="00541061" w:rsidP="00BE1C9D">
      <w:pPr>
        <w:rPr>
          <w:rFonts w:cs="Arial"/>
          <w:lang w:val="en-GB"/>
        </w:rPr>
      </w:pPr>
    </w:p>
    <w:p w14:paraId="3DB36D7B" w14:textId="18CA0191" w:rsidR="00541061" w:rsidRDefault="00792764" w:rsidP="00BE1C9D">
      <w:pPr>
        <w:rPr>
          <w:rFonts w:cs="Arial"/>
          <w:lang w:val="en-GB"/>
        </w:rPr>
      </w:pPr>
      <w:r w:rsidRPr="0032201A">
        <w:rPr>
          <w:rFonts w:cs="Arial"/>
          <w:lang w:val="en-GB"/>
        </w:rPr>
        <w:t xml:space="preserve">Staff should be familiar with </w:t>
      </w:r>
      <w:r w:rsidRPr="0032201A">
        <w:rPr>
          <w:rFonts w:cs="Arial"/>
          <w:i/>
          <w:iCs/>
          <w:lang w:val="en-GB"/>
        </w:rPr>
        <w:t>‘What to do if you’re worried a child is being abused</w:t>
      </w:r>
      <w:r w:rsidR="005E0FC1" w:rsidRPr="0032201A">
        <w:rPr>
          <w:rFonts w:cs="Arial"/>
          <w:i/>
          <w:iCs/>
          <w:lang w:val="en-GB"/>
        </w:rPr>
        <w:t>’</w:t>
      </w:r>
      <w:r w:rsidR="005E0FC1" w:rsidRPr="0032201A">
        <w:rPr>
          <w:rFonts w:cs="Arial"/>
          <w:lang w:val="en-GB"/>
        </w:rPr>
        <w:t xml:space="preserve"> </w:t>
      </w:r>
      <w:r w:rsidR="005E0FC1">
        <w:rPr>
          <w:rFonts w:cs="Arial"/>
          <w:lang w:val="en-GB"/>
        </w:rPr>
        <w:t>which</w:t>
      </w:r>
      <w:r w:rsidR="00EB54EC" w:rsidRPr="00EB54EC">
        <w:rPr>
          <w:rFonts w:cs="Arial"/>
          <w:lang w:val="en-GB"/>
        </w:rPr>
        <w:t xml:space="preserve"> provides practical advice on recognising and responding to safeguarding concerns.</w:t>
      </w:r>
    </w:p>
    <w:p w14:paraId="4577492F" w14:textId="77777777" w:rsidR="00EB54EC" w:rsidRPr="0032201A" w:rsidRDefault="00EB54EC" w:rsidP="00BE1C9D">
      <w:pPr>
        <w:rPr>
          <w:rFonts w:cs="Arial"/>
          <w:lang w:val="en-GB"/>
        </w:rPr>
      </w:pPr>
    </w:p>
    <w:p w14:paraId="0CCB0A58" w14:textId="78911A04" w:rsidR="00792764" w:rsidRPr="0032201A" w:rsidRDefault="00792764" w:rsidP="00BE1C9D">
      <w:pPr>
        <w:rPr>
          <w:rFonts w:cs="Arial"/>
          <w:lang w:val="en-GB"/>
        </w:rPr>
      </w:pPr>
      <w:r w:rsidRPr="0032201A">
        <w:rPr>
          <w:rFonts w:cs="Arial"/>
          <w:lang w:val="en-GB"/>
        </w:rPr>
        <w:t xml:space="preserve">Whilst a full flowchart for responding to concerns or disclosures can be found in </w:t>
      </w:r>
      <w:r w:rsidRPr="00574511">
        <w:rPr>
          <w:rFonts w:cs="Arial"/>
          <w:b/>
          <w:bCs/>
          <w:sz w:val="24"/>
          <w:szCs w:val="24"/>
          <w:lang w:val="en-GB"/>
        </w:rPr>
        <w:t>Appendix 2.</w:t>
      </w:r>
      <w:r w:rsidRPr="0032201A">
        <w:rPr>
          <w:rFonts w:cs="Arial"/>
          <w:lang w:val="en-GB"/>
        </w:rPr>
        <w:t xml:space="preserve"> </w:t>
      </w:r>
      <w:r w:rsidR="00026827" w:rsidRPr="00026827">
        <w:rPr>
          <w:rFonts w:cs="Arial"/>
          <w:lang w:val="en-GB"/>
        </w:rPr>
        <w:t>The summary process below should be used as a quick reference guide.</w:t>
      </w:r>
    </w:p>
    <w:p w14:paraId="64587868" w14:textId="77777777" w:rsidR="00792764" w:rsidRPr="0032201A" w:rsidRDefault="00792764" w:rsidP="00BE1C9D">
      <w:pPr>
        <w:pStyle w:val="NormalWeb"/>
        <w:rPr>
          <w:rFonts w:ascii="Arial" w:hAnsi="Arial" w:cs="Arial"/>
          <w:szCs w:val="22"/>
        </w:rPr>
      </w:pPr>
      <w:r w:rsidRPr="0032201A">
        <w:rPr>
          <w:rFonts w:ascii="Arial" w:hAnsi="Arial" w:cs="Arial"/>
          <w:b/>
          <w:noProof/>
          <w:szCs w:val="22"/>
        </w:rPr>
        <w:drawing>
          <wp:inline distT="0" distB="0" distL="0" distR="0" wp14:anchorId="40327DC9" wp14:editId="5C2BADD3">
            <wp:extent cx="5486400" cy="1768711"/>
            <wp:effectExtent l="38100" t="0" r="381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8BD1BE5" w14:textId="71AF4F53" w:rsidR="00541061" w:rsidRDefault="007F71CB" w:rsidP="00BE1C9D">
      <w:pPr>
        <w:rPr>
          <w:rFonts w:cs="Arial"/>
          <w:lang w:val="en-GB"/>
        </w:rPr>
      </w:pPr>
      <w:r w:rsidRPr="007F71CB">
        <w:rPr>
          <w:rFonts w:cs="Arial"/>
          <w:lang w:val="en-GB"/>
        </w:rPr>
        <w:t>If the DSL is unavailable, staff should contact a Deputy DSL, a member of the Senior Leadership Team, and/or seek advice from Children's Social Care. Staff should never delay taking action because the DSL is unavailable.</w:t>
      </w:r>
    </w:p>
    <w:p w14:paraId="5A12D5D6" w14:textId="77777777" w:rsidR="007F71CB" w:rsidRPr="0032201A" w:rsidRDefault="007F71CB" w:rsidP="00BE1C9D">
      <w:pPr>
        <w:rPr>
          <w:rFonts w:cs="Arial"/>
          <w:lang w:val="en-GB"/>
        </w:rPr>
      </w:pPr>
    </w:p>
    <w:p w14:paraId="6EFCACD3" w14:textId="13FEA3C2" w:rsidR="0006304A" w:rsidRPr="0032201A" w:rsidRDefault="000D5A26" w:rsidP="00BE1C9D">
      <w:pPr>
        <w:pStyle w:val="Heading2"/>
        <w:rPr>
          <w:rFonts w:cs="Arial"/>
          <w:sz w:val="22"/>
          <w:lang w:val="en-GB"/>
        </w:rPr>
      </w:pPr>
      <w:bookmarkStart w:id="138" w:name="_Toc238825725"/>
      <w:bookmarkStart w:id="139" w:name="_Toc47373577"/>
      <w:r w:rsidRPr="000D5A26">
        <w:rPr>
          <w:rFonts w:eastAsia="Tahoma" w:cs="Arial"/>
          <w:b w:val="0"/>
          <w:bCs w:val="0"/>
          <w:sz w:val="22"/>
          <w:lang w:val="en-GB"/>
        </w:rPr>
        <w:t>Staff can always seek advice and guidance from Children's Social Care if they are unable to contact the DSL, a Deputy DSL or a member of the Senior Leadership Team.</w:t>
      </w:r>
      <w:bookmarkEnd w:id="138"/>
    </w:p>
    <w:p w14:paraId="02490615" w14:textId="77777777" w:rsidR="006D4891" w:rsidRPr="0032201A" w:rsidRDefault="006D4891" w:rsidP="00BE1C9D">
      <w:pPr>
        <w:pStyle w:val="Heading2"/>
        <w:rPr>
          <w:rFonts w:cs="Arial"/>
          <w:sz w:val="22"/>
          <w:lang w:val="en-GB"/>
        </w:rPr>
      </w:pPr>
    </w:p>
    <w:p w14:paraId="7B4D82A3" w14:textId="452DE7AA" w:rsidR="006D4891" w:rsidRDefault="006D4891" w:rsidP="00BE1C9D">
      <w:pPr>
        <w:pStyle w:val="Heading2"/>
        <w:rPr>
          <w:rFonts w:cs="Arial"/>
          <w:sz w:val="22"/>
          <w:lang w:val="en-GB"/>
        </w:rPr>
      </w:pPr>
    </w:p>
    <w:p w14:paraId="0D1D41D2" w14:textId="77777777" w:rsidR="005E0FC1" w:rsidRPr="0032201A" w:rsidRDefault="005E0FC1" w:rsidP="00BE1C9D">
      <w:pPr>
        <w:pStyle w:val="Heading2"/>
        <w:rPr>
          <w:rFonts w:cs="Arial"/>
          <w:sz w:val="22"/>
          <w:lang w:val="en-GB"/>
        </w:rPr>
      </w:pPr>
    </w:p>
    <w:p w14:paraId="55658520" w14:textId="77777777" w:rsidR="00D0196A" w:rsidRPr="0032201A" w:rsidRDefault="00D0196A" w:rsidP="00BE1C9D">
      <w:pPr>
        <w:pStyle w:val="Heading2"/>
        <w:rPr>
          <w:rFonts w:cs="Arial"/>
          <w:sz w:val="22"/>
          <w:lang w:val="en-GB"/>
        </w:rPr>
      </w:pPr>
    </w:p>
    <w:p w14:paraId="500C8468" w14:textId="16A74D4A" w:rsidR="00792764" w:rsidRPr="000C1ACC" w:rsidRDefault="00792764" w:rsidP="000C1ACC">
      <w:pPr>
        <w:pStyle w:val="Heading2"/>
      </w:pPr>
      <w:bookmarkStart w:id="140" w:name="_Toc238717113"/>
      <w:bookmarkStart w:id="141" w:name="_Toc238825726"/>
      <w:r w:rsidRPr="000C1ACC">
        <w:t>If you are concerned about a pupil’s welfare</w:t>
      </w:r>
      <w:bookmarkEnd w:id="139"/>
      <w:bookmarkEnd w:id="140"/>
      <w:bookmarkEnd w:id="141"/>
      <w:r w:rsidRPr="000C1ACC">
        <w:t xml:space="preserve"> </w:t>
      </w:r>
    </w:p>
    <w:p w14:paraId="0B40638D" w14:textId="77777777" w:rsidR="00792764" w:rsidRPr="0032201A" w:rsidRDefault="00792764" w:rsidP="00BE1C9D">
      <w:pPr>
        <w:outlineLvl w:val="0"/>
        <w:rPr>
          <w:rFonts w:cs="Arial"/>
          <w:b/>
          <w:lang w:val="en-GB"/>
        </w:rPr>
      </w:pPr>
    </w:p>
    <w:p w14:paraId="565A907A" w14:textId="77777777" w:rsidR="003F4B3B" w:rsidRPr="003F4B3B" w:rsidRDefault="003F4B3B" w:rsidP="003F4B3B">
      <w:pPr>
        <w:rPr>
          <w:rFonts w:cs="Arial"/>
          <w:lang w:val="en-GB"/>
        </w:rPr>
      </w:pPr>
      <w:r w:rsidRPr="003F4B3B">
        <w:rPr>
          <w:rFonts w:cs="Arial"/>
          <w:lang w:val="en-GB"/>
        </w:rPr>
        <w:t>There may be occasions when staff have concerns about a pupil's welfare, even when the pupil has not directly shared information about being harmed.</w:t>
      </w:r>
    </w:p>
    <w:p w14:paraId="6B6569FD" w14:textId="77777777" w:rsidR="003F4B3B" w:rsidRPr="003F4B3B" w:rsidRDefault="003F4B3B" w:rsidP="003F4B3B">
      <w:pPr>
        <w:rPr>
          <w:rFonts w:cs="Arial"/>
          <w:lang w:val="en-GB"/>
        </w:rPr>
      </w:pPr>
    </w:p>
    <w:p w14:paraId="2CA00EAA" w14:textId="77777777" w:rsidR="003F4B3B" w:rsidRPr="003F4B3B" w:rsidRDefault="003F4B3B" w:rsidP="003F4B3B">
      <w:pPr>
        <w:rPr>
          <w:rFonts w:cs="Arial"/>
          <w:lang w:val="en-GB"/>
        </w:rPr>
      </w:pPr>
      <w:r w:rsidRPr="003F4B3B">
        <w:rPr>
          <w:rFonts w:cs="Arial"/>
          <w:lang w:val="en-GB"/>
        </w:rPr>
        <w:t>For example, a pupil's behaviour may change, they may appear anxious or distressed, their work or creative activities may reflect concerning themes, or staff may observe physical, emotional or behavioural indicators that raise concern.</w:t>
      </w:r>
    </w:p>
    <w:p w14:paraId="135F5E10" w14:textId="77777777" w:rsidR="003F4B3B" w:rsidRPr="003F4B3B" w:rsidRDefault="003F4B3B" w:rsidP="003F4B3B">
      <w:pPr>
        <w:rPr>
          <w:rFonts w:cs="Arial"/>
          <w:lang w:val="en-GB"/>
        </w:rPr>
      </w:pPr>
    </w:p>
    <w:p w14:paraId="7A0F17C0" w14:textId="4CA8382B" w:rsidR="000D5A26" w:rsidRDefault="003F4B3B" w:rsidP="003F4B3B">
      <w:pPr>
        <w:rPr>
          <w:rFonts w:cs="Arial"/>
          <w:lang w:val="en-GB"/>
        </w:rPr>
      </w:pPr>
      <w:r w:rsidRPr="003F4B3B">
        <w:rPr>
          <w:rFonts w:cs="Arial"/>
          <w:lang w:val="en-GB"/>
        </w:rPr>
        <w:t>In these circumstances, staff should create opportunities for the pupil to talk, where appropriate, and ask open and supportive questions such as:</w:t>
      </w:r>
    </w:p>
    <w:p w14:paraId="1DCEA653" w14:textId="77777777" w:rsidR="003F4B3B" w:rsidRDefault="003F4B3B" w:rsidP="003F4B3B">
      <w:pPr>
        <w:rPr>
          <w:rFonts w:cs="Arial"/>
          <w:lang w:val="en-GB"/>
        </w:rPr>
      </w:pPr>
    </w:p>
    <w:p w14:paraId="667784AC" w14:textId="77777777" w:rsidR="005111FE" w:rsidRPr="005111FE" w:rsidRDefault="005111FE" w:rsidP="005111FE">
      <w:pPr>
        <w:ind w:left="720"/>
        <w:rPr>
          <w:rFonts w:cs="Arial"/>
          <w:i/>
          <w:iCs/>
          <w:lang w:val="en-GB"/>
        </w:rPr>
      </w:pPr>
      <w:r w:rsidRPr="005111FE">
        <w:rPr>
          <w:rFonts w:cs="Arial"/>
          <w:lang w:val="en-GB"/>
        </w:rPr>
        <w:t>"</w:t>
      </w:r>
      <w:r w:rsidRPr="005111FE">
        <w:rPr>
          <w:rFonts w:cs="Arial"/>
          <w:i/>
          <w:iCs/>
          <w:lang w:val="en-GB"/>
        </w:rPr>
        <w:t>Are you okay?"</w:t>
      </w:r>
    </w:p>
    <w:p w14:paraId="1229A4E3" w14:textId="77777777" w:rsidR="005111FE" w:rsidRPr="005111FE" w:rsidRDefault="005111FE" w:rsidP="005111FE">
      <w:pPr>
        <w:ind w:left="720"/>
        <w:rPr>
          <w:rFonts w:cs="Arial"/>
          <w:i/>
          <w:iCs/>
          <w:sz w:val="12"/>
          <w:szCs w:val="12"/>
          <w:lang w:val="en-GB"/>
        </w:rPr>
      </w:pPr>
    </w:p>
    <w:p w14:paraId="62A7493E" w14:textId="77777777" w:rsidR="005111FE" w:rsidRPr="005111FE" w:rsidRDefault="005111FE" w:rsidP="005111FE">
      <w:pPr>
        <w:ind w:left="720"/>
        <w:rPr>
          <w:rFonts w:cs="Arial"/>
          <w:i/>
          <w:iCs/>
          <w:lang w:val="en-GB"/>
        </w:rPr>
      </w:pPr>
      <w:r w:rsidRPr="005111FE">
        <w:rPr>
          <w:rFonts w:cs="Arial"/>
          <w:i/>
          <w:iCs/>
          <w:lang w:val="en-GB"/>
        </w:rPr>
        <w:t>"Is there anything you would like to talk about?"</w:t>
      </w:r>
    </w:p>
    <w:p w14:paraId="46B1B2E1" w14:textId="77777777" w:rsidR="005111FE" w:rsidRPr="005111FE" w:rsidRDefault="005111FE" w:rsidP="005111FE">
      <w:pPr>
        <w:ind w:left="720"/>
        <w:rPr>
          <w:rFonts w:cs="Arial"/>
          <w:i/>
          <w:iCs/>
          <w:sz w:val="12"/>
          <w:szCs w:val="12"/>
          <w:lang w:val="en-GB"/>
        </w:rPr>
      </w:pPr>
    </w:p>
    <w:p w14:paraId="01A88F42" w14:textId="2A283609" w:rsidR="003F4B3B" w:rsidRPr="005111FE" w:rsidRDefault="005111FE" w:rsidP="005111FE">
      <w:pPr>
        <w:ind w:left="720"/>
        <w:rPr>
          <w:rFonts w:cs="Arial"/>
          <w:i/>
          <w:iCs/>
          <w:lang w:val="en-GB"/>
        </w:rPr>
      </w:pPr>
      <w:r w:rsidRPr="005111FE">
        <w:rPr>
          <w:rFonts w:cs="Arial"/>
          <w:i/>
          <w:iCs/>
          <w:lang w:val="en-GB"/>
        </w:rPr>
        <w:t>"How can I help?"</w:t>
      </w:r>
    </w:p>
    <w:p w14:paraId="4E75ED90" w14:textId="77777777" w:rsidR="000D5A26" w:rsidRDefault="000D5A26" w:rsidP="00BE1C9D">
      <w:pPr>
        <w:rPr>
          <w:rFonts w:cs="Arial"/>
          <w:lang w:val="en-GB"/>
        </w:rPr>
      </w:pPr>
    </w:p>
    <w:p w14:paraId="12643EBA" w14:textId="77777777" w:rsidR="000D5A26" w:rsidRDefault="000D5A26" w:rsidP="00BE1C9D">
      <w:pPr>
        <w:rPr>
          <w:rFonts w:cs="Arial"/>
          <w:lang w:val="en-GB"/>
        </w:rPr>
      </w:pPr>
    </w:p>
    <w:p w14:paraId="7986A369" w14:textId="1510A8AE" w:rsidR="005D7597" w:rsidRPr="005D7597" w:rsidRDefault="005D7597" w:rsidP="005D7597">
      <w:pPr>
        <w:rPr>
          <w:rFonts w:cs="Arial"/>
          <w:lang w:val="en-GB"/>
        </w:rPr>
      </w:pPr>
      <w:r w:rsidRPr="005D7597">
        <w:rPr>
          <w:rFonts w:cs="Arial"/>
          <w:lang w:val="en-GB"/>
        </w:rPr>
        <w:t>Staff should record these concerns on CPOMS as soon as possible.</w:t>
      </w:r>
    </w:p>
    <w:p w14:paraId="3D37FF09" w14:textId="77777777" w:rsidR="005D7597" w:rsidRPr="005D7597" w:rsidRDefault="005D7597" w:rsidP="005D7597">
      <w:pPr>
        <w:rPr>
          <w:rFonts w:cs="Arial"/>
          <w:lang w:val="en-GB"/>
        </w:rPr>
      </w:pPr>
    </w:p>
    <w:p w14:paraId="283FDAE8" w14:textId="77777777" w:rsidR="005D7597" w:rsidRPr="005D7597" w:rsidRDefault="005D7597" w:rsidP="005D7597">
      <w:pPr>
        <w:rPr>
          <w:rFonts w:cs="Arial"/>
          <w:lang w:val="en-GB"/>
        </w:rPr>
      </w:pPr>
      <w:r w:rsidRPr="005D7597">
        <w:rPr>
          <w:rFonts w:cs="Arial"/>
          <w:lang w:val="en-GB"/>
        </w:rPr>
        <w:t>If, during a conversation, a pupil shares information that suggests they may be experiencing abuse, neglect, exploitation or another safeguarding concern, staff should follow the guidance below and inform the DSL without delay.</w:t>
      </w:r>
    </w:p>
    <w:p w14:paraId="34BDB991" w14:textId="77777777" w:rsidR="005D7597" w:rsidRPr="005D7597" w:rsidRDefault="005D7597" w:rsidP="005D7597">
      <w:pPr>
        <w:rPr>
          <w:rFonts w:cs="Arial"/>
          <w:lang w:val="en-GB"/>
        </w:rPr>
      </w:pPr>
    </w:p>
    <w:p w14:paraId="36A7EA09" w14:textId="1B9BFF51" w:rsidR="000D5A26" w:rsidRDefault="005D7597" w:rsidP="005D7597">
      <w:pPr>
        <w:rPr>
          <w:rFonts w:cs="Arial"/>
          <w:lang w:val="en-GB"/>
        </w:rPr>
      </w:pPr>
      <w:r w:rsidRPr="005D7597">
        <w:rPr>
          <w:rFonts w:cs="Arial"/>
          <w:lang w:val="en-GB"/>
        </w:rPr>
        <w:t xml:space="preserve">CPOMS is the </w:t>
      </w:r>
      <w:r w:rsidR="005E0FC1">
        <w:rPr>
          <w:rFonts w:cs="Arial"/>
          <w:lang w:val="en-GB"/>
        </w:rPr>
        <w:t>s</w:t>
      </w:r>
      <w:r w:rsidRPr="005D7597">
        <w:rPr>
          <w:rFonts w:cs="Arial"/>
          <w:lang w:val="en-GB"/>
        </w:rPr>
        <w:t xml:space="preserve">chool's </w:t>
      </w:r>
      <w:r w:rsidR="00EE135B" w:rsidRPr="005D7597">
        <w:rPr>
          <w:rFonts w:cs="Arial"/>
          <w:lang w:val="en-GB"/>
        </w:rPr>
        <w:t>key</w:t>
      </w:r>
      <w:r w:rsidRPr="005D7597">
        <w:rPr>
          <w:rFonts w:cs="Arial"/>
          <w:lang w:val="en-GB"/>
        </w:rPr>
        <w:t xml:space="preserve"> system for recording and managing safeguarding concerns. All safeguarding concerns, however small they may appear, should be recorded appropriately.</w:t>
      </w:r>
      <w:r w:rsidR="00963747">
        <w:rPr>
          <w:rFonts w:cs="Arial"/>
          <w:lang w:val="en-GB"/>
        </w:rPr>
        <w:t xml:space="preserve"> Remember </w:t>
      </w:r>
      <w:r w:rsidR="00963747" w:rsidRPr="0032201A">
        <w:rPr>
          <w:rFonts w:cs="Arial"/>
          <w:lang w:val="en-GB"/>
        </w:rPr>
        <w:t xml:space="preserve">it will automatically alert the </w:t>
      </w:r>
      <w:r w:rsidR="00963747">
        <w:rPr>
          <w:rFonts w:cs="Arial"/>
          <w:lang w:val="en-GB"/>
        </w:rPr>
        <w:t xml:space="preserve">DSL </w:t>
      </w:r>
      <w:r w:rsidR="00963747" w:rsidRPr="0032201A">
        <w:rPr>
          <w:rFonts w:cs="Arial"/>
          <w:lang w:val="en-GB"/>
        </w:rPr>
        <w:t>that a concern form has been raised.</w:t>
      </w:r>
    </w:p>
    <w:p w14:paraId="0205691E" w14:textId="77777777" w:rsidR="000D5A26" w:rsidRDefault="000D5A26" w:rsidP="00BE1C9D">
      <w:pPr>
        <w:rPr>
          <w:rFonts w:cs="Arial"/>
          <w:lang w:val="en-GB"/>
        </w:rPr>
      </w:pPr>
    </w:p>
    <w:p w14:paraId="1094329F" w14:textId="77777777" w:rsidR="00792764" w:rsidRPr="0032201A" w:rsidRDefault="00792764" w:rsidP="00BE1C9D">
      <w:pPr>
        <w:outlineLvl w:val="0"/>
        <w:rPr>
          <w:rFonts w:cs="Arial"/>
          <w:lang w:val="en-GB"/>
        </w:rPr>
      </w:pPr>
    </w:p>
    <w:p w14:paraId="2066BD87" w14:textId="37F279CC" w:rsidR="00792764" w:rsidRPr="0012611C" w:rsidRDefault="00792764" w:rsidP="000C1ACC">
      <w:pPr>
        <w:pStyle w:val="Heading2"/>
        <w:rPr>
          <w:lang w:val="en-GB"/>
        </w:rPr>
      </w:pPr>
      <w:bookmarkStart w:id="142" w:name="_Toc47373578"/>
      <w:bookmarkStart w:id="143" w:name="_Toc238717114"/>
      <w:bookmarkStart w:id="144" w:name="_Toc238825727"/>
      <w:r w:rsidRPr="000C1ACC">
        <w:t xml:space="preserve">If a pupil </w:t>
      </w:r>
      <w:r w:rsidR="00963747">
        <w:t xml:space="preserve">Shares Information </w:t>
      </w:r>
      <w:bookmarkEnd w:id="142"/>
      <w:bookmarkEnd w:id="143"/>
      <w:r w:rsidR="0012611C" w:rsidRPr="0012611C">
        <w:rPr>
          <w:lang w:val="en-GB"/>
        </w:rPr>
        <w:t>that causes concern</w:t>
      </w:r>
      <w:bookmarkEnd w:id="144"/>
    </w:p>
    <w:p w14:paraId="2081ADA0" w14:textId="77777777" w:rsidR="00792764" w:rsidRPr="0032201A" w:rsidRDefault="00792764" w:rsidP="00BE1C9D">
      <w:pPr>
        <w:outlineLvl w:val="0"/>
        <w:rPr>
          <w:rFonts w:cs="Arial"/>
          <w:b/>
          <w:lang w:val="en-GB"/>
        </w:rPr>
      </w:pPr>
    </w:p>
    <w:p w14:paraId="682D943C" w14:textId="77777777" w:rsidR="00060F91" w:rsidRPr="00060F91" w:rsidRDefault="00060F91" w:rsidP="00060F91">
      <w:pPr>
        <w:rPr>
          <w:rFonts w:cs="Arial"/>
          <w:lang w:val="en-GB"/>
        </w:rPr>
      </w:pPr>
      <w:r w:rsidRPr="00060F91">
        <w:rPr>
          <w:rFonts w:cs="Arial"/>
          <w:lang w:val="en-GB"/>
        </w:rPr>
        <w:t>It can take considerable courage for a child to tell someone about abuse, neglect or other experiences that are causing them harm.</w:t>
      </w:r>
    </w:p>
    <w:p w14:paraId="379CABBF" w14:textId="77777777" w:rsidR="00060F91" w:rsidRPr="00060F91" w:rsidRDefault="00060F91" w:rsidP="00060F91">
      <w:pPr>
        <w:rPr>
          <w:rFonts w:cs="Arial"/>
          <w:lang w:val="en-GB"/>
        </w:rPr>
      </w:pPr>
    </w:p>
    <w:p w14:paraId="10759216" w14:textId="77777777" w:rsidR="00060F91" w:rsidRPr="00060F91" w:rsidRDefault="00060F91" w:rsidP="00060F91">
      <w:pPr>
        <w:rPr>
          <w:rFonts w:cs="Arial"/>
          <w:lang w:val="en-GB"/>
        </w:rPr>
      </w:pPr>
      <w:r w:rsidRPr="00060F91">
        <w:rPr>
          <w:rFonts w:cs="Arial"/>
          <w:lang w:val="en-GB"/>
        </w:rPr>
        <w:t>A child may feel frightened, ashamed, confused or worried about what will happen if they speak to an adult. They may have been threatened, may fear getting someone into trouble, or may not recognise that what is happening to them is abusive.</w:t>
      </w:r>
    </w:p>
    <w:p w14:paraId="0972055A" w14:textId="77777777" w:rsidR="00060F91" w:rsidRPr="00060F91" w:rsidRDefault="00060F91" w:rsidP="00060F91">
      <w:pPr>
        <w:rPr>
          <w:rFonts w:cs="Arial"/>
          <w:lang w:val="en-GB"/>
        </w:rPr>
      </w:pPr>
    </w:p>
    <w:p w14:paraId="7643F960" w14:textId="77777777" w:rsidR="00060F91" w:rsidRPr="00060F91" w:rsidRDefault="00060F91" w:rsidP="00060F91">
      <w:pPr>
        <w:rPr>
          <w:rFonts w:cs="Arial"/>
          <w:lang w:val="en-GB"/>
        </w:rPr>
      </w:pPr>
      <w:r w:rsidRPr="00060F91">
        <w:rPr>
          <w:rFonts w:cs="Arial"/>
          <w:lang w:val="en-GB"/>
        </w:rPr>
        <w:t>If a pupil talks to a member of staff about concerns relating to their safety or wellbeing, the member of staff should listen carefully and respond in a calm, supportive and non-judgemental manner.</w:t>
      </w:r>
    </w:p>
    <w:p w14:paraId="28C2D41C" w14:textId="77777777" w:rsidR="00060F91" w:rsidRPr="00060F91" w:rsidRDefault="00060F91" w:rsidP="00060F91">
      <w:pPr>
        <w:rPr>
          <w:rFonts w:cs="Arial"/>
          <w:lang w:val="en-GB"/>
        </w:rPr>
      </w:pPr>
    </w:p>
    <w:p w14:paraId="71FF6F8E" w14:textId="554FEFF1" w:rsidR="00AF2AB5" w:rsidRDefault="00060F91" w:rsidP="00060F91">
      <w:pPr>
        <w:rPr>
          <w:rFonts w:cs="Arial"/>
          <w:lang w:val="en-GB"/>
        </w:rPr>
      </w:pPr>
      <w:r w:rsidRPr="00060F91">
        <w:rPr>
          <w:rFonts w:cs="Arial"/>
          <w:lang w:val="en-GB"/>
        </w:rPr>
        <w:t>At an appropriate point in the conversation, staff should explain that they cannot keep the information confidential and that, in order to help keep the child safe, the information must be shared with the DSL. The timing of this explanation will be a matter of professional judgement</w:t>
      </w:r>
    </w:p>
    <w:p w14:paraId="70F573CE" w14:textId="77777777" w:rsidR="00AF2AB5" w:rsidRDefault="00AF2AB5" w:rsidP="00BE1C9D">
      <w:pPr>
        <w:rPr>
          <w:rFonts w:cs="Arial"/>
          <w:lang w:val="en-GB"/>
        </w:rPr>
      </w:pPr>
    </w:p>
    <w:p w14:paraId="2D537E69" w14:textId="77777777" w:rsidR="00E818F7" w:rsidRPr="00E818F7" w:rsidRDefault="00E818F7" w:rsidP="00E818F7">
      <w:pPr>
        <w:rPr>
          <w:rFonts w:cs="Arial"/>
          <w:lang w:val="en-GB"/>
        </w:rPr>
      </w:pPr>
      <w:r w:rsidRPr="00E818F7">
        <w:rPr>
          <w:rFonts w:cs="Arial"/>
          <w:lang w:val="en-GB"/>
        </w:rPr>
        <w:t>During the conversation, staff should:</w:t>
      </w:r>
    </w:p>
    <w:p w14:paraId="77255A55" w14:textId="77777777" w:rsidR="00E818F7" w:rsidRPr="00E818F7" w:rsidRDefault="00E818F7" w:rsidP="00E818F7">
      <w:pPr>
        <w:rPr>
          <w:rFonts w:cs="Arial"/>
          <w:lang w:val="en-GB"/>
        </w:rPr>
      </w:pPr>
    </w:p>
    <w:p w14:paraId="6F076710"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allow the child to speak freely;</w:t>
      </w:r>
    </w:p>
    <w:p w14:paraId="0A09B824"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listen carefully and give the child their full attention;</w:t>
      </w:r>
    </w:p>
    <w:p w14:paraId="31EA0323"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remain calm and avoid showing shock, anger or disbelief;</w:t>
      </w:r>
    </w:p>
    <w:p w14:paraId="7987292F" w14:textId="77777777" w:rsidR="00E818F7" w:rsidRPr="00E818F7" w:rsidRDefault="00E818F7" w:rsidP="00124D24">
      <w:pPr>
        <w:pStyle w:val="ListParagraph"/>
        <w:numPr>
          <w:ilvl w:val="0"/>
          <w:numId w:val="54"/>
        </w:numPr>
        <w:spacing w:after="80"/>
        <w:ind w:left="714" w:hanging="357"/>
        <w:rPr>
          <w:rFonts w:cs="Arial"/>
          <w:lang w:val="en-GB"/>
        </w:rPr>
      </w:pPr>
      <w:r w:rsidRPr="00E818F7">
        <w:rPr>
          <w:rFonts w:cs="Arial"/>
          <w:lang w:val="en-GB"/>
        </w:rPr>
        <w:t>provide reassurance through supportive responses such as:</w:t>
      </w:r>
    </w:p>
    <w:p w14:paraId="5143D740" w14:textId="77777777" w:rsidR="00E818F7" w:rsidRPr="00E818F7" w:rsidRDefault="00E818F7" w:rsidP="00124D24">
      <w:pPr>
        <w:spacing w:before="80" w:after="80"/>
        <w:ind w:left="1440"/>
        <w:rPr>
          <w:rFonts w:cs="Arial"/>
          <w:i/>
          <w:iCs/>
          <w:lang w:val="en-GB"/>
        </w:rPr>
      </w:pPr>
      <w:r w:rsidRPr="00E818F7">
        <w:rPr>
          <w:rFonts w:cs="Arial"/>
          <w:lang w:val="en-GB"/>
        </w:rPr>
        <w:t>"</w:t>
      </w:r>
      <w:r w:rsidRPr="00E818F7">
        <w:rPr>
          <w:rFonts w:cs="Arial"/>
          <w:i/>
          <w:iCs/>
          <w:lang w:val="en-GB"/>
        </w:rPr>
        <w:t>I'm glad you told me."</w:t>
      </w:r>
    </w:p>
    <w:p w14:paraId="32A590BC" w14:textId="77777777" w:rsidR="00E818F7" w:rsidRPr="00E818F7" w:rsidRDefault="00E818F7" w:rsidP="00124D24">
      <w:pPr>
        <w:spacing w:before="80" w:after="80"/>
        <w:ind w:left="1440"/>
        <w:rPr>
          <w:rFonts w:cs="Arial"/>
          <w:i/>
          <w:iCs/>
          <w:lang w:val="en-GB"/>
        </w:rPr>
      </w:pPr>
      <w:r w:rsidRPr="00E818F7">
        <w:rPr>
          <w:rFonts w:cs="Arial"/>
          <w:i/>
          <w:iCs/>
          <w:lang w:val="en-GB"/>
        </w:rPr>
        <w:t>"You have done the right thing by speaking to me."</w:t>
      </w:r>
    </w:p>
    <w:p w14:paraId="14AE5803" w14:textId="77777777" w:rsidR="00E818F7" w:rsidRPr="00E818F7" w:rsidRDefault="00E818F7" w:rsidP="00124D24">
      <w:pPr>
        <w:spacing w:before="80" w:after="80"/>
        <w:ind w:left="1440"/>
        <w:rPr>
          <w:rFonts w:cs="Arial"/>
          <w:i/>
          <w:iCs/>
          <w:lang w:val="en-GB"/>
        </w:rPr>
      </w:pPr>
      <w:r w:rsidRPr="00E818F7">
        <w:rPr>
          <w:rFonts w:cs="Arial"/>
          <w:i/>
          <w:iCs/>
          <w:lang w:val="en-GB"/>
        </w:rPr>
        <w:t>"This is not your fault."</w:t>
      </w:r>
    </w:p>
    <w:p w14:paraId="7F732B26" w14:textId="77777777" w:rsidR="00E818F7" w:rsidRDefault="00E818F7" w:rsidP="00124D24">
      <w:pPr>
        <w:spacing w:before="80" w:after="80"/>
        <w:ind w:left="1440"/>
        <w:rPr>
          <w:rFonts w:cs="Arial"/>
          <w:i/>
          <w:iCs/>
          <w:lang w:val="en-GB"/>
        </w:rPr>
      </w:pPr>
      <w:r w:rsidRPr="00E818F7">
        <w:rPr>
          <w:rFonts w:cs="Arial"/>
          <w:i/>
          <w:iCs/>
          <w:lang w:val="en-GB"/>
        </w:rPr>
        <w:t>"I am going to try to help you."</w:t>
      </w:r>
    </w:p>
    <w:p w14:paraId="28747000" w14:textId="77777777" w:rsidR="00124D24" w:rsidRPr="00124D24" w:rsidRDefault="00124D24" w:rsidP="00124D24">
      <w:pPr>
        <w:rPr>
          <w:rFonts w:cs="Arial"/>
          <w:lang w:val="en-GB"/>
        </w:rPr>
      </w:pPr>
    </w:p>
    <w:p w14:paraId="004B5CA0" w14:textId="77777777" w:rsidR="00E818F7" w:rsidRPr="00124D24" w:rsidRDefault="00E818F7" w:rsidP="00124D24">
      <w:pPr>
        <w:pStyle w:val="ListParagraph"/>
        <w:numPr>
          <w:ilvl w:val="0"/>
          <w:numId w:val="55"/>
        </w:numPr>
        <w:spacing w:after="80"/>
        <w:ind w:left="714" w:hanging="357"/>
        <w:rPr>
          <w:rFonts w:cs="Arial"/>
          <w:lang w:val="en-GB"/>
        </w:rPr>
      </w:pPr>
      <w:r w:rsidRPr="00124D24">
        <w:rPr>
          <w:rFonts w:cs="Arial"/>
          <w:lang w:val="en-GB"/>
        </w:rPr>
        <w:t>be comfortable with periods of silence and allow the child time to think and speak;</w:t>
      </w:r>
    </w:p>
    <w:p w14:paraId="662D1780" w14:textId="77777777" w:rsidR="00E818F7" w:rsidRPr="00124D24" w:rsidRDefault="00E818F7" w:rsidP="00124D24">
      <w:pPr>
        <w:pStyle w:val="ListParagraph"/>
        <w:numPr>
          <w:ilvl w:val="0"/>
          <w:numId w:val="55"/>
        </w:numPr>
        <w:spacing w:after="80"/>
        <w:ind w:left="714" w:hanging="357"/>
        <w:rPr>
          <w:rFonts w:cs="Arial"/>
          <w:lang w:val="en-GB"/>
        </w:rPr>
      </w:pPr>
      <w:r w:rsidRPr="00124D24">
        <w:rPr>
          <w:rFonts w:cs="Arial"/>
          <w:lang w:val="en-GB"/>
        </w:rPr>
        <w:t>use open questions only when clarification is needed, such as:</w:t>
      </w:r>
    </w:p>
    <w:p w14:paraId="6AEB7E3D" w14:textId="77777777" w:rsidR="00E818F7" w:rsidRPr="00124D24" w:rsidRDefault="00E818F7" w:rsidP="00124D24">
      <w:pPr>
        <w:spacing w:before="80" w:after="80"/>
        <w:ind w:left="1440"/>
        <w:rPr>
          <w:rFonts w:cs="Arial"/>
          <w:i/>
          <w:iCs/>
          <w:lang w:val="en-GB"/>
        </w:rPr>
      </w:pPr>
      <w:r w:rsidRPr="00124D24">
        <w:rPr>
          <w:rFonts w:cs="Arial"/>
          <w:i/>
          <w:iCs/>
          <w:lang w:val="en-GB"/>
        </w:rPr>
        <w:t>"Can you tell me more about that?"</w:t>
      </w:r>
    </w:p>
    <w:p w14:paraId="6756D23C" w14:textId="77777777" w:rsidR="00E818F7" w:rsidRPr="00124D24" w:rsidRDefault="00E818F7" w:rsidP="00124D24">
      <w:pPr>
        <w:spacing w:before="80" w:after="80"/>
        <w:ind w:left="1440"/>
        <w:rPr>
          <w:rFonts w:cs="Arial"/>
          <w:i/>
          <w:iCs/>
          <w:lang w:val="en-GB"/>
        </w:rPr>
      </w:pPr>
      <w:r w:rsidRPr="00124D24">
        <w:rPr>
          <w:rFonts w:cs="Arial"/>
          <w:i/>
          <w:iCs/>
          <w:lang w:val="en-GB"/>
        </w:rPr>
        <w:t>"Can you explain what you mean?"</w:t>
      </w:r>
    </w:p>
    <w:p w14:paraId="08CC2D2E"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asking investigative or leading questions;</w:t>
      </w:r>
    </w:p>
    <w:p w14:paraId="1BEDE7F9"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explain what will happen next and who the information will be shared with;</w:t>
      </w:r>
    </w:p>
    <w:p w14:paraId="10E90005"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making promises that cannot be kept, including promises of confidentiality;</w:t>
      </w:r>
    </w:p>
    <w:p w14:paraId="55B27B02"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offering physical comfort unless this is appropriate, necessary and consistent with the child's wishes and needs;</w:t>
      </w:r>
    </w:p>
    <w:p w14:paraId="3B25E899"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avoid making comments that could imply blame or criticism;</w:t>
      </w:r>
    </w:p>
    <w:p w14:paraId="38590C80" w14:textId="77777777"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report the information to the DSL immediately, even if the child says they intend to tell someone else;</w:t>
      </w:r>
    </w:p>
    <w:p w14:paraId="4B4158F3" w14:textId="20F7C208" w:rsidR="00E818F7"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record the conversation on CPOMS as soon as possible, using the child's own words wherever possible;</w:t>
      </w:r>
    </w:p>
    <w:p w14:paraId="2E88F878" w14:textId="24FE42F0" w:rsidR="00AF2AB5" w:rsidRPr="00124D24" w:rsidRDefault="00E818F7" w:rsidP="00124D24">
      <w:pPr>
        <w:pStyle w:val="ListParagraph"/>
        <w:numPr>
          <w:ilvl w:val="0"/>
          <w:numId w:val="56"/>
        </w:numPr>
        <w:spacing w:after="80"/>
        <w:ind w:left="714" w:hanging="357"/>
        <w:rPr>
          <w:rFonts w:cs="Arial"/>
          <w:lang w:val="en-GB"/>
        </w:rPr>
      </w:pPr>
      <w:r w:rsidRPr="00124D24">
        <w:rPr>
          <w:rFonts w:cs="Arial"/>
          <w:lang w:val="en-GB"/>
        </w:rPr>
        <w:t>seek support if they are affected by the information shared.</w:t>
      </w:r>
    </w:p>
    <w:p w14:paraId="3995BFB6" w14:textId="77777777" w:rsidR="00F22582" w:rsidRDefault="00F22582" w:rsidP="00F22582">
      <w:pPr>
        <w:rPr>
          <w:rFonts w:cs="Arial"/>
          <w:lang w:val="en-GB"/>
        </w:rPr>
      </w:pPr>
    </w:p>
    <w:p w14:paraId="0AA117DB" w14:textId="0F044C48" w:rsidR="00F22582" w:rsidRPr="00F22582" w:rsidRDefault="00F22582" w:rsidP="00F22582">
      <w:pPr>
        <w:rPr>
          <w:rFonts w:cs="Arial"/>
          <w:lang w:val="en-GB"/>
        </w:rPr>
      </w:pPr>
      <w:r w:rsidRPr="00F22582">
        <w:rPr>
          <w:rFonts w:cs="Arial"/>
          <w:lang w:val="en-GB"/>
        </w:rPr>
        <w:t>Additional recording reminder</w:t>
      </w:r>
      <w:r w:rsidR="00364E89">
        <w:rPr>
          <w:rFonts w:cs="Arial"/>
          <w:lang w:val="en-GB"/>
        </w:rPr>
        <w:t xml:space="preserve">:- </w:t>
      </w:r>
    </w:p>
    <w:p w14:paraId="611CD864" w14:textId="77777777" w:rsidR="00F22582" w:rsidRPr="00F22582" w:rsidRDefault="00F22582" w:rsidP="00F22582">
      <w:pPr>
        <w:rPr>
          <w:rFonts w:cs="Arial"/>
          <w:lang w:val="en-GB"/>
        </w:rPr>
      </w:pPr>
    </w:p>
    <w:p w14:paraId="2AA65822" w14:textId="77777777" w:rsidR="00F22582" w:rsidRPr="00F22582" w:rsidRDefault="00F22582" w:rsidP="00F22582">
      <w:pPr>
        <w:rPr>
          <w:rFonts w:cs="Arial"/>
          <w:lang w:val="en-GB"/>
        </w:rPr>
      </w:pPr>
      <w:r w:rsidRPr="00F22582">
        <w:rPr>
          <w:rFonts w:cs="Arial"/>
          <w:lang w:val="en-GB"/>
        </w:rPr>
        <w:t>When recording information, staff should:</w:t>
      </w:r>
    </w:p>
    <w:p w14:paraId="4A8FE818" w14:textId="77777777" w:rsidR="00F22582" w:rsidRPr="00F22582" w:rsidRDefault="00F22582" w:rsidP="00F22582">
      <w:pPr>
        <w:rPr>
          <w:rFonts w:cs="Arial"/>
          <w:lang w:val="en-GB"/>
        </w:rPr>
      </w:pPr>
    </w:p>
    <w:p w14:paraId="0DC7AF19" w14:textId="77777777" w:rsidR="00F22582" w:rsidRPr="00F22582" w:rsidRDefault="00F22582" w:rsidP="00F22582">
      <w:pPr>
        <w:pStyle w:val="ListParagraph"/>
        <w:numPr>
          <w:ilvl w:val="0"/>
          <w:numId w:val="57"/>
        </w:numPr>
        <w:rPr>
          <w:rFonts w:cs="Arial"/>
          <w:lang w:val="en-GB"/>
        </w:rPr>
      </w:pPr>
      <w:r w:rsidRPr="00F22582">
        <w:rPr>
          <w:rFonts w:cs="Arial"/>
          <w:lang w:val="en-GB"/>
        </w:rPr>
        <w:t>distinguish clearly between what the child said, what was observed, and the professional opinion of the member of staff;</w:t>
      </w:r>
    </w:p>
    <w:p w14:paraId="40950569" w14:textId="77777777" w:rsidR="00F22582" w:rsidRPr="00F22582" w:rsidRDefault="00F22582" w:rsidP="00F22582">
      <w:pPr>
        <w:pStyle w:val="ListParagraph"/>
        <w:numPr>
          <w:ilvl w:val="0"/>
          <w:numId w:val="57"/>
        </w:numPr>
        <w:rPr>
          <w:rFonts w:cs="Arial"/>
          <w:lang w:val="en-GB"/>
        </w:rPr>
      </w:pPr>
      <w:r w:rsidRPr="00F22582">
        <w:rPr>
          <w:rFonts w:cs="Arial"/>
          <w:lang w:val="en-GB"/>
        </w:rPr>
        <w:t>record the information as soon as reasonably possible;</w:t>
      </w:r>
    </w:p>
    <w:p w14:paraId="2FFD50E2" w14:textId="77777777" w:rsidR="00F22582" w:rsidRPr="00F22582" w:rsidRDefault="00F22582" w:rsidP="00F22582">
      <w:pPr>
        <w:pStyle w:val="ListParagraph"/>
        <w:numPr>
          <w:ilvl w:val="0"/>
          <w:numId w:val="57"/>
        </w:numPr>
        <w:rPr>
          <w:rFonts w:cs="Arial"/>
          <w:lang w:val="en-GB"/>
        </w:rPr>
      </w:pPr>
      <w:r w:rsidRPr="00F22582">
        <w:rPr>
          <w:rFonts w:cs="Arial"/>
          <w:lang w:val="en-GB"/>
        </w:rPr>
        <w:t>avoid speculation or assumptions;</w:t>
      </w:r>
    </w:p>
    <w:p w14:paraId="399FEC5A" w14:textId="2791BE1B" w:rsidR="00AF2AB5" w:rsidRPr="00F22582" w:rsidRDefault="00F22582" w:rsidP="00F22582">
      <w:pPr>
        <w:pStyle w:val="ListParagraph"/>
        <w:numPr>
          <w:ilvl w:val="0"/>
          <w:numId w:val="57"/>
        </w:numPr>
        <w:rPr>
          <w:rFonts w:cs="Arial"/>
          <w:lang w:val="en-GB"/>
        </w:rPr>
      </w:pPr>
      <w:r w:rsidRPr="00F22582">
        <w:rPr>
          <w:rFonts w:cs="Arial"/>
          <w:lang w:val="en-GB"/>
        </w:rPr>
        <w:t>use the child's own words.</w:t>
      </w:r>
    </w:p>
    <w:p w14:paraId="3D1B27C8" w14:textId="77777777" w:rsidR="00AF2AB5" w:rsidRDefault="00AF2AB5" w:rsidP="00BE1C9D">
      <w:pPr>
        <w:rPr>
          <w:rFonts w:cs="Arial"/>
          <w:lang w:val="en-GB"/>
        </w:rPr>
      </w:pPr>
    </w:p>
    <w:p w14:paraId="1A874947" w14:textId="77777777" w:rsidR="00AF2AB5" w:rsidRDefault="00AF2AB5" w:rsidP="00BE1C9D">
      <w:pPr>
        <w:rPr>
          <w:rFonts w:cs="Arial"/>
          <w:lang w:val="en-GB"/>
        </w:rPr>
      </w:pPr>
    </w:p>
    <w:p w14:paraId="5E62597D" w14:textId="77777777" w:rsidR="00805710" w:rsidRPr="0032201A" w:rsidRDefault="00805710" w:rsidP="00BE1C9D">
      <w:pPr>
        <w:pStyle w:val="Heading2"/>
        <w:rPr>
          <w:rFonts w:cs="Arial"/>
          <w:sz w:val="22"/>
          <w:lang w:val="en-GB"/>
        </w:rPr>
      </w:pPr>
      <w:bookmarkStart w:id="145" w:name="_Toc47373579"/>
    </w:p>
    <w:p w14:paraId="39A3FCF4" w14:textId="19B8521C" w:rsidR="00792764" w:rsidRPr="000C1ACC" w:rsidRDefault="00792764" w:rsidP="000C1ACC">
      <w:pPr>
        <w:pStyle w:val="Heading2"/>
      </w:pPr>
      <w:bookmarkStart w:id="146" w:name="_Toc238717115"/>
      <w:bookmarkStart w:id="147" w:name="_Toc238825728"/>
      <w:r w:rsidRPr="000C1ACC">
        <w:t>Notifying parents</w:t>
      </w:r>
      <w:bookmarkEnd w:id="145"/>
      <w:bookmarkEnd w:id="146"/>
      <w:bookmarkEnd w:id="147"/>
      <w:r w:rsidRPr="000C1ACC">
        <w:t xml:space="preserve"> </w:t>
      </w:r>
    </w:p>
    <w:p w14:paraId="632BFE58" w14:textId="77777777" w:rsidR="00792764" w:rsidRPr="0032201A" w:rsidRDefault="00792764" w:rsidP="00BE1C9D">
      <w:pPr>
        <w:outlineLvl w:val="0"/>
        <w:rPr>
          <w:rFonts w:cs="Arial"/>
          <w:b/>
          <w:lang w:val="en-GB"/>
        </w:rPr>
      </w:pPr>
    </w:p>
    <w:p w14:paraId="29C970C7" w14:textId="28D75DA3" w:rsidR="00792764" w:rsidRPr="0032201A" w:rsidRDefault="00674A1A" w:rsidP="00BE1C9D">
      <w:pPr>
        <w:rPr>
          <w:rFonts w:cs="Arial"/>
          <w:lang w:val="en-GB"/>
        </w:rPr>
      </w:pPr>
      <w:r w:rsidRPr="0032201A">
        <w:rPr>
          <w:rFonts w:cs="Arial"/>
          <w:lang w:val="en-GB"/>
        </w:rPr>
        <w:t>Staff</w:t>
      </w:r>
      <w:r w:rsidR="00792764" w:rsidRPr="0032201A">
        <w:rPr>
          <w:rFonts w:cs="Arial"/>
          <w:lang w:val="en-GB"/>
        </w:rPr>
        <w:t xml:space="preserve"> will normally seek to discuss any concerns about a pupil with their parents. This must be handled sensitively, and the DSL will make contact with the parent in the event of a concern, suspicion or disclosure. </w:t>
      </w:r>
    </w:p>
    <w:p w14:paraId="2FF850F8" w14:textId="77777777" w:rsidR="00792764" w:rsidRPr="0032201A" w:rsidRDefault="00792764" w:rsidP="00BE1C9D">
      <w:pPr>
        <w:rPr>
          <w:rFonts w:cs="Arial"/>
          <w:lang w:val="en-GB"/>
        </w:rPr>
      </w:pPr>
    </w:p>
    <w:p w14:paraId="6447094B" w14:textId="79197CB7" w:rsidR="00792764" w:rsidRPr="0032201A" w:rsidRDefault="00792764" w:rsidP="00BE1C9D">
      <w:pPr>
        <w:rPr>
          <w:rFonts w:cs="Arial"/>
          <w:lang w:val="en-GB"/>
        </w:rPr>
      </w:pPr>
      <w:r w:rsidRPr="0032201A">
        <w:rPr>
          <w:rFonts w:cs="Arial"/>
          <w:lang w:val="en-GB"/>
        </w:rPr>
        <w:t xml:space="preserve">Our focus is the safety and wellbeing of the pupil. </w:t>
      </w:r>
      <w:r w:rsidR="00D0196A" w:rsidRPr="0032201A">
        <w:rPr>
          <w:rFonts w:cs="Arial"/>
          <w:lang w:val="en-GB"/>
        </w:rPr>
        <w:t>Whilst parents will normally be involved in support planning where safe and appropriate, advice will be sought from external partners before contact where this may increase risk, compromise an enquiry or place another person at risk.</w:t>
      </w:r>
    </w:p>
    <w:p w14:paraId="143C5BDD" w14:textId="77777777" w:rsidR="00792764" w:rsidRPr="0032201A" w:rsidRDefault="00792764" w:rsidP="00BE1C9D">
      <w:pPr>
        <w:outlineLvl w:val="0"/>
        <w:rPr>
          <w:rFonts w:cs="Arial"/>
          <w:lang w:val="en-GB"/>
        </w:rPr>
      </w:pPr>
    </w:p>
    <w:p w14:paraId="6A9CEA0D" w14:textId="6B0EED4B" w:rsidR="00792764" w:rsidRPr="000C1ACC" w:rsidRDefault="00792764" w:rsidP="000C1ACC">
      <w:pPr>
        <w:pStyle w:val="Heading2"/>
      </w:pPr>
      <w:bookmarkStart w:id="148" w:name="_Toc47373580"/>
      <w:bookmarkStart w:id="149" w:name="_Toc238717116"/>
      <w:bookmarkStart w:id="150" w:name="_Toc238825729"/>
      <w:r w:rsidRPr="000C1ACC">
        <w:t xml:space="preserve">Referral to </w:t>
      </w:r>
      <w:r w:rsidR="008174F7" w:rsidRPr="000C1ACC">
        <w:t>C</w:t>
      </w:r>
      <w:r w:rsidRPr="000C1ACC">
        <w:t xml:space="preserve">hildren’s </w:t>
      </w:r>
      <w:r w:rsidR="008174F7" w:rsidRPr="000C1ACC">
        <w:t>S</w:t>
      </w:r>
      <w:r w:rsidRPr="000C1ACC">
        <w:t xml:space="preserve">ocial </w:t>
      </w:r>
      <w:r w:rsidR="008174F7" w:rsidRPr="000C1ACC">
        <w:t>C</w:t>
      </w:r>
      <w:r w:rsidRPr="000C1ACC">
        <w:t>are</w:t>
      </w:r>
      <w:bookmarkEnd w:id="148"/>
      <w:bookmarkEnd w:id="149"/>
      <w:bookmarkEnd w:id="150"/>
      <w:r w:rsidRPr="000C1ACC">
        <w:t xml:space="preserve"> </w:t>
      </w:r>
    </w:p>
    <w:p w14:paraId="20CBDA7A" w14:textId="77777777" w:rsidR="00792764" w:rsidRPr="0032201A" w:rsidRDefault="00792764" w:rsidP="00BE1C9D">
      <w:pPr>
        <w:outlineLvl w:val="0"/>
        <w:rPr>
          <w:rFonts w:cs="Arial"/>
          <w:b/>
          <w:lang w:val="en-GB"/>
        </w:rPr>
      </w:pPr>
    </w:p>
    <w:p w14:paraId="4789476C" w14:textId="77777777" w:rsidR="00792764" w:rsidRPr="0032201A" w:rsidRDefault="00792764" w:rsidP="00BE1C9D">
      <w:pPr>
        <w:rPr>
          <w:rFonts w:cs="Arial"/>
          <w:lang w:val="en-GB"/>
        </w:rPr>
      </w:pPr>
      <w:r w:rsidRPr="0032201A">
        <w:rPr>
          <w:rFonts w:cs="Arial"/>
          <w:lang w:val="en-GB"/>
        </w:rPr>
        <w:t>The DSL will make a referral to children's social care if it is believed that a pupil is suffering or is at risk of suffering significant harm. The pupil (subject to their age and understanding) and the parents will be told that a referral is being made unless to do so would increase the risk to the child.</w:t>
      </w:r>
    </w:p>
    <w:p w14:paraId="7885D08C" w14:textId="77777777" w:rsidR="00792764" w:rsidRPr="0032201A" w:rsidRDefault="00792764" w:rsidP="00BE1C9D">
      <w:pPr>
        <w:rPr>
          <w:rFonts w:cs="Arial"/>
          <w:lang w:val="en-GB"/>
        </w:rPr>
      </w:pPr>
    </w:p>
    <w:p w14:paraId="409E94A7" w14:textId="7B167BFF" w:rsidR="00792764" w:rsidRPr="0032201A" w:rsidRDefault="00792764" w:rsidP="00BE1C9D">
      <w:pPr>
        <w:rPr>
          <w:rFonts w:eastAsia="Calibri" w:cs="Arial"/>
          <w:lang w:val="en-GB" w:bidi="ar-SA"/>
        </w:rPr>
      </w:pPr>
      <w:r w:rsidRPr="0032201A">
        <w:rPr>
          <w:rFonts w:eastAsia="Calibri" w:cs="Arial"/>
          <w:lang w:val="en-GB" w:bidi="ar-SA"/>
        </w:rPr>
        <w:t xml:space="preserve">In the above circumstance, contact should be made with the </w:t>
      </w:r>
      <w:r w:rsidR="00FE256E" w:rsidRPr="00CC205B">
        <w:rPr>
          <w:rFonts w:eastAsia="Calibri" w:cs="Arial"/>
          <w:lang w:val="en-GB"/>
        </w:rPr>
        <w:t xml:space="preserve">Integrated Contact and Referral Team </w:t>
      </w:r>
      <w:r w:rsidR="00FE256E" w:rsidRPr="00FE256E">
        <w:rPr>
          <w:rFonts w:eastAsia="Calibri" w:cs="Arial"/>
          <w:b/>
          <w:bCs/>
          <w:lang w:val="en-GB"/>
        </w:rPr>
        <w:t>(iCART) on 0303 333 4302</w:t>
      </w:r>
      <w:r w:rsidRPr="0032201A">
        <w:rPr>
          <w:rFonts w:eastAsia="Calibri" w:cs="Arial"/>
          <w:lang w:val="en-GB" w:bidi="ar-SA"/>
        </w:rPr>
        <w:t xml:space="preserve"> on and/or the police (in an emergency on 999 or on 101) Emergency Out of Hours Social Work Service Tel. </w:t>
      </w:r>
      <w:r w:rsidR="00953D7F" w:rsidRPr="00953D7F">
        <w:rPr>
          <w:rFonts w:eastAsia="Calibri" w:cs="Arial"/>
          <w:lang w:val="en-GB" w:bidi="ar-SA"/>
        </w:rPr>
        <w:t>0345 050 0148</w:t>
      </w:r>
      <w:r w:rsidR="0006304A" w:rsidRPr="0032201A">
        <w:rPr>
          <w:rFonts w:eastAsia="Calibri" w:cs="Arial"/>
          <w:lang w:val="en-GB" w:bidi="ar-SA"/>
        </w:rPr>
        <w:t>.</w:t>
      </w:r>
    </w:p>
    <w:p w14:paraId="21372FE9" w14:textId="77777777" w:rsidR="00541061" w:rsidRPr="0032201A" w:rsidRDefault="00541061" w:rsidP="00BE1C9D">
      <w:pPr>
        <w:rPr>
          <w:rFonts w:cs="Arial"/>
          <w:lang w:val="en-GB"/>
        </w:rPr>
      </w:pPr>
    </w:p>
    <w:p w14:paraId="53225E50" w14:textId="02877243" w:rsidR="00792764" w:rsidRPr="0032201A" w:rsidRDefault="00792764" w:rsidP="00BE1C9D">
      <w:pPr>
        <w:rPr>
          <w:rFonts w:cs="Arial"/>
          <w:lang w:val="en-GB"/>
        </w:rPr>
      </w:pPr>
      <w:r w:rsidRPr="0032201A">
        <w:rPr>
          <w:rFonts w:cs="Arial"/>
          <w:lang w:val="en-GB"/>
        </w:rPr>
        <w:t>Any member of staff may make a direct referral to children’s social care if they genuinely believe independent action is necessary to protect a child.</w:t>
      </w:r>
    </w:p>
    <w:p w14:paraId="6CE4BE35" w14:textId="77777777" w:rsidR="00792764" w:rsidRPr="0032201A" w:rsidRDefault="00792764" w:rsidP="00BE1C9D">
      <w:pPr>
        <w:outlineLvl w:val="0"/>
        <w:rPr>
          <w:rFonts w:cs="Arial"/>
          <w:b/>
          <w:lang w:val="en-GB"/>
        </w:rPr>
      </w:pPr>
    </w:p>
    <w:p w14:paraId="1E61F37D" w14:textId="77777777" w:rsidR="00792764" w:rsidRPr="0032201A" w:rsidRDefault="00792764" w:rsidP="00BE1C9D">
      <w:pPr>
        <w:rPr>
          <w:rFonts w:cs="Arial"/>
          <w:lang w:val="en-GB"/>
        </w:rPr>
      </w:pPr>
      <w:r w:rsidRPr="0032201A">
        <w:rPr>
          <w:rFonts w:cs="Arial"/>
          <w:lang w:val="en-GB"/>
        </w:rPr>
        <w:t xml:space="preserve">Staff should follow the reporting procedures outlined in this policy. However, they may also share information directly with children’s social care, police or the NSPCC if: </w:t>
      </w:r>
    </w:p>
    <w:p w14:paraId="2EC6BC2E" w14:textId="77777777" w:rsidR="00792764" w:rsidRPr="0032201A" w:rsidRDefault="00792764" w:rsidP="00BE1C9D">
      <w:pPr>
        <w:outlineLvl w:val="0"/>
        <w:rPr>
          <w:rFonts w:cs="Arial"/>
          <w:lang w:val="en-GB"/>
        </w:rPr>
      </w:pPr>
    </w:p>
    <w:p w14:paraId="192E0C47" w14:textId="2FF01FE5" w:rsidR="00792764" w:rsidRPr="0032201A" w:rsidRDefault="00792764">
      <w:pPr>
        <w:pStyle w:val="ListParagraph"/>
        <w:numPr>
          <w:ilvl w:val="0"/>
          <w:numId w:val="5"/>
        </w:numPr>
        <w:rPr>
          <w:rFonts w:cs="Arial"/>
          <w:lang w:val="en-GB"/>
        </w:rPr>
      </w:pPr>
      <w:r w:rsidRPr="0032201A">
        <w:rPr>
          <w:rFonts w:cs="Arial"/>
          <w:lang w:val="en-GB"/>
        </w:rPr>
        <w:t xml:space="preserve">the situation is an emergency and the </w:t>
      </w:r>
      <w:r w:rsidR="00FC1A1F">
        <w:rPr>
          <w:rFonts w:cs="Arial"/>
          <w:lang w:val="en-GB"/>
        </w:rPr>
        <w:t>DSL</w:t>
      </w:r>
      <w:r w:rsidRPr="0032201A">
        <w:rPr>
          <w:rFonts w:cs="Arial"/>
          <w:lang w:val="en-GB"/>
        </w:rPr>
        <w:t xml:space="preserve">, their deputy, the </w:t>
      </w:r>
      <w:r w:rsidR="005E0FC1">
        <w:rPr>
          <w:rFonts w:cs="Arial"/>
          <w:lang w:val="en-GB"/>
        </w:rPr>
        <w:t>Head Teacher</w:t>
      </w:r>
      <w:r w:rsidRPr="0032201A">
        <w:rPr>
          <w:rFonts w:cs="Arial"/>
          <w:lang w:val="en-GB"/>
        </w:rPr>
        <w:t xml:space="preserve"> are all unavailable</w:t>
      </w:r>
    </w:p>
    <w:p w14:paraId="214B7211" w14:textId="5E7326EF" w:rsidR="006D4891" w:rsidRPr="00A93E1C" w:rsidRDefault="00792764" w:rsidP="00A93E1C">
      <w:pPr>
        <w:pStyle w:val="ListParagraph"/>
        <w:numPr>
          <w:ilvl w:val="0"/>
          <w:numId w:val="5"/>
        </w:numPr>
        <w:rPr>
          <w:rFonts w:cs="Arial"/>
          <w:lang w:val="en-GB"/>
        </w:rPr>
      </w:pPr>
      <w:r w:rsidRPr="0032201A">
        <w:rPr>
          <w:rFonts w:cs="Arial"/>
          <w:lang w:val="en-GB"/>
        </w:rPr>
        <w:t>they are convinced that a direct report is the only way to ensure the pupil’s safety</w:t>
      </w:r>
      <w:r w:rsidRPr="00A93E1C">
        <w:rPr>
          <w:rFonts w:cs="Arial"/>
          <w:lang w:val="en-GB"/>
        </w:rPr>
        <w:t>.</w:t>
      </w:r>
    </w:p>
    <w:p w14:paraId="21ABCFE8" w14:textId="77777777" w:rsidR="007D7C7B" w:rsidRPr="007D7C7B" w:rsidRDefault="007D7C7B" w:rsidP="007D7C7B">
      <w:pPr>
        <w:rPr>
          <w:rFonts w:cs="Arial"/>
          <w:lang w:val="en-GB"/>
        </w:rPr>
      </w:pPr>
    </w:p>
    <w:p w14:paraId="51E3F7C9" w14:textId="3AE24FD4" w:rsidR="00792764" w:rsidRPr="0032201A" w:rsidRDefault="00792764" w:rsidP="006D4891">
      <w:pPr>
        <w:widowControl/>
        <w:autoSpaceDE/>
        <w:autoSpaceDN/>
        <w:rPr>
          <w:rFonts w:cs="Arial"/>
          <w:lang w:val="en-GB"/>
        </w:rPr>
      </w:pPr>
    </w:p>
    <w:p w14:paraId="75C185BF" w14:textId="77777777" w:rsidR="000C2321" w:rsidRPr="0032201A" w:rsidRDefault="000C2321" w:rsidP="00BE1C9D">
      <w:pPr>
        <w:pStyle w:val="Heading2"/>
        <w:rPr>
          <w:rFonts w:cs="Arial"/>
          <w:sz w:val="22"/>
          <w:lang w:val="en-GB"/>
        </w:rPr>
      </w:pPr>
      <w:bookmarkStart w:id="151" w:name="_Toc47373582"/>
    </w:p>
    <w:p w14:paraId="6663CD04" w14:textId="5892B05C" w:rsidR="00792764" w:rsidRPr="000C1ACC" w:rsidRDefault="00792764" w:rsidP="000C1ACC">
      <w:pPr>
        <w:pStyle w:val="Heading2"/>
      </w:pPr>
      <w:bookmarkStart w:id="152" w:name="_Toc238717117"/>
      <w:bookmarkStart w:id="153" w:name="_Toc238825730"/>
      <w:r w:rsidRPr="000C1ACC">
        <w:t>Escalating concerns</w:t>
      </w:r>
      <w:bookmarkEnd w:id="151"/>
      <w:bookmarkEnd w:id="152"/>
      <w:bookmarkEnd w:id="153"/>
    </w:p>
    <w:p w14:paraId="1DBD004D" w14:textId="77777777" w:rsidR="00792764" w:rsidRPr="0032201A" w:rsidRDefault="00792764" w:rsidP="00BE1C9D">
      <w:pPr>
        <w:outlineLvl w:val="0"/>
        <w:rPr>
          <w:rFonts w:cs="Arial"/>
          <w:b/>
          <w:lang w:val="en-GB"/>
        </w:rPr>
      </w:pPr>
    </w:p>
    <w:p w14:paraId="76C14863" w14:textId="77777777" w:rsidR="00792764" w:rsidRPr="0032201A" w:rsidRDefault="00792764" w:rsidP="00BE1C9D">
      <w:pPr>
        <w:rPr>
          <w:rFonts w:cs="Arial"/>
          <w:lang w:val="en-GB"/>
        </w:rPr>
      </w:pPr>
      <w:r w:rsidRPr="0032201A">
        <w:rPr>
          <w:rFonts w:cs="Arial"/>
          <w:lang w:val="en-GB"/>
        </w:rPr>
        <w:t>Staff need to be aware of those times when concerns may look as though they are not progressing to an outcome or some form of action. This may be indicated by:</w:t>
      </w:r>
    </w:p>
    <w:p w14:paraId="7002E391" w14:textId="77777777" w:rsidR="00792764" w:rsidRPr="0032201A" w:rsidRDefault="00792764" w:rsidP="00BE1C9D">
      <w:pPr>
        <w:outlineLvl w:val="0"/>
        <w:rPr>
          <w:rFonts w:cs="Arial"/>
          <w:lang w:val="en-GB"/>
        </w:rPr>
      </w:pPr>
    </w:p>
    <w:p w14:paraId="39E11734" w14:textId="77777777" w:rsidR="00792764" w:rsidRPr="0032201A" w:rsidRDefault="00792764">
      <w:pPr>
        <w:pStyle w:val="ListParagraph"/>
        <w:numPr>
          <w:ilvl w:val="0"/>
          <w:numId w:val="6"/>
        </w:numPr>
        <w:rPr>
          <w:rFonts w:cs="Arial"/>
          <w:lang w:val="en-GB"/>
        </w:rPr>
      </w:pPr>
      <w:r w:rsidRPr="0032201A">
        <w:rPr>
          <w:rFonts w:cs="Arial"/>
          <w:lang w:val="en-GB"/>
        </w:rPr>
        <w:t>difficulty in getting hold of a DSL;</w:t>
      </w:r>
    </w:p>
    <w:p w14:paraId="0B440487" w14:textId="389E6BE1" w:rsidR="00792764" w:rsidRPr="0032201A" w:rsidRDefault="00792764">
      <w:pPr>
        <w:pStyle w:val="ListParagraph"/>
        <w:numPr>
          <w:ilvl w:val="0"/>
          <w:numId w:val="6"/>
        </w:numPr>
        <w:rPr>
          <w:rFonts w:cs="Arial"/>
          <w:lang w:val="en-GB"/>
        </w:rPr>
      </w:pPr>
      <w:r w:rsidRPr="0032201A">
        <w:rPr>
          <w:rFonts w:cs="Arial"/>
          <w:lang w:val="en-GB"/>
        </w:rPr>
        <w:t xml:space="preserve">staff not being satisfied with the decision of the DSL or </w:t>
      </w:r>
      <w:r w:rsidR="005E0FC1">
        <w:rPr>
          <w:rFonts w:cs="Arial"/>
          <w:lang w:val="en-GB"/>
        </w:rPr>
        <w:t>Head Teacher;</w:t>
      </w:r>
    </w:p>
    <w:p w14:paraId="4B6E7254" w14:textId="77777777" w:rsidR="00792764" w:rsidRPr="0032201A" w:rsidRDefault="00792764">
      <w:pPr>
        <w:pStyle w:val="ListParagraph"/>
        <w:numPr>
          <w:ilvl w:val="0"/>
          <w:numId w:val="6"/>
        </w:numPr>
        <w:rPr>
          <w:rFonts w:cs="Arial"/>
          <w:lang w:val="en-GB"/>
        </w:rPr>
      </w:pPr>
      <w:r w:rsidRPr="0032201A">
        <w:rPr>
          <w:rFonts w:cs="Arial"/>
          <w:lang w:val="en-GB"/>
        </w:rPr>
        <w:t>staff aware that a colleague has not passed on a concern;</w:t>
      </w:r>
    </w:p>
    <w:p w14:paraId="6724DEB3" w14:textId="093148BD" w:rsidR="00792764" w:rsidRPr="0032201A" w:rsidRDefault="00792764">
      <w:pPr>
        <w:pStyle w:val="ListParagraph"/>
        <w:numPr>
          <w:ilvl w:val="0"/>
          <w:numId w:val="6"/>
        </w:numPr>
        <w:rPr>
          <w:rFonts w:cs="Arial"/>
          <w:lang w:val="en-GB"/>
        </w:rPr>
      </w:pPr>
      <w:r w:rsidRPr="0032201A">
        <w:rPr>
          <w:rFonts w:cs="Arial"/>
          <w:lang w:val="en-GB"/>
        </w:rPr>
        <w:t xml:space="preserve">external agencies not accepting a referral from a </w:t>
      </w:r>
      <w:r w:rsidR="005E0FC1">
        <w:rPr>
          <w:rFonts w:cs="Arial"/>
          <w:lang w:val="en-GB"/>
        </w:rPr>
        <w:t>s</w:t>
      </w:r>
      <w:r w:rsidR="002028BE">
        <w:rPr>
          <w:rFonts w:cs="Arial"/>
          <w:lang w:val="en-GB"/>
        </w:rPr>
        <w:t xml:space="preserve">chool </w:t>
      </w:r>
      <w:r w:rsidRPr="0032201A">
        <w:rPr>
          <w:rFonts w:cs="Arial"/>
          <w:lang w:val="en-GB"/>
        </w:rPr>
        <w:t>when it is felt one is needed;</w:t>
      </w:r>
    </w:p>
    <w:p w14:paraId="0C805F3C" w14:textId="77777777" w:rsidR="00792764" w:rsidRPr="0032201A" w:rsidRDefault="00792764">
      <w:pPr>
        <w:pStyle w:val="ListParagraph"/>
        <w:numPr>
          <w:ilvl w:val="0"/>
          <w:numId w:val="6"/>
        </w:numPr>
        <w:rPr>
          <w:rFonts w:cs="Arial"/>
          <w:lang w:val="en-GB"/>
        </w:rPr>
      </w:pPr>
      <w:r w:rsidRPr="0032201A">
        <w:rPr>
          <w:rFonts w:cs="Arial"/>
          <w:lang w:val="en-GB"/>
        </w:rPr>
        <w:t>staff not aware of what has happened to their concern because of a lack of feedback.</w:t>
      </w:r>
    </w:p>
    <w:p w14:paraId="00F77539" w14:textId="77777777" w:rsidR="00541061" w:rsidRPr="0032201A" w:rsidRDefault="00541061" w:rsidP="00BE1C9D">
      <w:pPr>
        <w:rPr>
          <w:rFonts w:cs="Arial"/>
          <w:lang w:val="en-GB"/>
        </w:rPr>
      </w:pPr>
    </w:p>
    <w:p w14:paraId="33D22AFC" w14:textId="3A5EDBCF" w:rsidR="00792764" w:rsidRPr="0032201A" w:rsidRDefault="00792764" w:rsidP="00BE1C9D">
      <w:pPr>
        <w:rPr>
          <w:rFonts w:cs="Arial"/>
          <w:lang w:val="en-GB"/>
        </w:rPr>
      </w:pPr>
      <w:r w:rsidRPr="0032201A">
        <w:rPr>
          <w:rFonts w:cs="Arial"/>
          <w:lang w:val="en-GB"/>
        </w:rPr>
        <w:t>Staff must not close down a concern because they feel "stuck" or "they can't do any</w:t>
      </w:r>
      <w:r w:rsidR="000C2321" w:rsidRPr="0032201A">
        <w:rPr>
          <w:rFonts w:cs="Arial"/>
          <w:lang w:val="en-GB"/>
        </w:rPr>
        <w:t xml:space="preserve"> </w:t>
      </w:r>
      <w:r w:rsidRPr="0032201A">
        <w:rPr>
          <w:rFonts w:cs="Arial"/>
          <w:lang w:val="en-GB"/>
        </w:rPr>
        <w:t>more". It is import</w:t>
      </w:r>
      <w:r w:rsidR="005E0FC1">
        <w:rPr>
          <w:rFonts w:cs="Arial"/>
          <w:lang w:val="en-GB"/>
        </w:rPr>
        <w:t>ant to escalate concerns to DSL</w:t>
      </w:r>
      <w:r w:rsidRPr="0032201A">
        <w:rPr>
          <w:rFonts w:cs="Arial"/>
          <w:lang w:val="en-GB"/>
        </w:rPr>
        <w:t xml:space="preserve">, </w:t>
      </w:r>
      <w:r w:rsidR="005E0FC1">
        <w:rPr>
          <w:rFonts w:cs="Arial"/>
          <w:lang w:val="en-GB"/>
        </w:rPr>
        <w:t>Head Teacher</w:t>
      </w:r>
      <w:r w:rsidR="006C697C">
        <w:rPr>
          <w:rFonts w:cs="Arial"/>
          <w:lang w:val="en-GB"/>
        </w:rPr>
        <w:t xml:space="preserve">. </w:t>
      </w:r>
    </w:p>
    <w:p w14:paraId="20C7C324" w14:textId="77777777" w:rsidR="00792764" w:rsidRPr="0032201A" w:rsidRDefault="00792764" w:rsidP="00BE1C9D">
      <w:pPr>
        <w:rPr>
          <w:rFonts w:cs="Arial"/>
          <w:lang w:val="en-GB"/>
        </w:rPr>
      </w:pPr>
    </w:p>
    <w:p w14:paraId="2A95FB65" w14:textId="31326E4E" w:rsidR="00792764" w:rsidRPr="0032201A" w:rsidRDefault="00792764" w:rsidP="00BE1C9D">
      <w:pPr>
        <w:rPr>
          <w:rFonts w:cs="Arial"/>
          <w:lang w:val="en-GB"/>
        </w:rPr>
      </w:pPr>
      <w:r w:rsidRPr="0032201A">
        <w:rPr>
          <w:rFonts w:cs="Arial"/>
          <w:lang w:val="en-GB"/>
        </w:rPr>
        <w:t>If there are concerns about the work of an external agency</w:t>
      </w:r>
      <w:r w:rsidR="001304F8" w:rsidRPr="0032201A">
        <w:rPr>
          <w:rFonts w:cs="Arial"/>
          <w:lang w:val="en-GB"/>
        </w:rPr>
        <w:t xml:space="preserve"> staff</w:t>
      </w:r>
      <w:r w:rsidRPr="0032201A">
        <w:rPr>
          <w:rFonts w:cs="Arial"/>
          <w:lang w:val="en-GB"/>
        </w:rPr>
        <w:t xml:space="preserve"> the will follow the escalation steps outlined in the</w:t>
      </w:r>
      <w:r w:rsidR="00DD3732">
        <w:rPr>
          <w:rFonts w:cs="Arial"/>
          <w:lang w:val="en-GB"/>
        </w:rPr>
        <w:t xml:space="preserve"> </w:t>
      </w:r>
      <w:hyperlink r:id="rId44" w:history="1">
        <w:r w:rsidR="00DD33F0" w:rsidRPr="00DD33F0">
          <w:rPr>
            <w:rStyle w:val="Hyperlink"/>
            <w:rFonts w:cs="Arial"/>
          </w:rPr>
          <w:t>Prof Challenge &amp; Escalation - Halton Safeguarding Children Partnership</w:t>
        </w:r>
      </w:hyperlink>
    </w:p>
    <w:p w14:paraId="56DA17D3" w14:textId="77777777" w:rsidR="00792764" w:rsidRPr="0032201A" w:rsidRDefault="00792764" w:rsidP="00BE1C9D">
      <w:pPr>
        <w:rPr>
          <w:rFonts w:cs="Arial"/>
          <w:lang w:val="en-GB"/>
        </w:rPr>
      </w:pPr>
    </w:p>
    <w:p w14:paraId="799467C2" w14:textId="787D9F48" w:rsidR="006D4891" w:rsidRDefault="00792764" w:rsidP="00BE1C9D">
      <w:pPr>
        <w:rPr>
          <w:rFonts w:cs="Arial"/>
          <w:lang w:val="en-GB"/>
        </w:rPr>
      </w:pPr>
      <w:r w:rsidRPr="0032201A">
        <w:rPr>
          <w:rFonts w:cs="Arial"/>
          <w:lang w:val="en-GB"/>
        </w:rPr>
        <w:t xml:space="preserve">The important principle is not to allow a concern to be “closed down” without it having received the necessary attention, assessment and resolution.  </w:t>
      </w:r>
    </w:p>
    <w:p w14:paraId="54666D58" w14:textId="77777777" w:rsidR="006D278C" w:rsidRPr="0032201A" w:rsidRDefault="006D278C" w:rsidP="00BE1C9D">
      <w:pPr>
        <w:rPr>
          <w:rFonts w:cs="Arial"/>
          <w:lang w:val="en-GB"/>
        </w:rPr>
      </w:pPr>
    </w:p>
    <w:p w14:paraId="71655968" w14:textId="13E26E09" w:rsidR="00792764" w:rsidRPr="0032201A" w:rsidRDefault="00792764" w:rsidP="00BE1C9D">
      <w:pPr>
        <w:rPr>
          <w:rFonts w:eastAsia="Maiandra GD" w:cs="Arial"/>
          <w:b/>
          <w:lang w:val="en-GB"/>
        </w:rPr>
      </w:pPr>
    </w:p>
    <w:p w14:paraId="5823EFED" w14:textId="2958CA93" w:rsidR="00792764" w:rsidRPr="00E06BA8" w:rsidRDefault="00792764" w:rsidP="00E06BA8">
      <w:pPr>
        <w:pStyle w:val="Heading1"/>
      </w:pPr>
      <w:bookmarkStart w:id="154" w:name="_Toc47373583"/>
      <w:bookmarkStart w:id="155" w:name="_Toc238717118"/>
      <w:bookmarkStart w:id="156" w:name="_Toc238825731"/>
      <w:r w:rsidRPr="00E06BA8">
        <w:t xml:space="preserve">Confidentiality and </w:t>
      </w:r>
      <w:r w:rsidR="008174F7" w:rsidRPr="00E06BA8">
        <w:t>S</w:t>
      </w:r>
      <w:r w:rsidRPr="00E06BA8">
        <w:t xml:space="preserve">haring </w:t>
      </w:r>
      <w:r w:rsidR="008174F7" w:rsidRPr="00E06BA8">
        <w:t>I</w:t>
      </w:r>
      <w:r w:rsidRPr="00E06BA8">
        <w:t>nformation</w:t>
      </w:r>
      <w:bookmarkEnd w:id="154"/>
      <w:bookmarkEnd w:id="155"/>
      <w:bookmarkEnd w:id="156"/>
      <w:r w:rsidRPr="00E06BA8">
        <w:t xml:space="preserve"> </w:t>
      </w:r>
    </w:p>
    <w:p w14:paraId="75B84EC1" w14:textId="77777777" w:rsidR="00792764" w:rsidRPr="0032201A" w:rsidRDefault="00792764" w:rsidP="00BE1C9D">
      <w:pPr>
        <w:rPr>
          <w:rFonts w:cs="Arial"/>
          <w:lang w:val="en-GB"/>
        </w:rPr>
      </w:pPr>
    </w:p>
    <w:p w14:paraId="1C36371C" w14:textId="77777777" w:rsidR="00D0196A" w:rsidRPr="0032201A" w:rsidRDefault="00D0196A" w:rsidP="00BE1C9D">
      <w:pPr>
        <w:widowControl/>
        <w:autoSpaceDE/>
        <w:autoSpaceDN/>
        <w:rPr>
          <w:rFonts w:cs="Arial"/>
          <w:lang w:val="en-GB"/>
        </w:rPr>
      </w:pPr>
      <w:r w:rsidRPr="0032201A">
        <w:rPr>
          <w:rFonts w:cs="Arial"/>
          <w:lang w:val="en-GB"/>
        </w:rPr>
        <w:t>All staff will understand that child protection information requires a high level of confidentiality. This protects the privacy of the child and others involved and helps to ensure that the inappropriate disclosure of information does not compromise safeguarding action or an investigation.</w:t>
      </w:r>
    </w:p>
    <w:p w14:paraId="4AA20C07" w14:textId="77777777" w:rsidR="00D0196A" w:rsidRPr="0032201A" w:rsidRDefault="00D0196A" w:rsidP="00BE1C9D">
      <w:pPr>
        <w:widowControl/>
        <w:autoSpaceDE/>
        <w:autoSpaceDN/>
        <w:rPr>
          <w:rFonts w:cs="Arial"/>
          <w:lang w:val="en-GB"/>
        </w:rPr>
      </w:pPr>
    </w:p>
    <w:p w14:paraId="66ECF22E" w14:textId="77777777" w:rsidR="00D0196A" w:rsidRPr="0032201A" w:rsidRDefault="00D0196A" w:rsidP="00BE1C9D">
      <w:pPr>
        <w:widowControl/>
        <w:autoSpaceDE/>
        <w:autoSpaceDN/>
        <w:rPr>
          <w:rFonts w:cs="Arial"/>
          <w:lang w:val="en-GB"/>
        </w:rPr>
      </w:pPr>
      <w:r w:rsidRPr="0032201A">
        <w:rPr>
          <w:rFonts w:cs="Arial"/>
          <w:lang w:val="en-GB"/>
        </w:rPr>
        <w:t>Staff should ordinarily share safeguarding concerns with the DSL or a Deputy DSL, who will determine what information needs to be shared and with whom. Information will be shared only with those who need it to safeguard and promote the welfare of the child.</w:t>
      </w:r>
    </w:p>
    <w:p w14:paraId="7131046D" w14:textId="77777777" w:rsidR="00D0196A" w:rsidRPr="0032201A" w:rsidRDefault="00D0196A" w:rsidP="00BE1C9D">
      <w:pPr>
        <w:widowControl/>
        <w:autoSpaceDE/>
        <w:autoSpaceDN/>
        <w:rPr>
          <w:rFonts w:cs="Arial"/>
          <w:lang w:val="en-GB"/>
        </w:rPr>
      </w:pPr>
    </w:p>
    <w:p w14:paraId="5A185845" w14:textId="61EE5159" w:rsidR="00D0196A" w:rsidRDefault="00D0196A" w:rsidP="00BE1C9D">
      <w:pPr>
        <w:widowControl/>
        <w:autoSpaceDE/>
        <w:autoSpaceDN/>
        <w:rPr>
          <w:rFonts w:cs="Arial"/>
        </w:rPr>
      </w:pPr>
      <w:r w:rsidRPr="0032201A">
        <w:rPr>
          <w:rFonts w:cs="Arial"/>
          <w:lang w:val="en-GB"/>
        </w:rPr>
        <w:t xml:space="preserve">However, any member of staff may contact children’s social care, the police or another appropriate agency directly where they believe this is necessary to protect a child. Staff must not assume </w:t>
      </w:r>
      <w:r w:rsidR="004E55F2">
        <w:rPr>
          <w:rFonts w:cs="Arial"/>
          <w:lang w:val="en-GB"/>
        </w:rPr>
        <w:t>t</w:t>
      </w:r>
      <w:r w:rsidR="000F2526" w:rsidRPr="000F2526">
        <w:rPr>
          <w:rFonts w:cs="Arial"/>
        </w:rPr>
        <w:t>hat another professional or agency has shared information or taken action. Where there is a safeguarding concern, staff should share relevant information promptly with the DSL or, where necessary, directly with the appropriate agency.</w:t>
      </w:r>
    </w:p>
    <w:p w14:paraId="0111664C" w14:textId="77777777" w:rsidR="00C12B9D" w:rsidRDefault="00C12B9D" w:rsidP="00BE1C9D">
      <w:pPr>
        <w:widowControl/>
        <w:autoSpaceDE/>
        <w:autoSpaceDN/>
        <w:rPr>
          <w:rFonts w:cs="Arial"/>
        </w:rPr>
      </w:pPr>
    </w:p>
    <w:p w14:paraId="4D7F8231" w14:textId="5020E748" w:rsidR="00C12B9D" w:rsidRDefault="00C12B9D" w:rsidP="00BE1C9D">
      <w:pPr>
        <w:widowControl/>
        <w:autoSpaceDE/>
        <w:autoSpaceDN/>
        <w:rPr>
          <w:rFonts w:cs="Arial"/>
        </w:rPr>
      </w:pPr>
      <w:r w:rsidRPr="00C12B9D">
        <w:rPr>
          <w:rFonts w:cs="Arial"/>
        </w:rPr>
        <w:t>Where information is shared or withheld, the rationale for the decision should be recorded</w:t>
      </w:r>
      <w:r w:rsidR="00520A96">
        <w:rPr>
          <w:rFonts w:cs="Arial"/>
        </w:rPr>
        <w:t>.</w:t>
      </w:r>
    </w:p>
    <w:p w14:paraId="653D85E8" w14:textId="77777777" w:rsidR="000F2526" w:rsidRPr="0032201A" w:rsidRDefault="000F2526" w:rsidP="00BE1C9D">
      <w:pPr>
        <w:widowControl/>
        <w:autoSpaceDE/>
        <w:autoSpaceDN/>
        <w:rPr>
          <w:rFonts w:cs="Arial"/>
          <w:lang w:val="en-GB"/>
        </w:rPr>
      </w:pPr>
    </w:p>
    <w:p w14:paraId="2DE247A0" w14:textId="0083C48F" w:rsidR="00D0196A" w:rsidRPr="0032201A" w:rsidRDefault="00D0196A" w:rsidP="00BE1C9D">
      <w:pPr>
        <w:widowControl/>
        <w:autoSpaceDE/>
        <w:autoSpaceDN/>
        <w:rPr>
          <w:rFonts w:cs="Arial"/>
          <w:lang w:val="en-GB"/>
        </w:rPr>
      </w:pPr>
      <w:r w:rsidRPr="0032201A">
        <w:rPr>
          <w:rFonts w:cs="Arial"/>
          <w:lang w:val="en-GB"/>
        </w:rPr>
        <w:t>Child protection information will be stored, processed and shared in accordance with data protection laws, including:</w:t>
      </w:r>
    </w:p>
    <w:p w14:paraId="45C7DBC4" w14:textId="77777777" w:rsidR="00D0196A" w:rsidRPr="0032201A" w:rsidRDefault="00D0196A" w:rsidP="00BE1C9D">
      <w:pPr>
        <w:widowControl/>
        <w:autoSpaceDE/>
        <w:autoSpaceDN/>
        <w:rPr>
          <w:rFonts w:cs="Arial"/>
          <w:lang w:val="en-GB"/>
        </w:rPr>
      </w:pPr>
    </w:p>
    <w:p w14:paraId="5CE29E4A" w14:textId="221476C8" w:rsidR="00D0196A" w:rsidRPr="0032201A" w:rsidRDefault="00D0196A">
      <w:pPr>
        <w:pStyle w:val="ListParagraph"/>
        <w:widowControl/>
        <w:numPr>
          <w:ilvl w:val="0"/>
          <w:numId w:val="26"/>
        </w:numPr>
        <w:autoSpaceDE/>
        <w:autoSpaceDN/>
        <w:rPr>
          <w:rFonts w:cs="Arial"/>
          <w:lang w:val="en-GB"/>
        </w:rPr>
      </w:pPr>
      <w:r w:rsidRPr="0032201A">
        <w:rPr>
          <w:rFonts w:cs="Arial"/>
          <w:lang w:val="en-GB"/>
        </w:rPr>
        <w:t>the Data Protection Act 2018;</w:t>
      </w:r>
    </w:p>
    <w:p w14:paraId="7CDF5C90" w14:textId="373D6108" w:rsidR="00D0196A" w:rsidRPr="0032201A" w:rsidRDefault="00D0196A">
      <w:pPr>
        <w:pStyle w:val="ListParagraph"/>
        <w:widowControl/>
        <w:numPr>
          <w:ilvl w:val="0"/>
          <w:numId w:val="26"/>
        </w:numPr>
        <w:autoSpaceDE/>
        <w:autoSpaceDN/>
        <w:rPr>
          <w:rFonts w:cs="Arial"/>
          <w:lang w:val="en-GB"/>
        </w:rPr>
      </w:pPr>
      <w:r w:rsidRPr="0032201A">
        <w:rPr>
          <w:rFonts w:cs="Arial"/>
          <w:lang w:val="en-GB"/>
        </w:rPr>
        <w:t>the UK General Data Protection Regulation; and</w:t>
      </w:r>
    </w:p>
    <w:p w14:paraId="1FEEFECB" w14:textId="13081F81" w:rsidR="00D0196A" w:rsidRPr="0032201A" w:rsidRDefault="00D0196A">
      <w:pPr>
        <w:pStyle w:val="ListParagraph"/>
        <w:widowControl/>
        <w:numPr>
          <w:ilvl w:val="0"/>
          <w:numId w:val="26"/>
        </w:numPr>
        <w:autoSpaceDE/>
        <w:autoSpaceDN/>
        <w:rPr>
          <w:rFonts w:cs="Arial"/>
          <w:lang w:val="en-GB"/>
        </w:rPr>
      </w:pPr>
      <w:r w:rsidRPr="0032201A">
        <w:rPr>
          <w:rFonts w:cs="Arial"/>
          <w:lang w:val="en-GB"/>
        </w:rPr>
        <w:t>the Data (Use and Access) Act 2025.</w:t>
      </w:r>
    </w:p>
    <w:p w14:paraId="47360587" w14:textId="77777777" w:rsidR="00D0196A" w:rsidRPr="0032201A" w:rsidRDefault="00D0196A" w:rsidP="00BE1C9D">
      <w:pPr>
        <w:pStyle w:val="ListParagraph"/>
        <w:widowControl/>
        <w:autoSpaceDE/>
        <w:autoSpaceDN/>
        <w:rPr>
          <w:rFonts w:cs="Arial"/>
          <w:lang w:val="en-GB"/>
        </w:rPr>
      </w:pPr>
    </w:p>
    <w:p w14:paraId="2EB17C9A" w14:textId="77777777" w:rsidR="00D0196A" w:rsidRPr="0032201A" w:rsidRDefault="00D0196A" w:rsidP="00BE1C9D">
      <w:pPr>
        <w:widowControl/>
        <w:autoSpaceDE/>
        <w:autoSpaceDN/>
        <w:rPr>
          <w:rFonts w:cs="Arial"/>
          <w:lang w:val="en-GB"/>
        </w:rPr>
      </w:pPr>
      <w:r w:rsidRPr="0032201A">
        <w:rPr>
          <w:rFonts w:cs="Arial"/>
          <w:lang w:val="en-GB"/>
        </w:rPr>
        <w:t>Information sharing will be:</w:t>
      </w:r>
    </w:p>
    <w:p w14:paraId="67316AA8" w14:textId="77777777" w:rsidR="00D0196A" w:rsidRPr="0032201A" w:rsidRDefault="00D0196A" w:rsidP="00BE1C9D">
      <w:pPr>
        <w:widowControl/>
        <w:autoSpaceDE/>
        <w:autoSpaceDN/>
        <w:rPr>
          <w:rFonts w:cs="Arial"/>
          <w:lang w:val="en-GB"/>
        </w:rPr>
      </w:pPr>
    </w:p>
    <w:p w14:paraId="6A05E507" w14:textId="09D0353E" w:rsidR="00D0196A" w:rsidRPr="0032201A" w:rsidRDefault="00D0196A">
      <w:pPr>
        <w:pStyle w:val="ListParagraph"/>
        <w:widowControl/>
        <w:numPr>
          <w:ilvl w:val="0"/>
          <w:numId w:val="27"/>
        </w:numPr>
        <w:autoSpaceDE/>
        <w:autoSpaceDN/>
        <w:rPr>
          <w:rFonts w:cs="Arial"/>
          <w:lang w:val="en-GB"/>
        </w:rPr>
      </w:pPr>
      <w:r w:rsidRPr="0032201A">
        <w:rPr>
          <w:rFonts w:cs="Arial"/>
          <w:lang w:val="en-GB"/>
        </w:rPr>
        <w:t>lawful, necessary and proportionate;</w:t>
      </w:r>
    </w:p>
    <w:p w14:paraId="7F302983" w14:textId="2F21949A" w:rsidR="00D0196A" w:rsidRPr="0032201A" w:rsidRDefault="00D0196A">
      <w:pPr>
        <w:pStyle w:val="ListParagraph"/>
        <w:widowControl/>
        <w:numPr>
          <w:ilvl w:val="0"/>
          <w:numId w:val="27"/>
        </w:numPr>
        <w:autoSpaceDE/>
        <w:autoSpaceDN/>
        <w:rPr>
          <w:rFonts w:cs="Arial"/>
          <w:lang w:val="en-GB"/>
        </w:rPr>
      </w:pPr>
      <w:r w:rsidRPr="0032201A">
        <w:rPr>
          <w:rFonts w:cs="Arial"/>
          <w:lang w:val="en-GB"/>
        </w:rPr>
        <w:t>relevant to the current safeguarding risk;</w:t>
      </w:r>
    </w:p>
    <w:p w14:paraId="75B57CF9" w14:textId="004728E4" w:rsidR="00D0196A" w:rsidRPr="0032201A" w:rsidRDefault="00D0196A">
      <w:pPr>
        <w:pStyle w:val="ListParagraph"/>
        <w:widowControl/>
        <w:numPr>
          <w:ilvl w:val="0"/>
          <w:numId w:val="27"/>
        </w:numPr>
        <w:autoSpaceDE/>
        <w:autoSpaceDN/>
        <w:rPr>
          <w:rFonts w:cs="Arial"/>
          <w:lang w:val="en-GB"/>
        </w:rPr>
      </w:pPr>
      <w:r w:rsidRPr="0032201A">
        <w:rPr>
          <w:rFonts w:cs="Arial"/>
          <w:lang w:val="en-GB"/>
        </w:rPr>
        <w:t>limited to what the recipient genuinely needs to know;</w:t>
      </w:r>
    </w:p>
    <w:p w14:paraId="4E885C5C" w14:textId="07B618CF" w:rsidR="00D0196A" w:rsidRPr="0032201A" w:rsidRDefault="00D0196A">
      <w:pPr>
        <w:pStyle w:val="ListParagraph"/>
        <w:widowControl/>
        <w:numPr>
          <w:ilvl w:val="0"/>
          <w:numId w:val="27"/>
        </w:numPr>
        <w:autoSpaceDE/>
        <w:autoSpaceDN/>
        <w:rPr>
          <w:rFonts w:cs="Arial"/>
          <w:lang w:val="en-GB"/>
        </w:rPr>
      </w:pPr>
      <w:r w:rsidRPr="0032201A">
        <w:rPr>
          <w:rFonts w:cs="Arial"/>
          <w:lang w:val="en-GB"/>
        </w:rPr>
        <w:t>adequate and clearly presented within its proper context;</w:t>
      </w:r>
    </w:p>
    <w:p w14:paraId="604C11A8" w14:textId="5B20C481" w:rsidR="00D0196A" w:rsidRPr="0032201A" w:rsidRDefault="00D0196A">
      <w:pPr>
        <w:pStyle w:val="ListParagraph"/>
        <w:widowControl/>
        <w:numPr>
          <w:ilvl w:val="0"/>
          <w:numId w:val="27"/>
        </w:numPr>
        <w:autoSpaceDE/>
        <w:autoSpaceDN/>
        <w:rPr>
          <w:rFonts w:cs="Arial"/>
          <w:lang w:val="en-GB"/>
        </w:rPr>
      </w:pPr>
      <w:r w:rsidRPr="0032201A">
        <w:rPr>
          <w:rFonts w:cs="Arial"/>
          <w:lang w:val="en-GB"/>
        </w:rPr>
        <w:t>accurate and up to date;</w:t>
      </w:r>
    </w:p>
    <w:p w14:paraId="614E4ADF" w14:textId="378A5482" w:rsidR="00D0196A" w:rsidRPr="0032201A" w:rsidRDefault="00D0196A">
      <w:pPr>
        <w:pStyle w:val="ListParagraph"/>
        <w:widowControl/>
        <w:numPr>
          <w:ilvl w:val="0"/>
          <w:numId w:val="27"/>
        </w:numPr>
        <w:autoSpaceDE/>
        <w:autoSpaceDN/>
        <w:rPr>
          <w:rFonts w:cs="Arial"/>
          <w:lang w:val="en-GB"/>
        </w:rPr>
      </w:pPr>
      <w:r w:rsidRPr="0032201A">
        <w:rPr>
          <w:rFonts w:cs="Arial"/>
          <w:lang w:val="en-GB"/>
        </w:rPr>
        <w:t>shared in a timely manner; and</w:t>
      </w:r>
    </w:p>
    <w:p w14:paraId="139B3BFC" w14:textId="2B6AE312" w:rsidR="00D0196A" w:rsidRPr="0032201A" w:rsidRDefault="00D0196A">
      <w:pPr>
        <w:pStyle w:val="ListParagraph"/>
        <w:widowControl/>
        <w:numPr>
          <w:ilvl w:val="0"/>
          <w:numId w:val="27"/>
        </w:numPr>
        <w:autoSpaceDE/>
        <w:autoSpaceDN/>
        <w:rPr>
          <w:rFonts w:cs="Arial"/>
          <w:lang w:val="en-GB"/>
        </w:rPr>
      </w:pPr>
      <w:r w:rsidRPr="0032201A">
        <w:rPr>
          <w:rFonts w:cs="Arial"/>
          <w:lang w:val="en-GB"/>
        </w:rPr>
        <w:t>transferred and stored securely.</w:t>
      </w:r>
    </w:p>
    <w:p w14:paraId="3782BB8F" w14:textId="77777777" w:rsidR="00D0196A" w:rsidRPr="0032201A" w:rsidRDefault="00D0196A" w:rsidP="00BE1C9D">
      <w:pPr>
        <w:widowControl/>
        <w:autoSpaceDE/>
        <w:autoSpaceDN/>
        <w:rPr>
          <w:rFonts w:cs="Arial"/>
          <w:lang w:val="en-GB"/>
        </w:rPr>
      </w:pPr>
    </w:p>
    <w:p w14:paraId="4558E666" w14:textId="77777777" w:rsidR="00D0196A" w:rsidRPr="0032201A" w:rsidRDefault="00D0196A" w:rsidP="00BE1C9D">
      <w:pPr>
        <w:widowControl/>
        <w:autoSpaceDE/>
        <w:autoSpaceDN/>
        <w:rPr>
          <w:rFonts w:cs="Arial"/>
          <w:lang w:val="en-GB"/>
        </w:rPr>
      </w:pPr>
      <w:r w:rsidRPr="0032201A">
        <w:rPr>
          <w:rFonts w:cs="Arial"/>
          <w:lang w:val="en-GB"/>
        </w:rPr>
        <w:t>Data protection laws do not prevent the sharing of information for the purpose of keeping children safe. Concerns about data protection or confidentiality must not be allowed to prevent appropriate safeguarding action.</w:t>
      </w:r>
    </w:p>
    <w:p w14:paraId="1B5FF9AC" w14:textId="77777777" w:rsidR="00D0196A" w:rsidRPr="0032201A" w:rsidRDefault="00D0196A" w:rsidP="00BE1C9D">
      <w:pPr>
        <w:widowControl/>
        <w:autoSpaceDE/>
        <w:autoSpaceDN/>
        <w:rPr>
          <w:rFonts w:cs="Arial"/>
          <w:lang w:val="en-GB"/>
        </w:rPr>
      </w:pPr>
    </w:p>
    <w:p w14:paraId="50CF4854" w14:textId="77777777" w:rsidR="00D0196A" w:rsidRPr="0032201A" w:rsidRDefault="00D0196A" w:rsidP="00BE1C9D">
      <w:pPr>
        <w:widowControl/>
        <w:autoSpaceDE/>
        <w:autoSpaceDN/>
        <w:rPr>
          <w:rFonts w:cs="Arial"/>
          <w:lang w:val="en-GB"/>
        </w:rPr>
      </w:pPr>
      <w:r w:rsidRPr="0032201A">
        <w:rPr>
          <w:rFonts w:cs="Arial"/>
          <w:lang w:val="en-GB"/>
        </w:rPr>
        <w:t xml:space="preserve">Where appropriate and safe, the DSL will explain to the child and/or parents or carers what information will be shared and may seek their consent. Consent is not always required before sharing safeguarding information. </w:t>
      </w:r>
    </w:p>
    <w:p w14:paraId="6DAEA36B" w14:textId="77777777" w:rsidR="00D0196A" w:rsidRPr="0032201A" w:rsidRDefault="00D0196A" w:rsidP="00BE1C9D">
      <w:pPr>
        <w:widowControl/>
        <w:autoSpaceDE/>
        <w:autoSpaceDN/>
        <w:rPr>
          <w:rFonts w:cs="Arial"/>
          <w:lang w:val="en-GB"/>
        </w:rPr>
      </w:pPr>
    </w:p>
    <w:p w14:paraId="7E8BA534" w14:textId="3B169DC0" w:rsidR="00D0196A" w:rsidRPr="0032201A" w:rsidRDefault="00D0196A" w:rsidP="00BE1C9D">
      <w:pPr>
        <w:widowControl/>
        <w:autoSpaceDE/>
        <w:autoSpaceDN/>
        <w:rPr>
          <w:rFonts w:cs="Arial"/>
          <w:lang w:val="en-GB"/>
        </w:rPr>
      </w:pPr>
      <w:r w:rsidRPr="0032201A">
        <w:rPr>
          <w:rFonts w:cs="Arial"/>
          <w:lang w:val="en-GB"/>
        </w:rPr>
        <w:t>Information may be shared without consent where there is a lawful basis to do so, including where:</w:t>
      </w:r>
    </w:p>
    <w:p w14:paraId="691CDC0D" w14:textId="77777777" w:rsidR="00D0196A" w:rsidRPr="0032201A" w:rsidRDefault="00D0196A" w:rsidP="00BE1C9D">
      <w:pPr>
        <w:widowControl/>
        <w:autoSpaceDE/>
        <w:autoSpaceDN/>
        <w:rPr>
          <w:rFonts w:cs="Arial"/>
          <w:lang w:val="en-GB"/>
        </w:rPr>
      </w:pPr>
    </w:p>
    <w:p w14:paraId="4E4DA70A" w14:textId="2259A808" w:rsidR="00D0196A" w:rsidRPr="0032201A" w:rsidRDefault="00D0196A">
      <w:pPr>
        <w:pStyle w:val="ListParagraph"/>
        <w:widowControl/>
        <w:numPr>
          <w:ilvl w:val="0"/>
          <w:numId w:val="28"/>
        </w:numPr>
        <w:autoSpaceDE/>
        <w:autoSpaceDN/>
        <w:rPr>
          <w:rFonts w:cs="Arial"/>
          <w:lang w:val="en-GB"/>
        </w:rPr>
      </w:pPr>
      <w:r w:rsidRPr="0032201A">
        <w:rPr>
          <w:rFonts w:cs="Arial"/>
          <w:lang w:val="en-GB"/>
        </w:rPr>
        <w:t>it is not possible or reasonable to obtain consent;</w:t>
      </w:r>
    </w:p>
    <w:p w14:paraId="140DFABC" w14:textId="0228E6B9" w:rsidR="00D0196A" w:rsidRPr="0032201A" w:rsidRDefault="00D0196A">
      <w:pPr>
        <w:pStyle w:val="ListParagraph"/>
        <w:widowControl/>
        <w:numPr>
          <w:ilvl w:val="0"/>
          <w:numId w:val="28"/>
        </w:numPr>
        <w:autoSpaceDE/>
        <w:autoSpaceDN/>
        <w:rPr>
          <w:rFonts w:cs="Arial"/>
          <w:lang w:val="en-GB"/>
        </w:rPr>
      </w:pPr>
      <w:r w:rsidRPr="0032201A">
        <w:rPr>
          <w:rFonts w:cs="Arial"/>
          <w:lang w:val="en-GB"/>
        </w:rPr>
        <w:t>seeking consent may place a child or another person at increased risk;</w:t>
      </w:r>
    </w:p>
    <w:p w14:paraId="7758B870" w14:textId="78278D78" w:rsidR="00D0196A" w:rsidRPr="0032201A" w:rsidRDefault="00D0196A">
      <w:pPr>
        <w:pStyle w:val="ListParagraph"/>
        <w:widowControl/>
        <w:numPr>
          <w:ilvl w:val="0"/>
          <w:numId w:val="28"/>
        </w:numPr>
        <w:autoSpaceDE/>
        <w:autoSpaceDN/>
        <w:rPr>
          <w:rFonts w:cs="Arial"/>
          <w:lang w:val="en-GB"/>
        </w:rPr>
      </w:pPr>
      <w:r w:rsidRPr="0032201A">
        <w:rPr>
          <w:rFonts w:cs="Arial"/>
          <w:lang w:val="en-GB"/>
        </w:rPr>
        <w:t>seeking consent may compromise an investigation; or</w:t>
      </w:r>
    </w:p>
    <w:p w14:paraId="1668F81F" w14:textId="30AF0802" w:rsidR="00D0196A" w:rsidRPr="0032201A" w:rsidRDefault="00D0196A">
      <w:pPr>
        <w:pStyle w:val="ListParagraph"/>
        <w:widowControl/>
        <w:numPr>
          <w:ilvl w:val="0"/>
          <w:numId w:val="28"/>
        </w:numPr>
        <w:autoSpaceDE/>
        <w:autoSpaceDN/>
        <w:rPr>
          <w:rFonts w:cs="Arial"/>
          <w:lang w:val="en-GB"/>
        </w:rPr>
      </w:pPr>
      <w:r w:rsidRPr="0032201A">
        <w:rPr>
          <w:rFonts w:cs="Arial"/>
          <w:lang w:val="en-GB"/>
        </w:rPr>
        <w:t>sharing the information is necessary to safeguard or promote the welfare of a child.</w:t>
      </w:r>
    </w:p>
    <w:p w14:paraId="26D4689F" w14:textId="77777777" w:rsidR="00D0196A" w:rsidRPr="0032201A" w:rsidRDefault="00D0196A" w:rsidP="00BE1C9D">
      <w:pPr>
        <w:pStyle w:val="ListParagraph"/>
        <w:widowControl/>
        <w:autoSpaceDE/>
        <w:autoSpaceDN/>
        <w:rPr>
          <w:rFonts w:cs="Arial"/>
          <w:lang w:val="en-GB"/>
        </w:rPr>
      </w:pPr>
    </w:p>
    <w:p w14:paraId="5CEC1FAD" w14:textId="77777777" w:rsidR="00D0196A" w:rsidRPr="0032201A" w:rsidRDefault="00D0196A" w:rsidP="00BE1C9D">
      <w:pPr>
        <w:widowControl/>
        <w:autoSpaceDE/>
        <w:autoSpaceDN/>
        <w:rPr>
          <w:rFonts w:cs="Arial"/>
          <w:lang w:val="en-GB"/>
        </w:rPr>
      </w:pPr>
      <w:r w:rsidRPr="0032201A">
        <w:rPr>
          <w:rFonts w:cs="Arial"/>
          <w:lang w:val="en-GB"/>
        </w:rPr>
        <w:t>All information-sharing decisions will be recorded, including:</w:t>
      </w:r>
    </w:p>
    <w:p w14:paraId="4CDAFBD3" w14:textId="77777777" w:rsidR="00D0196A" w:rsidRPr="0032201A" w:rsidRDefault="00D0196A" w:rsidP="00BE1C9D">
      <w:pPr>
        <w:widowControl/>
        <w:autoSpaceDE/>
        <w:autoSpaceDN/>
        <w:rPr>
          <w:rFonts w:cs="Arial"/>
          <w:lang w:val="en-GB"/>
        </w:rPr>
      </w:pPr>
    </w:p>
    <w:p w14:paraId="69882662" w14:textId="6FB07765" w:rsidR="00D0196A" w:rsidRPr="0032201A" w:rsidRDefault="00D0196A">
      <w:pPr>
        <w:pStyle w:val="ListParagraph"/>
        <w:widowControl/>
        <w:numPr>
          <w:ilvl w:val="0"/>
          <w:numId w:val="29"/>
        </w:numPr>
        <w:autoSpaceDE/>
        <w:autoSpaceDN/>
        <w:rPr>
          <w:rFonts w:cs="Arial"/>
          <w:lang w:val="en-GB"/>
        </w:rPr>
      </w:pPr>
      <w:r w:rsidRPr="0032201A">
        <w:rPr>
          <w:rFonts w:cs="Arial"/>
          <w:lang w:val="en-GB"/>
        </w:rPr>
        <w:t>what information was shared or withheld;</w:t>
      </w:r>
    </w:p>
    <w:p w14:paraId="27356514" w14:textId="6429885F" w:rsidR="00D0196A" w:rsidRPr="0032201A" w:rsidRDefault="00D0196A">
      <w:pPr>
        <w:pStyle w:val="ListParagraph"/>
        <w:widowControl/>
        <w:numPr>
          <w:ilvl w:val="0"/>
          <w:numId w:val="29"/>
        </w:numPr>
        <w:autoSpaceDE/>
        <w:autoSpaceDN/>
        <w:rPr>
          <w:rFonts w:cs="Arial"/>
          <w:lang w:val="en-GB"/>
        </w:rPr>
      </w:pPr>
      <w:r w:rsidRPr="0032201A">
        <w:rPr>
          <w:rFonts w:cs="Arial"/>
          <w:lang w:val="en-GB"/>
        </w:rPr>
        <w:t>with whom it was shared;</w:t>
      </w:r>
    </w:p>
    <w:p w14:paraId="4673842F" w14:textId="3FBA6E8C" w:rsidR="00D0196A" w:rsidRPr="0032201A" w:rsidRDefault="00D0196A">
      <w:pPr>
        <w:pStyle w:val="ListParagraph"/>
        <w:widowControl/>
        <w:numPr>
          <w:ilvl w:val="0"/>
          <w:numId w:val="29"/>
        </w:numPr>
        <w:autoSpaceDE/>
        <w:autoSpaceDN/>
        <w:rPr>
          <w:rFonts w:cs="Arial"/>
          <w:lang w:val="en-GB"/>
        </w:rPr>
      </w:pPr>
      <w:r w:rsidRPr="0032201A">
        <w:rPr>
          <w:rFonts w:cs="Arial"/>
          <w:lang w:val="en-GB"/>
        </w:rPr>
        <w:t>the reason for the decision;</w:t>
      </w:r>
    </w:p>
    <w:p w14:paraId="58A2E9B2" w14:textId="3B631C7C" w:rsidR="00D0196A" w:rsidRPr="0032201A" w:rsidRDefault="00D0196A">
      <w:pPr>
        <w:pStyle w:val="ListParagraph"/>
        <w:widowControl/>
        <w:numPr>
          <w:ilvl w:val="0"/>
          <w:numId w:val="29"/>
        </w:numPr>
        <w:autoSpaceDE/>
        <w:autoSpaceDN/>
        <w:rPr>
          <w:rFonts w:cs="Arial"/>
          <w:lang w:val="en-GB"/>
        </w:rPr>
      </w:pPr>
      <w:r w:rsidRPr="0032201A">
        <w:rPr>
          <w:rFonts w:cs="Arial"/>
          <w:lang w:val="en-GB"/>
        </w:rPr>
        <w:t>the lawful basis relied upon, where relevant; and</w:t>
      </w:r>
    </w:p>
    <w:p w14:paraId="7CEC3DB5" w14:textId="4D90A8FC" w:rsidR="00D0196A" w:rsidRPr="0032201A" w:rsidRDefault="00D0196A">
      <w:pPr>
        <w:pStyle w:val="ListParagraph"/>
        <w:widowControl/>
        <w:numPr>
          <w:ilvl w:val="0"/>
          <w:numId w:val="29"/>
        </w:numPr>
        <w:autoSpaceDE/>
        <w:autoSpaceDN/>
        <w:rPr>
          <w:rFonts w:cs="Arial"/>
          <w:lang w:val="en-GB"/>
        </w:rPr>
      </w:pPr>
      <w:r w:rsidRPr="0032201A">
        <w:rPr>
          <w:rFonts w:cs="Arial"/>
          <w:lang w:val="en-GB"/>
        </w:rPr>
        <w:t>the outcome or action agreed.</w:t>
      </w:r>
    </w:p>
    <w:p w14:paraId="0BFB0689" w14:textId="77777777" w:rsidR="00D0196A" w:rsidRPr="0032201A" w:rsidRDefault="00D0196A" w:rsidP="00BE1C9D">
      <w:pPr>
        <w:pStyle w:val="ListParagraph"/>
        <w:widowControl/>
        <w:autoSpaceDE/>
        <w:autoSpaceDN/>
        <w:rPr>
          <w:rFonts w:cs="Arial"/>
          <w:lang w:val="en-GB"/>
        </w:rPr>
      </w:pPr>
    </w:p>
    <w:p w14:paraId="0E08461D" w14:textId="77777777" w:rsidR="00D0196A" w:rsidRPr="0032201A" w:rsidRDefault="00D0196A" w:rsidP="00BE1C9D">
      <w:pPr>
        <w:widowControl/>
        <w:autoSpaceDE/>
        <w:autoSpaceDN/>
        <w:rPr>
          <w:rFonts w:cs="Arial"/>
          <w:lang w:val="en-GB"/>
        </w:rPr>
      </w:pPr>
      <w:r w:rsidRPr="0032201A">
        <w:rPr>
          <w:rFonts w:cs="Arial"/>
          <w:lang w:val="en-GB"/>
        </w:rPr>
        <w:t>This includes recording the rationale where a referral to another agency was considered but not made.</w:t>
      </w:r>
    </w:p>
    <w:p w14:paraId="1A25AAEC" w14:textId="77777777" w:rsidR="00D0196A" w:rsidRPr="0032201A" w:rsidRDefault="00D0196A" w:rsidP="00BE1C9D">
      <w:pPr>
        <w:widowControl/>
        <w:autoSpaceDE/>
        <w:autoSpaceDN/>
        <w:rPr>
          <w:rFonts w:cs="Arial"/>
          <w:lang w:val="en-GB"/>
        </w:rPr>
      </w:pPr>
    </w:p>
    <w:p w14:paraId="6E7675AA" w14:textId="77777777" w:rsidR="00D0196A" w:rsidRPr="0032201A" w:rsidRDefault="00D0196A" w:rsidP="00BE1C9D">
      <w:pPr>
        <w:widowControl/>
        <w:autoSpaceDE/>
        <w:autoSpaceDN/>
        <w:rPr>
          <w:rFonts w:cs="Arial"/>
          <w:lang w:val="en-GB"/>
        </w:rPr>
      </w:pPr>
      <w:r w:rsidRPr="0032201A">
        <w:rPr>
          <w:rFonts w:cs="Arial"/>
          <w:lang w:val="en-GB"/>
        </w:rPr>
        <w:t>Child protection records will be held securely within CPOMS and separately from the main pupil file. Access will be restricted to those who require the information to fulfil their safeguarding responsibilities.</w:t>
      </w:r>
    </w:p>
    <w:p w14:paraId="0A74DCC4" w14:textId="77777777" w:rsidR="00D0196A" w:rsidRPr="0032201A" w:rsidRDefault="00D0196A" w:rsidP="00BE1C9D">
      <w:pPr>
        <w:widowControl/>
        <w:autoSpaceDE/>
        <w:autoSpaceDN/>
        <w:rPr>
          <w:rFonts w:cs="Arial"/>
          <w:lang w:val="en-GB"/>
        </w:rPr>
      </w:pPr>
    </w:p>
    <w:p w14:paraId="05EB89B9" w14:textId="24379293" w:rsidR="00792764" w:rsidRPr="0032201A" w:rsidRDefault="00D0196A" w:rsidP="00BE1C9D">
      <w:pPr>
        <w:widowControl/>
        <w:autoSpaceDE/>
        <w:autoSpaceDN/>
        <w:rPr>
          <w:rFonts w:cs="Arial"/>
          <w:lang w:val="en-GB"/>
        </w:rPr>
      </w:pPr>
      <w:r w:rsidRPr="0032201A">
        <w:rPr>
          <w:rFonts w:cs="Arial"/>
          <w:lang w:val="en-GB"/>
        </w:rPr>
        <w:t>Where a pupil transfers to another school or college, safeguarding records will be transferred securely and separately from the main pupil file. Relevant information may also be shared in advance where this is necessary to enable the receiving setting to assess risk and put appropriate safety and support arrangements in place.</w:t>
      </w:r>
    </w:p>
    <w:p w14:paraId="57C9B092" w14:textId="563A4521" w:rsidR="00D14607" w:rsidRPr="0032201A" w:rsidRDefault="00D14607" w:rsidP="00BE1C9D">
      <w:pPr>
        <w:widowControl/>
        <w:autoSpaceDE/>
        <w:autoSpaceDN/>
        <w:rPr>
          <w:rFonts w:cs="Arial"/>
          <w:lang w:val="en-GB"/>
        </w:rPr>
      </w:pPr>
    </w:p>
    <w:p w14:paraId="052BEE77" w14:textId="77777777" w:rsidR="00D0196A" w:rsidRPr="0032201A" w:rsidRDefault="00D0196A" w:rsidP="00BE1C9D">
      <w:pPr>
        <w:widowControl/>
        <w:autoSpaceDE/>
        <w:autoSpaceDN/>
        <w:rPr>
          <w:rFonts w:cs="Arial"/>
          <w:lang w:val="en-GB"/>
        </w:rPr>
      </w:pPr>
    </w:p>
    <w:p w14:paraId="71640792" w14:textId="0E7976FD" w:rsidR="00792764" w:rsidRPr="0032201A" w:rsidRDefault="00D0196A" w:rsidP="00E06BA8">
      <w:pPr>
        <w:pStyle w:val="Heading2"/>
      </w:pPr>
      <w:bookmarkStart w:id="157" w:name="_Toc238717119"/>
      <w:bookmarkStart w:id="158" w:name="_Toc238825732"/>
      <w:r w:rsidRPr="0032201A">
        <w:t>Universal and community-based Early Help and Family Help</w:t>
      </w:r>
      <w:bookmarkEnd w:id="157"/>
      <w:bookmarkEnd w:id="158"/>
    </w:p>
    <w:p w14:paraId="23FF931B" w14:textId="77777777" w:rsidR="00D0196A" w:rsidRPr="0032201A" w:rsidRDefault="00D0196A" w:rsidP="00BE1C9D">
      <w:pPr>
        <w:pStyle w:val="Heading1"/>
        <w:rPr>
          <w:rFonts w:cs="Arial"/>
          <w:sz w:val="22"/>
          <w:szCs w:val="22"/>
        </w:rPr>
      </w:pPr>
    </w:p>
    <w:p w14:paraId="4E9C8F34" w14:textId="77777777" w:rsidR="00D0196A" w:rsidRPr="0032201A" w:rsidRDefault="00D0196A" w:rsidP="00BE1C9D">
      <w:pPr>
        <w:rPr>
          <w:rFonts w:cs="Arial"/>
        </w:rPr>
      </w:pPr>
      <w:r w:rsidRPr="0032201A">
        <w:rPr>
          <w:rFonts w:cs="Arial"/>
        </w:rPr>
        <w:t>Providing help and support as soon as problems emerge is an important part of safeguarding children and promoting their welfare.</w:t>
      </w:r>
    </w:p>
    <w:p w14:paraId="71D41726" w14:textId="77777777" w:rsidR="00BE1C9D" w:rsidRPr="0032201A" w:rsidRDefault="00BE1C9D" w:rsidP="00BE1C9D">
      <w:pPr>
        <w:rPr>
          <w:rFonts w:cs="Arial"/>
        </w:rPr>
      </w:pPr>
    </w:p>
    <w:p w14:paraId="672E8B24" w14:textId="77777777" w:rsidR="00D0196A" w:rsidRPr="0032201A" w:rsidRDefault="00D0196A" w:rsidP="00BE1C9D">
      <w:pPr>
        <w:rPr>
          <w:rFonts w:cs="Arial"/>
        </w:rPr>
      </w:pPr>
      <w:r w:rsidRPr="0032201A">
        <w:rPr>
          <w:rFonts w:cs="Arial"/>
        </w:rPr>
        <w:t>Universal services and community-based Early Help provide support at an early stage, before statutory intervention is required. Support may be delivered through education, health services, family hubs, youth services, housing services and voluntary or community organisations.</w:t>
      </w:r>
    </w:p>
    <w:p w14:paraId="051D3E43" w14:textId="77777777" w:rsidR="00BE1C9D" w:rsidRPr="0032201A" w:rsidRDefault="00BE1C9D" w:rsidP="00BE1C9D">
      <w:pPr>
        <w:rPr>
          <w:rFonts w:cs="Arial"/>
        </w:rPr>
      </w:pPr>
    </w:p>
    <w:p w14:paraId="7F9CC854" w14:textId="57B63BB4" w:rsidR="00D0196A" w:rsidRPr="0032201A" w:rsidRDefault="00D0196A" w:rsidP="00BE1C9D">
      <w:pPr>
        <w:rPr>
          <w:rFonts w:cs="Arial"/>
        </w:rPr>
      </w:pPr>
      <w:r w:rsidRPr="0032201A">
        <w:rPr>
          <w:rFonts w:cs="Arial"/>
        </w:rPr>
        <w:t>The DSL and Deputy DSL(s) will understand the local Early Help arrangements, threshold document and referral pathways and will ensure that staff know how to identify children and families who may benefit from additional support.</w:t>
      </w:r>
    </w:p>
    <w:p w14:paraId="30242FFF" w14:textId="77777777" w:rsidR="00BE1C9D" w:rsidRPr="0032201A" w:rsidRDefault="00BE1C9D" w:rsidP="00BE1C9D">
      <w:pPr>
        <w:rPr>
          <w:rFonts w:cs="Arial"/>
        </w:rPr>
      </w:pPr>
    </w:p>
    <w:p w14:paraId="3CBE4011" w14:textId="0369101A" w:rsidR="00D0196A" w:rsidRPr="0032201A" w:rsidRDefault="00D0196A" w:rsidP="00BE1C9D">
      <w:pPr>
        <w:rPr>
          <w:rFonts w:cs="Arial"/>
        </w:rPr>
      </w:pPr>
      <w:r w:rsidRPr="0032201A">
        <w:rPr>
          <w:rFonts w:cs="Arial"/>
        </w:rPr>
        <w:t xml:space="preserve">Where appropriate, the </w:t>
      </w:r>
      <w:r w:rsidR="005E0FC1">
        <w:rPr>
          <w:rFonts w:cs="Arial"/>
        </w:rPr>
        <w:t>s</w:t>
      </w:r>
      <w:r w:rsidR="002028BE">
        <w:rPr>
          <w:rFonts w:cs="Arial"/>
        </w:rPr>
        <w:t xml:space="preserve">chool </w:t>
      </w:r>
      <w:r w:rsidRPr="0032201A">
        <w:rPr>
          <w:rFonts w:cs="Arial"/>
        </w:rPr>
        <w:t>will work with the child, their parents or carers and relevant agencies to:</w:t>
      </w:r>
    </w:p>
    <w:p w14:paraId="14E1C067" w14:textId="77777777" w:rsidR="00BE1C9D" w:rsidRPr="0032201A" w:rsidRDefault="00BE1C9D" w:rsidP="00BE1C9D">
      <w:pPr>
        <w:rPr>
          <w:rFonts w:cs="Arial"/>
        </w:rPr>
      </w:pPr>
    </w:p>
    <w:p w14:paraId="69ACA843" w14:textId="0230E2DA" w:rsidR="00D0196A" w:rsidRPr="0032201A" w:rsidRDefault="00D0196A">
      <w:pPr>
        <w:pStyle w:val="ListParagraph"/>
        <w:numPr>
          <w:ilvl w:val="0"/>
          <w:numId w:val="37"/>
        </w:numPr>
        <w:rPr>
          <w:rFonts w:cs="Arial"/>
        </w:rPr>
      </w:pPr>
      <w:r w:rsidRPr="0032201A">
        <w:rPr>
          <w:rFonts w:cs="Arial"/>
        </w:rPr>
        <w:t>identify the child’s needs and any emerging safeguarding concerns;</w:t>
      </w:r>
    </w:p>
    <w:p w14:paraId="1FBFF53F" w14:textId="213C0DE8" w:rsidR="00D0196A" w:rsidRPr="0032201A" w:rsidRDefault="00D0196A">
      <w:pPr>
        <w:pStyle w:val="ListParagraph"/>
        <w:numPr>
          <w:ilvl w:val="0"/>
          <w:numId w:val="37"/>
        </w:numPr>
        <w:rPr>
          <w:rFonts w:cs="Arial"/>
        </w:rPr>
      </w:pPr>
      <w:r w:rsidRPr="0032201A">
        <w:rPr>
          <w:rFonts w:cs="Arial"/>
        </w:rPr>
        <w:t>consider the child’s wishes and feelings;</w:t>
      </w:r>
    </w:p>
    <w:p w14:paraId="223042BD" w14:textId="2983609F" w:rsidR="00D0196A" w:rsidRPr="0032201A" w:rsidRDefault="00D0196A">
      <w:pPr>
        <w:pStyle w:val="ListParagraph"/>
        <w:numPr>
          <w:ilvl w:val="0"/>
          <w:numId w:val="37"/>
        </w:numPr>
        <w:rPr>
          <w:rFonts w:cs="Arial"/>
        </w:rPr>
      </w:pPr>
      <w:r w:rsidRPr="0032201A">
        <w:rPr>
          <w:rFonts w:cs="Arial"/>
        </w:rPr>
        <w:t>agree the support required and the outcomes to be achieved;</w:t>
      </w:r>
    </w:p>
    <w:p w14:paraId="307CFFC3" w14:textId="1DD50E02" w:rsidR="00D0196A" w:rsidRPr="0032201A" w:rsidRDefault="00D0196A">
      <w:pPr>
        <w:pStyle w:val="ListParagraph"/>
        <w:numPr>
          <w:ilvl w:val="0"/>
          <w:numId w:val="37"/>
        </w:numPr>
        <w:rPr>
          <w:rFonts w:cs="Arial"/>
        </w:rPr>
      </w:pPr>
      <w:r w:rsidRPr="0032201A">
        <w:rPr>
          <w:rFonts w:cs="Arial"/>
        </w:rPr>
        <w:t>coordinate services through an identified lead practitioner where appropriate; and</w:t>
      </w:r>
    </w:p>
    <w:p w14:paraId="466CB109" w14:textId="0ADB077B" w:rsidR="00D0196A" w:rsidRPr="0032201A" w:rsidRDefault="00D0196A">
      <w:pPr>
        <w:pStyle w:val="ListParagraph"/>
        <w:numPr>
          <w:ilvl w:val="0"/>
          <w:numId w:val="37"/>
        </w:numPr>
        <w:rPr>
          <w:rFonts w:cs="Arial"/>
        </w:rPr>
      </w:pPr>
      <w:r w:rsidRPr="0032201A">
        <w:rPr>
          <w:rFonts w:cs="Arial"/>
        </w:rPr>
        <w:t>regularly review whether the support is improving the child’s circumstances.</w:t>
      </w:r>
    </w:p>
    <w:p w14:paraId="1194D60D" w14:textId="77777777" w:rsidR="00BE1C9D" w:rsidRPr="0032201A" w:rsidRDefault="00BE1C9D" w:rsidP="00BE1C9D">
      <w:pPr>
        <w:pStyle w:val="ListParagraph"/>
        <w:rPr>
          <w:rFonts w:cs="Arial"/>
        </w:rPr>
      </w:pPr>
    </w:p>
    <w:p w14:paraId="52D06DE6" w14:textId="77777777" w:rsidR="00D0196A" w:rsidRPr="0032201A" w:rsidRDefault="00D0196A" w:rsidP="00BE1C9D">
      <w:pPr>
        <w:rPr>
          <w:rFonts w:cs="Arial"/>
        </w:rPr>
      </w:pPr>
      <w:r w:rsidRPr="0032201A">
        <w:rPr>
          <w:rFonts w:cs="Arial"/>
        </w:rPr>
        <w:t>Some children and families may require more targeted support than that available through universal or community-based Early Help. Family Help includes:</w:t>
      </w:r>
    </w:p>
    <w:p w14:paraId="594B9660" w14:textId="77777777" w:rsidR="00BE1C9D" w:rsidRPr="0032201A" w:rsidRDefault="00BE1C9D" w:rsidP="00BE1C9D">
      <w:pPr>
        <w:rPr>
          <w:rFonts w:cs="Arial"/>
        </w:rPr>
      </w:pPr>
    </w:p>
    <w:p w14:paraId="21150346" w14:textId="2588FEF4" w:rsidR="00D0196A" w:rsidRPr="0032201A" w:rsidRDefault="00D0196A">
      <w:pPr>
        <w:pStyle w:val="ListParagraph"/>
        <w:numPr>
          <w:ilvl w:val="0"/>
          <w:numId w:val="38"/>
        </w:numPr>
        <w:rPr>
          <w:rFonts w:cs="Arial"/>
        </w:rPr>
      </w:pPr>
      <w:r w:rsidRPr="0032201A">
        <w:rPr>
          <w:rFonts w:cs="Arial"/>
        </w:rPr>
        <w:t>targeted early help coordinated by the local authority and its partners; and</w:t>
      </w:r>
    </w:p>
    <w:p w14:paraId="3E2B4B6D" w14:textId="6B8322CA" w:rsidR="00D0196A" w:rsidRPr="0032201A" w:rsidRDefault="00D0196A">
      <w:pPr>
        <w:pStyle w:val="ListParagraph"/>
        <w:numPr>
          <w:ilvl w:val="0"/>
          <w:numId w:val="38"/>
        </w:numPr>
        <w:rPr>
          <w:rFonts w:cs="Arial"/>
        </w:rPr>
      </w:pPr>
      <w:r w:rsidRPr="0032201A">
        <w:rPr>
          <w:rFonts w:cs="Arial"/>
        </w:rPr>
        <w:t>statutory support and services for children in need under section 17 of the Children Act 1989.</w:t>
      </w:r>
    </w:p>
    <w:p w14:paraId="371CBA4D" w14:textId="77777777" w:rsidR="00BE1C9D" w:rsidRPr="0032201A" w:rsidRDefault="00BE1C9D" w:rsidP="00BE1C9D">
      <w:pPr>
        <w:pStyle w:val="ListParagraph"/>
        <w:rPr>
          <w:rFonts w:cs="Arial"/>
        </w:rPr>
      </w:pPr>
    </w:p>
    <w:p w14:paraId="1DF97AE1" w14:textId="7A39F732" w:rsidR="00D0196A" w:rsidRPr="0032201A" w:rsidRDefault="00D0196A" w:rsidP="00BE1C9D">
      <w:pPr>
        <w:rPr>
          <w:rFonts w:cs="Arial"/>
        </w:rPr>
      </w:pPr>
      <w:r w:rsidRPr="0032201A">
        <w:rPr>
          <w:rFonts w:cs="Arial"/>
        </w:rPr>
        <w:t xml:space="preserve">Targeted early help is a voluntary arrangement and </w:t>
      </w:r>
      <w:r w:rsidR="00911307">
        <w:rPr>
          <w:rFonts w:cs="Arial"/>
        </w:rPr>
        <w:t>once a referral is made, the family will decide whether or not to engage identified services/agencies</w:t>
      </w:r>
      <w:r w:rsidRPr="0032201A">
        <w:rPr>
          <w:rFonts w:cs="Arial"/>
        </w:rPr>
        <w:t>. An appropriately qualified practitioner may lead the assessment and coordinate the Family Help plan. Where local arrangements permit, the same practitioner may continue to work with the family where the child is subsequently assessed as a child in need under section 17.</w:t>
      </w:r>
    </w:p>
    <w:p w14:paraId="7A286DEC" w14:textId="77777777" w:rsidR="00BE1C9D" w:rsidRPr="0032201A" w:rsidRDefault="00BE1C9D" w:rsidP="00BE1C9D">
      <w:pPr>
        <w:rPr>
          <w:rFonts w:cs="Arial"/>
        </w:rPr>
      </w:pPr>
    </w:p>
    <w:p w14:paraId="06EBBAE5" w14:textId="7FF96D41" w:rsidR="00D0196A" w:rsidRPr="0032201A" w:rsidRDefault="00D0196A" w:rsidP="00BE1C9D">
      <w:pPr>
        <w:rPr>
          <w:rFonts w:cs="Arial"/>
        </w:rPr>
      </w:pPr>
      <w:r w:rsidRPr="0032201A">
        <w:rPr>
          <w:rFonts w:cs="Arial"/>
        </w:rPr>
        <w:t>Wher</w:t>
      </w:r>
      <w:r w:rsidR="00911307">
        <w:rPr>
          <w:rFonts w:cs="Arial"/>
        </w:rPr>
        <w:t xml:space="preserve">e a child or family </w:t>
      </w:r>
      <w:r w:rsidRPr="0032201A">
        <w:rPr>
          <w:rFonts w:cs="Arial"/>
        </w:rPr>
        <w:t>does not engage with the support offered, the DSL will consider whether the child’s needs are likely to increase or whether there is a safeguarding risk that requires referral to local authority children’s social care.</w:t>
      </w:r>
    </w:p>
    <w:p w14:paraId="1D11F960" w14:textId="77777777" w:rsidR="00BE1C9D" w:rsidRPr="0032201A" w:rsidRDefault="00BE1C9D" w:rsidP="00BE1C9D">
      <w:pPr>
        <w:rPr>
          <w:rFonts w:cs="Arial"/>
        </w:rPr>
      </w:pPr>
    </w:p>
    <w:p w14:paraId="1C6D9CAA" w14:textId="2832BBFF" w:rsidR="00D0196A" w:rsidRPr="0032201A" w:rsidRDefault="00D0196A" w:rsidP="00BE1C9D">
      <w:pPr>
        <w:rPr>
          <w:rFonts w:cs="Arial"/>
        </w:rPr>
      </w:pPr>
      <w:r w:rsidRPr="0032201A">
        <w:rPr>
          <w:rFonts w:cs="Arial"/>
        </w:rPr>
        <w:t>Family Help and Early Help cases will be kept under regular review. Where the child’s c</w:t>
      </w:r>
      <w:r w:rsidR="00911307">
        <w:rPr>
          <w:rFonts w:cs="Arial"/>
        </w:rPr>
        <w:t>ircumstances do not improve, any</w:t>
      </w:r>
      <w:r w:rsidRPr="0032201A">
        <w:rPr>
          <w:rFonts w:cs="Arial"/>
        </w:rPr>
        <w:t xml:space="preserve"> support is not meeting their needs or concerns increase, the DSL will consider whether the matter should be escalated or referred for statutory assessment.</w:t>
      </w:r>
    </w:p>
    <w:p w14:paraId="301FD2DE" w14:textId="77777777" w:rsidR="00BE1C9D" w:rsidRPr="0032201A" w:rsidRDefault="00BE1C9D" w:rsidP="00BE1C9D">
      <w:pPr>
        <w:rPr>
          <w:rFonts w:cs="Arial"/>
        </w:rPr>
      </w:pPr>
    </w:p>
    <w:p w14:paraId="341FE573" w14:textId="77777777" w:rsidR="00D0196A" w:rsidRPr="0032201A" w:rsidRDefault="00D0196A" w:rsidP="00BE1C9D">
      <w:pPr>
        <w:rPr>
          <w:rFonts w:cs="Arial"/>
        </w:rPr>
      </w:pPr>
      <w:r w:rsidRPr="0032201A">
        <w:rPr>
          <w:rFonts w:cs="Arial"/>
        </w:rPr>
        <w:t>Where there is reasonable cause to suspect that a child is suffering, or is likely to suffer, significant harm, a referral will be made immediately to local authority children’s social care under section 47 of the Children Act 1989 and, where appropriate, to the police.</w:t>
      </w:r>
    </w:p>
    <w:p w14:paraId="437E7414" w14:textId="77777777" w:rsidR="00BE1C9D" w:rsidRPr="0032201A" w:rsidRDefault="00BE1C9D" w:rsidP="00BE1C9D">
      <w:pPr>
        <w:rPr>
          <w:rFonts w:cs="Arial"/>
        </w:rPr>
      </w:pPr>
    </w:p>
    <w:p w14:paraId="46B22F63" w14:textId="77DAFC2D" w:rsidR="00D0196A" w:rsidRPr="0032201A" w:rsidRDefault="00D0196A" w:rsidP="00BE1C9D">
      <w:pPr>
        <w:rPr>
          <w:rFonts w:cs="Arial"/>
        </w:rPr>
      </w:pPr>
      <w:r w:rsidRPr="0032201A">
        <w:rPr>
          <w:rFonts w:cs="Arial"/>
        </w:rPr>
        <w:t xml:space="preserve">The </w:t>
      </w:r>
      <w:r w:rsidR="005E0FC1">
        <w:rPr>
          <w:rFonts w:cs="Arial"/>
        </w:rPr>
        <w:t>s</w:t>
      </w:r>
      <w:r w:rsidR="002028BE">
        <w:rPr>
          <w:rFonts w:cs="Arial"/>
        </w:rPr>
        <w:t xml:space="preserve">chool </w:t>
      </w:r>
      <w:r w:rsidRPr="0032201A">
        <w:rPr>
          <w:rFonts w:cs="Arial"/>
        </w:rPr>
        <w:t>will also understand and follow the local criteria and procedures relating to:</w:t>
      </w:r>
    </w:p>
    <w:p w14:paraId="49FCE4BE" w14:textId="77777777" w:rsidR="00BE1C9D" w:rsidRPr="0032201A" w:rsidRDefault="00BE1C9D" w:rsidP="00BE1C9D">
      <w:pPr>
        <w:rPr>
          <w:rFonts w:cs="Arial"/>
        </w:rPr>
      </w:pPr>
    </w:p>
    <w:p w14:paraId="3CD0D529" w14:textId="3903A0DB" w:rsidR="00D0196A" w:rsidRPr="0032201A" w:rsidRDefault="00D0196A">
      <w:pPr>
        <w:pStyle w:val="ListParagraph"/>
        <w:numPr>
          <w:ilvl w:val="0"/>
          <w:numId w:val="39"/>
        </w:numPr>
        <w:rPr>
          <w:rFonts w:cs="Arial"/>
          <w:bCs/>
        </w:rPr>
      </w:pPr>
      <w:r w:rsidRPr="0032201A">
        <w:rPr>
          <w:rFonts w:cs="Arial"/>
          <w:bCs/>
        </w:rPr>
        <w:t>section 20 of the Children Act 1989, concerning the local authority’s duty to accommodate a child;</w:t>
      </w:r>
    </w:p>
    <w:p w14:paraId="328E6AD3" w14:textId="13C5D174" w:rsidR="00D0196A" w:rsidRPr="0032201A" w:rsidRDefault="00D0196A">
      <w:pPr>
        <w:pStyle w:val="ListParagraph"/>
        <w:numPr>
          <w:ilvl w:val="0"/>
          <w:numId w:val="39"/>
        </w:numPr>
        <w:rPr>
          <w:rFonts w:cs="Arial"/>
          <w:bCs/>
        </w:rPr>
      </w:pPr>
      <w:r w:rsidRPr="0032201A">
        <w:rPr>
          <w:rFonts w:cs="Arial"/>
          <w:bCs/>
        </w:rPr>
        <w:t>section 31 of the Children Act 1989, concerning care and supervision orders;</w:t>
      </w:r>
    </w:p>
    <w:p w14:paraId="1CA4EDD5" w14:textId="6D74F191" w:rsidR="00D0196A" w:rsidRPr="0032201A" w:rsidRDefault="00D0196A">
      <w:pPr>
        <w:pStyle w:val="ListParagraph"/>
        <w:numPr>
          <w:ilvl w:val="0"/>
          <w:numId w:val="39"/>
        </w:numPr>
        <w:rPr>
          <w:rFonts w:cs="Arial"/>
          <w:bCs/>
        </w:rPr>
      </w:pPr>
      <w:r w:rsidRPr="0032201A">
        <w:rPr>
          <w:rFonts w:cs="Arial"/>
          <w:bCs/>
        </w:rPr>
        <w:t>disabled children;</w:t>
      </w:r>
    </w:p>
    <w:p w14:paraId="7E44BB4C" w14:textId="32C1E486" w:rsidR="00D0196A" w:rsidRPr="0032201A" w:rsidRDefault="00D0196A">
      <w:pPr>
        <w:pStyle w:val="ListParagraph"/>
        <w:numPr>
          <w:ilvl w:val="0"/>
          <w:numId w:val="39"/>
        </w:numPr>
        <w:rPr>
          <w:rFonts w:cs="Arial"/>
          <w:bCs/>
        </w:rPr>
      </w:pPr>
      <w:r w:rsidRPr="0032201A">
        <w:rPr>
          <w:rFonts w:cs="Arial"/>
          <w:bCs/>
        </w:rPr>
        <w:t>children managed within the youth secure estate; and</w:t>
      </w:r>
    </w:p>
    <w:p w14:paraId="2DD25848" w14:textId="720CFBBD" w:rsidR="00D0196A" w:rsidRPr="0032201A" w:rsidRDefault="00D0196A">
      <w:pPr>
        <w:pStyle w:val="ListParagraph"/>
        <w:numPr>
          <w:ilvl w:val="0"/>
          <w:numId w:val="39"/>
        </w:numPr>
        <w:rPr>
          <w:rFonts w:cs="Arial"/>
          <w:bCs/>
        </w:rPr>
      </w:pPr>
      <w:r w:rsidRPr="0032201A">
        <w:rPr>
          <w:rFonts w:cs="Arial"/>
          <w:bCs/>
        </w:rPr>
        <w:t>children affected by abuse, neglect, exploitation, trafficking or modern slavery.</w:t>
      </w:r>
    </w:p>
    <w:p w14:paraId="01E10DBD" w14:textId="77777777" w:rsidR="00BE1C9D" w:rsidRPr="0032201A" w:rsidRDefault="00BE1C9D" w:rsidP="00BE1C9D">
      <w:pPr>
        <w:rPr>
          <w:rFonts w:cs="Arial"/>
          <w:bCs/>
        </w:rPr>
      </w:pPr>
    </w:p>
    <w:p w14:paraId="100758A3" w14:textId="75BE788A" w:rsidR="00D0196A" w:rsidRPr="0032201A" w:rsidRDefault="00D0196A" w:rsidP="00BE1C9D">
      <w:pPr>
        <w:rPr>
          <w:rFonts w:cs="Arial"/>
          <w:bCs/>
          <w:lang w:val="en-GB"/>
        </w:rPr>
      </w:pPr>
      <w:r w:rsidRPr="0032201A">
        <w:rPr>
          <w:rFonts w:cs="Arial"/>
          <w:bCs/>
        </w:rPr>
        <w:t xml:space="preserve">The </w:t>
      </w:r>
      <w:r w:rsidR="005E0FC1">
        <w:rPr>
          <w:rFonts w:cs="Arial"/>
          <w:bCs/>
        </w:rPr>
        <w:t>s</w:t>
      </w:r>
      <w:r w:rsidR="002028BE">
        <w:rPr>
          <w:rFonts w:cs="Arial"/>
          <w:bCs/>
        </w:rPr>
        <w:t xml:space="preserve">chool </w:t>
      </w:r>
      <w:r w:rsidRPr="0032201A">
        <w:rPr>
          <w:rFonts w:cs="Arial"/>
          <w:bCs/>
        </w:rPr>
        <w:t>will support children’s social care and other agencies with assessments and multi-agency plans. All concerns, discussions, decisions and the reasons for those decisions will be clearly recorded.</w:t>
      </w:r>
    </w:p>
    <w:p w14:paraId="71493120" w14:textId="77777777" w:rsidR="00792764" w:rsidRPr="0032201A" w:rsidRDefault="00792764" w:rsidP="00BE1C9D">
      <w:pPr>
        <w:outlineLvl w:val="0"/>
        <w:rPr>
          <w:rFonts w:cs="Arial"/>
          <w:lang w:val="en-GB"/>
        </w:rPr>
      </w:pPr>
    </w:p>
    <w:p w14:paraId="1FEE996E" w14:textId="5DF3579A" w:rsidR="00792764" w:rsidRPr="0032201A" w:rsidRDefault="00792764" w:rsidP="00BE1C9D">
      <w:pPr>
        <w:widowControl/>
        <w:autoSpaceDE/>
        <w:autoSpaceDN/>
        <w:rPr>
          <w:rFonts w:eastAsia="Maiandra GD" w:cs="Arial"/>
          <w:b/>
          <w:lang w:val="en-GB"/>
        </w:rPr>
      </w:pPr>
    </w:p>
    <w:p w14:paraId="1F80CDBB" w14:textId="715E70AA" w:rsidR="00792764" w:rsidRPr="00F4010F" w:rsidRDefault="00792764" w:rsidP="00E06BA8">
      <w:pPr>
        <w:pStyle w:val="Heading2"/>
      </w:pPr>
      <w:bookmarkStart w:id="159" w:name="_Toc47373586"/>
      <w:bookmarkStart w:id="160" w:name="_Toc238717121"/>
      <w:bookmarkStart w:id="161" w:name="_Toc238825733"/>
      <w:r w:rsidRPr="00F4010F">
        <w:t>Children’s Mental Health</w:t>
      </w:r>
      <w:bookmarkEnd w:id="159"/>
      <w:bookmarkEnd w:id="160"/>
      <w:bookmarkEnd w:id="161"/>
      <w:r w:rsidRPr="00F4010F">
        <w:t xml:space="preserve"> </w:t>
      </w:r>
    </w:p>
    <w:p w14:paraId="7F1CD8BB" w14:textId="77777777" w:rsidR="00541061" w:rsidRPr="0032201A" w:rsidRDefault="00541061" w:rsidP="00BE1C9D">
      <w:pPr>
        <w:pStyle w:val="Heading1"/>
        <w:rPr>
          <w:rFonts w:cs="Arial"/>
          <w:sz w:val="22"/>
          <w:szCs w:val="22"/>
        </w:rPr>
      </w:pPr>
    </w:p>
    <w:p w14:paraId="1D2F506A" w14:textId="77777777" w:rsidR="00D0196A" w:rsidRPr="0032201A" w:rsidRDefault="00D0196A" w:rsidP="00BE1C9D">
      <w:pPr>
        <w:rPr>
          <w:rFonts w:cs="Arial"/>
        </w:rPr>
      </w:pPr>
      <w:bookmarkStart w:id="162" w:name="_Toc47373589"/>
      <w:r w:rsidRPr="0032201A">
        <w:rPr>
          <w:rFonts w:cs="Arial"/>
        </w:rPr>
        <w:t>All staff will be aware that mental health problems can, in some cases, be an indicator that a child has suffered, or is at risk of suffering, abuse, neglect or exploitation. Mental health difficulties may also develop into a safeguarding concern, including where a child is experiencing self-harm, an eating disorder, suicidal ideation or a risk of suicide.</w:t>
      </w:r>
    </w:p>
    <w:p w14:paraId="0FA554CB" w14:textId="77777777" w:rsidR="00BE1C9D" w:rsidRPr="0032201A" w:rsidRDefault="00BE1C9D" w:rsidP="00BE1C9D">
      <w:pPr>
        <w:rPr>
          <w:rFonts w:cs="Arial"/>
        </w:rPr>
      </w:pPr>
    </w:p>
    <w:p w14:paraId="3B2CAF80" w14:textId="77777777" w:rsidR="00D0196A" w:rsidRPr="0032201A" w:rsidRDefault="00D0196A" w:rsidP="00BE1C9D">
      <w:pPr>
        <w:rPr>
          <w:rFonts w:cs="Arial"/>
        </w:rPr>
      </w:pPr>
      <w:r w:rsidRPr="0032201A">
        <w:rPr>
          <w:rFonts w:cs="Arial"/>
        </w:rPr>
        <w:t>Only appropriately trained professionals should diagnose mental health conditions. However, staff are well placed to observe children day to day and identify changes in behaviour, presentation or emotional wellbeing that may indicate a child requires additional support.</w:t>
      </w:r>
    </w:p>
    <w:p w14:paraId="3C5595CB" w14:textId="7C6302AC" w:rsidR="00D0196A" w:rsidRPr="0032201A" w:rsidRDefault="00D0196A" w:rsidP="00BE1C9D">
      <w:pPr>
        <w:rPr>
          <w:rFonts w:cs="Arial"/>
        </w:rPr>
      </w:pPr>
      <w:r w:rsidRPr="0032201A">
        <w:rPr>
          <w:rFonts w:cs="Arial"/>
        </w:rPr>
        <w:t>Possible indicators may include:</w:t>
      </w:r>
    </w:p>
    <w:p w14:paraId="11E4AAE8" w14:textId="77777777" w:rsidR="00BE1C9D" w:rsidRPr="0032201A" w:rsidRDefault="00BE1C9D" w:rsidP="00BE1C9D">
      <w:pPr>
        <w:rPr>
          <w:rFonts w:cs="Arial"/>
        </w:rPr>
      </w:pPr>
    </w:p>
    <w:p w14:paraId="3A6073D9" w14:textId="45CCF577" w:rsidR="00D0196A" w:rsidRPr="0032201A" w:rsidRDefault="00D0196A">
      <w:pPr>
        <w:pStyle w:val="ListParagraph"/>
        <w:numPr>
          <w:ilvl w:val="0"/>
          <w:numId w:val="40"/>
        </w:numPr>
        <w:rPr>
          <w:rFonts w:cs="Arial"/>
        </w:rPr>
      </w:pPr>
      <w:r w:rsidRPr="0032201A">
        <w:rPr>
          <w:rFonts w:cs="Arial"/>
        </w:rPr>
        <w:t>significant changes in behaviour, mood or educational engagement;</w:t>
      </w:r>
    </w:p>
    <w:p w14:paraId="21492347" w14:textId="6DC88B07" w:rsidR="00D0196A" w:rsidRPr="0032201A" w:rsidRDefault="00D0196A">
      <w:pPr>
        <w:pStyle w:val="ListParagraph"/>
        <w:numPr>
          <w:ilvl w:val="0"/>
          <w:numId w:val="40"/>
        </w:numPr>
        <w:rPr>
          <w:rFonts w:cs="Arial"/>
        </w:rPr>
      </w:pPr>
      <w:r w:rsidRPr="0032201A">
        <w:rPr>
          <w:rFonts w:cs="Arial"/>
        </w:rPr>
        <w:t>becoming withdrawn, fearful, aggressive or unusually distressed;</w:t>
      </w:r>
    </w:p>
    <w:p w14:paraId="0DDB0D4C" w14:textId="7773FA58" w:rsidR="00D0196A" w:rsidRPr="0032201A" w:rsidRDefault="00D0196A">
      <w:pPr>
        <w:pStyle w:val="ListParagraph"/>
        <w:numPr>
          <w:ilvl w:val="0"/>
          <w:numId w:val="40"/>
        </w:numPr>
        <w:rPr>
          <w:rFonts w:cs="Arial"/>
        </w:rPr>
      </w:pPr>
      <w:r w:rsidRPr="0032201A">
        <w:rPr>
          <w:rFonts w:cs="Arial"/>
        </w:rPr>
        <w:t>changes in friendships, sleep, eating or personal care;</w:t>
      </w:r>
    </w:p>
    <w:p w14:paraId="2799E06C" w14:textId="4701BC07" w:rsidR="00D0196A" w:rsidRPr="0032201A" w:rsidRDefault="00D0196A">
      <w:pPr>
        <w:pStyle w:val="ListParagraph"/>
        <w:numPr>
          <w:ilvl w:val="0"/>
          <w:numId w:val="40"/>
        </w:numPr>
        <w:rPr>
          <w:rFonts w:cs="Arial"/>
        </w:rPr>
      </w:pPr>
      <w:r w:rsidRPr="0032201A">
        <w:rPr>
          <w:rFonts w:cs="Arial"/>
        </w:rPr>
        <w:t>a loss of interest in activities previously enjoyed;</w:t>
      </w:r>
    </w:p>
    <w:p w14:paraId="55435178" w14:textId="4972226C" w:rsidR="00D0196A" w:rsidRPr="0032201A" w:rsidRDefault="00D0196A">
      <w:pPr>
        <w:pStyle w:val="ListParagraph"/>
        <w:numPr>
          <w:ilvl w:val="0"/>
          <w:numId w:val="40"/>
        </w:numPr>
        <w:rPr>
          <w:rFonts w:cs="Arial"/>
        </w:rPr>
      </w:pPr>
      <w:r w:rsidRPr="0032201A">
        <w:rPr>
          <w:rFonts w:cs="Arial"/>
        </w:rPr>
        <w:t>signs of self-harm, self-neglect or disordered eating; or</w:t>
      </w:r>
    </w:p>
    <w:p w14:paraId="12995851" w14:textId="10E7B339" w:rsidR="00D0196A" w:rsidRPr="0032201A" w:rsidRDefault="00D0196A">
      <w:pPr>
        <w:pStyle w:val="ListParagraph"/>
        <w:numPr>
          <w:ilvl w:val="0"/>
          <w:numId w:val="40"/>
        </w:numPr>
        <w:rPr>
          <w:rFonts w:cs="Arial"/>
        </w:rPr>
      </w:pPr>
      <w:r w:rsidRPr="0032201A">
        <w:rPr>
          <w:rFonts w:cs="Arial"/>
        </w:rPr>
        <w:t>statements or behaviour indicating suicidal thoughts or intent.</w:t>
      </w:r>
    </w:p>
    <w:p w14:paraId="1D29FC7F" w14:textId="77777777" w:rsidR="00BE1C9D" w:rsidRPr="0032201A" w:rsidRDefault="00BE1C9D" w:rsidP="00BE1C9D">
      <w:pPr>
        <w:pStyle w:val="ListParagraph"/>
        <w:rPr>
          <w:rFonts w:cs="Arial"/>
        </w:rPr>
      </w:pPr>
    </w:p>
    <w:p w14:paraId="1FDDC83C" w14:textId="77777777" w:rsidR="00D0196A" w:rsidRPr="0032201A" w:rsidRDefault="00D0196A" w:rsidP="00BE1C9D">
      <w:pPr>
        <w:rPr>
          <w:rFonts w:cs="Arial"/>
        </w:rPr>
      </w:pPr>
      <w:r w:rsidRPr="0032201A">
        <w:rPr>
          <w:rFonts w:cs="Arial"/>
        </w:rPr>
        <w:t>Children who have experienced abuse, neglect, exploitation or other traumatic experiences may experience a lasting impact on their mental health, behaviour, attendance, relationships and educational outcomes.</w:t>
      </w:r>
    </w:p>
    <w:p w14:paraId="5DBEC860" w14:textId="77777777" w:rsidR="00BE1C9D" w:rsidRPr="0032201A" w:rsidRDefault="00BE1C9D" w:rsidP="00BE1C9D">
      <w:pPr>
        <w:rPr>
          <w:rFonts w:cs="Arial"/>
        </w:rPr>
      </w:pPr>
    </w:p>
    <w:p w14:paraId="279ABAFA" w14:textId="77777777" w:rsidR="00D0196A" w:rsidRPr="0032201A" w:rsidRDefault="00D0196A" w:rsidP="00BE1C9D">
      <w:pPr>
        <w:rPr>
          <w:rFonts w:cs="Arial"/>
        </w:rPr>
      </w:pPr>
      <w:r w:rsidRPr="0032201A">
        <w:rPr>
          <w:rFonts w:cs="Arial"/>
        </w:rPr>
        <w:t>Where a child is in immediate danger or there is an immediate risk of serious harm, staff will contact the emergency services by calling 999 or arrange urgent attendance at an emergency department. Urgent mental health support that is not an emergency may be sought through NHS 111 and the mental health option, alongside local crisis services.</w:t>
      </w:r>
    </w:p>
    <w:p w14:paraId="760CAA1E" w14:textId="77777777" w:rsidR="00BE1C9D" w:rsidRPr="0032201A" w:rsidRDefault="00BE1C9D" w:rsidP="00BE1C9D">
      <w:pPr>
        <w:rPr>
          <w:rFonts w:cs="Arial"/>
        </w:rPr>
      </w:pPr>
    </w:p>
    <w:p w14:paraId="7603DC10" w14:textId="473CFE3C" w:rsidR="00D0196A" w:rsidRPr="0032201A" w:rsidRDefault="00D0196A" w:rsidP="00BE1C9D">
      <w:pPr>
        <w:rPr>
          <w:rFonts w:cs="Arial"/>
        </w:rPr>
      </w:pPr>
      <w:r w:rsidRPr="0032201A">
        <w:rPr>
          <w:rFonts w:cs="Arial"/>
        </w:rPr>
        <w:t xml:space="preserve">The </w:t>
      </w:r>
      <w:r w:rsidR="005E0FC1">
        <w:rPr>
          <w:rFonts w:cs="Arial"/>
        </w:rPr>
        <w:t>s</w:t>
      </w:r>
      <w:r w:rsidR="002028BE">
        <w:rPr>
          <w:rFonts w:cs="Arial"/>
        </w:rPr>
        <w:t xml:space="preserve">chool </w:t>
      </w:r>
      <w:r w:rsidRPr="0032201A">
        <w:rPr>
          <w:rFonts w:cs="Arial"/>
        </w:rPr>
        <w:t xml:space="preserve">will work with the child, their parents or carers where appropriate, the Senior Mental Health Lead, Mental Health Support Team and other relevant professionals and agencies. Support and interventions provided by the </w:t>
      </w:r>
      <w:r w:rsidR="005E0FC1">
        <w:rPr>
          <w:rFonts w:cs="Arial"/>
        </w:rPr>
        <w:t>s</w:t>
      </w:r>
      <w:r w:rsidR="002028BE">
        <w:rPr>
          <w:rFonts w:cs="Arial"/>
        </w:rPr>
        <w:t xml:space="preserve">chool </w:t>
      </w:r>
      <w:r w:rsidRPr="0032201A">
        <w:rPr>
          <w:rFonts w:cs="Arial"/>
        </w:rPr>
        <w:t>will be safe, evidence-based, appropriate to the child’s age, developmental stage and level of need, and kept under regular review.</w:t>
      </w:r>
    </w:p>
    <w:p w14:paraId="0E09F000" w14:textId="77777777" w:rsidR="00BE1C9D" w:rsidRPr="0032201A" w:rsidRDefault="00BE1C9D" w:rsidP="00BE1C9D">
      <w:pPr>
        <w:rPr>
          <w:rFonts w:cs="Arial"/>
        </w:rPr>
      </w:pPr>
    </w:p>
    <w:p w14:paraId="7B70C97A" w14:textId="77777777" w:rsidR="00D0196A" w:rsidRPr="0032201A" w:rsidRDefault="00D0196A" w:rsidP="00BE1C9D">
      <w:pPr>
        <w:rPr>
          <w:rFonts w:cs="Arial"/>
          <w:b/>
        </w:rPr>
      </w:pPr>
      <w:r w:rsidRPr="0032201A">
        <w:rPr>
          <w:rFonts w:cs="Arial"/>
        </w:rPr>
        <w:t>Staff will have regard to relevant government guidance, including Mental Health and Behaviour in Schools, and will work with local partners to identify children who may benefit from additional support and ensure that appropriate help is put in place.</w:t>
      </w:r>
    </w:p>
    <w:p w14:paraId="5A7B7B9C" w14:textId="0167F3C5" w:rsidR="00792764" w:rsidRPr="00E06BA8" w:rsidRDefault="00D0196A" w:rsidP="00E06BA8">
      <w:pPr>
        <w:pStyle w:val="Heading1"/>
      </w:pPr>
      <w:r w:rsidRPr="0032201A">
        <w:br w:type="page"/>
      </w:r>
      <w:bookmarkStart w:id="163" w:name="_Toc238717122"/>
      <w:bookmarkStart w:id="164" w:name="_Toc238825734"/>
      <w:r w:rsidR="00792764" w:rsidRPr="00E06BA8">
        <w:t>Appendix 1 – Four categories of abuse</w:t>
      </w:r>
      <w:bookmarkEnd w:id="162"/>
      <w:bookmarkEnd w:id="163"/>
      <w:bookmarkEnd w:id="164"/>
    </w:p>
    <w:p w14:paraId="4E41FB0B" w14:textId="77777777" w:rsidR="00792764" w:rsidRPr="0032201A" w:rsidRDefault="00792764" w:rsidP="00BE1C9D">
      <w:pPr>
        <w:outlineLvl w:val="0"/>
        <w:rPr>
          <w:rFonts w:cs="Arial"/>
          <w:b/>
          <w:lang w:val="en-GB"/>
        </w:rPr>
      </w:pPr>
    </w:p>
    <w:p w14:paraId="5448BA00" w14:textId="77777777" w:rsidR="00792764" w:rsidRPr="00E06BA8" w:rsidRDefault="00792764" w:rsidP="00E06BA8">
      <w:pPr>
        <w:pStyle w:val="Heading2"/>
      </w:pPr>
      <w:bookmarkStart w:id="165" w:name="_Toc238717123"/>
      <w:bookmarkStart w:id="166" w:name="_Toc238825735"/>
      <w:r w:rsidRPr="00E06BA8">
        <w:t>Physical abuse</w:t>
      </w:r>
      <w:bookmarkEnd w:id="165"/>
      <w:bookmarkEnd w:id="166"/>
      <w:r w:rsidRPr="00E06BA8">
        <w:t xml:space="preserve"> </w:t>
      </w:r>
    </w:p>
    <w:p w14:paraId="05146626" w14:textId="77777777" w:rsidR="00792764" w:rsidRPr="0032201A" w:rsidRDefault="00792764" w:rsidP="00BE1C9D">
      <w:pPr>
        <w:outlineLvl w:val="0"/>
        <w:rPr>
          <w:rFonts w:cs="Arial"/>
          <w:b/>
          <w:lang w:val="en-GB"/>
        </w:rPr>
      </w:pPr>
    </w:p>
    <w:p w14:paraId="7A9F729A" w14:textId="77777777" w:rsidR="00792764" w:rsidRPr="0032201A" w:rsidRDefault="00792764" w:rsidP="00BE1C9D">
      <w:pPr>
        <w:rPr>
          <w:rFonts w:cs="Arial"/>
          <w:lang w:val="en-GB"/>
        </w:rPr>
      </w:pPr>
      <w:r w:rsidRPr="0032201A">
        <w:rPr>
          <w:rFonts w:cs="Arial"/>
          <w:lang w:val="en-GB"/>
        </w:rPr>
        <w:t>Physical abuse 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(this used to be called Munchausen's Syndrome by Proxy, but is now more usually referred to as fabricated or induced illness).</w:t>
      </w:r>
    </w:p>
    <w:p w14:paraId="51FC83FE" w14:textId="77777777" w:rsidR="00792764" w:rsidRPr="0032201A" w:rsidRDefault="00792764" w:rsidP="00BE1C9D">
      <w:pPr>
        <w:outlineLvl w:val="0"/>
        <w:rPr>
          <w:rFonts w:cs="Arial"/>
          <w:lang w:val="en-GB"/>
        </w:rPr>
      </w:pPr>
    </w:p>
    <w:p w14:paraId="5F607F76" w14:textId="77777777" w:rsidR="00792764" w:rsidRPr="00E06BA8" w:rsidRDefault="00792764" w:rsidP="00E06BA8">
      <w:pPr>
        <w:pStyle w:val="Heading2"/>
      </w:pPr>
      <w:bookmarkStart w:id="167" w:name="_Toc238717124"/>
      <w:bookmarkStart w:id="168" w:name="_Toc238825736"/>
      <w:r w:rsidRPr="00E06BA8">
        <w:t>Emotional abuse</w:t>
      </w:r>
      <w:bookmarkEnd w:id="167"/>
      <w:bookmarkEnd w:id="168"/>
      <w:r w:rsidRPr="00E06BA8">
        <w:t xml:space="preserve"> </w:t>
      </w:r>
    </w:p>
    <w:p w14:paraId="1406CA0E" w14:textId="77777777" w:rsidR="00792764" w:rsidRPr="0032201A" w:rsidRDefault="00792764" w:rsidP="00BE1C9D">
      <w:pPr>
        <w:outlineLvl w:val="0"/>
        <w:rPr>
          <w:rFonts w:cs="Arial"/>
          <w:b/>
          <w:lang w:val="en-GB"/>
        </w:rPr>
      </w:pPr>
    </w:p>
    <w:p w14:paraId="63823C0C" w14:textId="77777777" w:rsidR="00792764" w:rsidRPr="0032201A" w:rsidRDefault="00792764" w:rsidP="00BE1C9D">
      <w:pPr>
        <w:rPr>
          <w:rFonts w:cs="Arial"/>
          <w:lang w:val="en-GB"/>
        </w:rPr>
      </w:pPr>
      <w:r w:rsidRPr="0032201A">
        <w:rPr>
          <w:rFonts w:cs="Arial"/>
          <w:lang w:val="en-GB"/>
        </w:rPr>
        <w:t xml:space="preserve">Emotional abuse is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14:paraId="164684B5" w14:textId="77777777" w:rsidR="00792764" w:rsidRPr="0032201A" w:rsidRDefault="00792764" w:rsidP="00BE1C9D">
      <w:pPr>
        <w:rPr>
          <w:rFonts w:cs="Arial"/>
          <w:lang w:val="en-GB"/>
        </w:rPr>
      </w:pPr>
    </w:p>
    <w:p w14:paraId="2A5DE042" w14:textId="7BA26614" w:rsidR="00792764" w:rsidRPr="0032201A" w:rsidRDefault="00792764" w:rsidP="00BE1C9D">
      <w:pPr>
        <w:rPr>
          <w:rFonts w:cs="Arial"/>
          <w:lang w:val="en-GB"/>
        </w:rPr>
      </w:pPr>
      <w:r w:rsidRPr="0032201A">
        <w:rPr>
          <w:rFonts w:cs="Arial"/>
          <w:lang w:val="en-GB"/>
        </w:rPr>
        <w:t xml:space="preserve">These may include interactions that are beyond a child's developmental capability, as well as overprotection and limitation of exploration and learning, or preventing the child </w:t>
      </w:r>
      <w:r w:rsidR="00C9318C" w:rsidRPr="0032201A">
        <w:rPr>
          <w:rFonts w:cs="Arial"/>
          <w:lang w:val="en-GB"/>
        </w:rPr>
        <w:t xml:space="preserve">from </w:t>
      </w:r>
      <w:r w:rsidRPr="0032201A">
        <w:rPr>
          <w:rFonts w:cs="Arial"/>
          <w:lang w:val="en-GB"/>
        </w:rPr>
        <w:t>participating in normal social interaction. It may involve seeing or hearing the ill-treatment of another. It may involve serious bullying (including cyberbullying), causing children frequently to feel frightened or in danger, or the exploitation or corruption of children.</w:t>
      </w:r>
    </w:p>
    <w:p w14:paraId="6E7108E8" w14:textId="77777777" w:rsidR="00792764" w:rsidRPr="0032201A" w:rsidRDefault="00792764" w:rsidP="00BE1C9D">
      <w:pPr>
        <w:rPr>
          <w:rFonts w:cs="Arial"/>
          <w:lang w:val="en-GB"/>
        </w:rPr>
      </w:pPr>
    </w:p>
    <w:p w14:paraId="016FB0AF" w14:textId="77777777" w:rsidR="00792764" w:rsidRPr="0032201A" w:rsidRDefault="00792764" w:rsidP="00BE1C9D">
      <w:pPr>
        <w:rPr>
          <w:rFonts w:cs="Arial"/>
          <w:lang w:val="en-GB"/>
        </w:rPr>
      </w:pPr>
      <w:r w:rsidRPr="0032201A">
        <w:rPr>
          <w:rFonts w:cs="Arial"/>
          <w:lang w:val="en-GB"/>
        </w:rPr>
        <w:t xml:space="preserve">Some level of emotional abuse is involved in all types of maltreatment of a child, although it may occur alone. </w:t>
      </w:r>
    </w:p>
    <w:p w14:paraId="34D9DB8D" w14:textId="77777777" w:rsidR="00792764" w:rsidRPr="0032201A" w:rsidRDefault="00792764" w:rsidP="00BE1C9D">
      <w:pPr>
        <w:outlineLvl w:val="0"/>
        <w:rPr>
          <w:rFonts w:cs="Arial"/>
          <w:lang w:val="en-GB"/>
        </w:rPr>
      </w:pPr>
    </w:p>
    <w:p w14:paraId="24C88FFC" w14:textId="674AA523" w:rsidR="00792764" w:rsidRPr="00E06BA8" w:rsidRDefault="00792764" w:rsidP="00E06BA8">
      <w:pPr>
        <w:pStyle w:val="Heading2"/>
      </w:pPr>
      <w:bookmarkStart w:id="169" w:name="_Toc238717125"/>
      <w:bookmarkStart w:id="170" w:name="_Toc238825737"/>
      <w:r w:rsidRPr="00E06BA8">
        <w:t>Sexual abuse</w:t>
      </w:r>
      <w:bookmarkEnd w:id="169"/>
      <w:bookmarkEnd w:id="170"/>
      <w:r w:rsidRPr="00E06BA8">
        <w:t xml:space="preserve"> </w:t>
      </w:r>
    </w:p>
    <w:p w14:paraId="35AE285A" w14:textId="77777777" w:rsidR="00541061" w:rsidRPr="0032201A" w:rsidRDefault="00541061" w:rsidP="00BE1C9D">
      <w:pPr>
        <w:pStyle w:val="Heading2"/>
        <w:rPr>
          <w:rFonts w:cs="Arial"/>
          <w:sz w:val="22"/>
          <w:lang w:val="en-GB"/>
        </w:rPr>
      </w:pPr>
    </w:p>
    <w:p w14:paraId="3D487AC5" w14:textId="77777777" w:rsidR="00792764" w:rsidRPr="0032201A" w:rsidRDefault="00792764" w:rsidP="00BE1C9D">
      <w:pPr>
        <w:rPr>
          <w:rFonts w:cs="Arial"/>
          <w:lang w:val="en-GB"/>
        </w:rPr>
      </w:pPr>
      <w:r w:rsidRPr="0032201A">
        <w:rPr>
          <w:rFonts w:cs="Arial"/>
          <w:lang w:val="en-GB"/>
        </w:rP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w:t>
      </w:r>
    </w:p>
    <w:p w14:paraId="209AACF3" w14:textId="77777777" w:rsidR="00792764" w:rsidRPr="0032201A" w:rsidRDefault="00792764" w:rsidP="00BE1C9D">
      <w:pPr>
        <w:rPr>
          <w:rFonts w:cs="Arial"/>
          <w:lang w:val="en-GB"/>
        </w:rPr>
      </w:pPr>
    </w:p>
    <w:p w14:paraId="68E9AC1C" w14:textId="77777777" w:rsidR="00792764" w:rsidRPr="0032201A" w:rsidRDefault="00792764" w:rsidP="00BE1C9D">
      <w:pPr>
        <w:rPr>
          <w:rFonts w:cs="Arial"/>
          <w:lang w:val="en-GB"/>
        </w:rPr>
      </w:pPr>
      <w:r w:rsidRPr="0032201A">
        <w:rPr>
          <w:rFonts w:cs="Arial"/>
          <w:lang w:val="en-GB"/>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569510C2" w14:textId="77777777" w:rsidR="00792764" w:rsidRPr="0032201A" w:rsidRDefault="00792764" w:rsidP="00BE1C9D">
      <w:pPr>
        <w:outlineLvl w:val="0"/>
        <w:rPr>
          <w:rFonts w:cs="Arial"/>
          <w:b/>
          <w:lang w:val="en-GB"/>
        </w:rPr>
      </w:pPr>
    </w:p>
    <w:p w14:paraId="2FB0C1F0" w14:textId="77777777" w:rsidR="00792764" w:rsidRPr="00E06BA8" w:rsidRDefault="00792764" w:rsidP="00E06BA8">
      <w:pPr>
        <w:pStyle w:val="Heading2"/>
      </w:pPr>
      <w:bookmarkStart w:id="171" w:name="_Toc238717126"/>
      <w:bookmarkStart w:id="172" w:name="_Toc238825738"/>
      <w:r w:rsidRPr="00E06BA8">
        <w:t>Neglect</w:t>
      </w:r>
      <w:bookmarkEnd w:id="171"/>
      <w:bookmarkEnd w:id="172"/>
      <w:r w:rsidRPr="00E06BA8">
        <w:t xml:space="preserve"> </w:t>
      </w:r>
    </w:p>
    <w:p w14:paraId="2B0CD766" w14:textId="77777777" w:rsidR="00792764" w:rsidRPr="0032201A" w:rsidRDefault="00792764" w:rsidP="00BE1C9D">
      <w:pPr>
        <w:outlineLvl w:val="0"/>
        <w:rPr>
          <w:rFonts w:cs="Arial"/>
          <w:b/>
          <w:lang w:val="en-GB"/>
        </w:rPr>
      </w:pPr>
    </w:p>
    <w:p w14:paraId="26B03B46" w14:textId="77777777" w:rsidR="00792764" w:rsidRPr="0032201A" w:rsidRDefault="00792764" w:rsidP="00BE1C9D">
      <w:pPr>
        <w:rPr>
          <w:rFonts w:cs="Arial"/>
          <w:lang w:val="en-GB"/>
        </w:rPr>
      </w:pPr>
      <w:r w:rsidRPr="0032201A">
        <w:rPr>
          <w:rFonts w:cs="Arial"/>
          <w:lang w:val="en-GB"/>
        </w:rPr>
        <w:t xml:space="preserve">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51DEB064" w14:textId="77777777" w:rsidR="00792764" w:rsidRPr="0032201A" w:rsidRDefault="00792764" w:rsidP="00BE1C9D">
      <w:pPr>
        <w:outlineLvl w:val="0"/>
        <w:rPr>
          <w:rFonts w:cs="Arial"/>
          <w:lang w:val="en-GB"/>
        </w:rPr>
      </w:pPr>
    </w:p>
    <w:p w14:paraId="6721BC80" w14:textId="77777777" w:rsidR="00792764" w:rsidRPr="0032201A" w:rsidRDefault="00792764">
      <w:pPr>
        <w:pStyle w:val="ListParagraph"/>
        <w:numPr>
          <w:ilvl w:val="0"/>
          <w:numId w:val="7"/>
        </w:numPr>
        <w:rPr>
          <w:rFonts w:cs="Arial"/>
          <w:lang w:val="en-GB"/>
        </w:rPr>
      </w:pPr>
      <w:r w:rsidRPr="0032201A">
        <w:rPr>
          <w:rFonts w:cs="Arial"/>
          <w:lang w:val="en-GB"/>
        </w:rPr>
        <w:t xml:space="preserve">provide adequate food, clothing and shelter (including exclusion from home or abandonment); </w:t>
      </w:r>
    </w:p>
    <w:p w14:paraId="144961FB" w14:textId="77777777" w:rsidR="00792764" w:rsidRPr="0032201A" w:rsidRDefault="00792764">
      <w:pPr>
        <w:pStyle w:val="ListParagraph"/>
        <w:numPr>
          <w:ilvl w:val="0"/>
          <w:numId w:val="7"/>
        </w:numPr>
        <w:rPr>
          <w:rFonts w:cs="Arial"/>
          <w:lang w:val="en-GB"/>
        </w:rPr>
      </w:pPr>
      <w:r w:rsidRPr="0032201A">
        <w:rPr>
          <w:rFonts w:cs="Arial"/>
          <w:lang w:val="en-GB"/>
        </w:rPr>
        <w:t xml:space="preserve">protect a child from physical and emotional harm or danger; </w:t>
      </w:r>
    </w:p>
    <w:p w14:paraId="5E4087BD" w14:textId="77777777" w:rsidR="00792764" w:rsidRPr="0032201A" w:rsidRDefault="00792764">
      <w:pPr>
        <w:pStyle w:val="ListParagraph"/>
        <w:numPr>
          <w:ilvl w:val="0"/>
          <w:numId w:val="7"/>
        </w:numPr>
        <w:rPr>
          <w:rFonts w:cs="Arial"/>
          <w:lang w:val="en-GB"/>
        </w:rPr>
      </w:pPr>
      <w:r w:rsidRPr="0032201A">
        <w:rPr>
          <w:rFonts w:cs="Arial"/>
          <w:lang w:val="en-GB"/>
        </w:rPr>
        <w:t xml:space="preserve">ensure adequate supervision (including the use of inadequate care-givers); or </w:t>
      </w:r>
    </w:p>
    <w:p w14:paraId="6CA44848" w14:textId="0C550DD6" w:rsidR="00792764" w:rsidRPr="0032201A" w:rsidRDefault="00792764">
      <w:pPr>
        <w:pStyle w:val="ListParagraph"/>
        <w:numPr>
          <w:ilvl w:val="0"/>
          <w:numId w:val="7"/>
        </w:numPr>
        <w:rPr>
          <w:rFonts w:cs="Arial"/>
          <w:lang w:val="en-GB"/>
        </w:rPr>
      </w:pPr>
      <w:r w:rsidRPr="0032201A">
        <w:rPr>
          <w:rFonts w:cs="Arial"/>
          <w:lang w:val="en-GB"/>
        </w:rPr>
        <w:t xml:space="preserve">ensure access to appropriate medical care or treatment. It may also include neglect of, or unresponsiveness to, a child’s basic emotional needs. </w:t>
      </w:r>
    </w:p>
    <w:p w14:paraId="36006F75" w14:textId="77777777" w:rsidR="00541061" w:rsidRPr="0032201A" w:rsidRDefault="00541061" w:rsidP="00BE1C9D">
      <w:pPr>
        <w:pStyle w:val="ListParagraph"/>
        <w:rPr>
          <w:rFonts w:cs="Arial"/>
          <w:lang w:val="en-GB"/>
        </w:rPr>
      </w:pPr>
    </w:p>
    <w:p w14:paraId="7575DE33" w14:textId="77777777" w:rsidR="00792764" w:rsidRPr="00E06BA8" w:rsidRDefault="00792764" w:rsidP="00E06BA8">
      <w:pPr>
        <w:pStyle w:val="Heading2"/>
      </w:pPr>
      <w:bookmarkStart w:id="173" w:name="_Toc238717127"/>
      <w:bookmarkStart w:id="174" w:name="_Toc238825739"/>
      <w:r w:rsidRPr="00E06BA8">
        <w:t>Indicators of abuse</w:t>
      </w:r>
      <w:bookmarkEnd w:id="173"/>
      <w:bookmarkEnd w:id="174"/>
      <w:r w:rsidRPr="00E06BA8">
        <w:t xml:space="preserve"> </w:t>
      </w:r>
    </w:p>
    <w:p w14:paraId="45DA4808" w14:textId="77777777" w:rsidR="00792764" w:rsidRPr="0032201A" w:rsidRDefault="00792764" w:rsidP="00BE1C9D">
      <w:pPr>
        <w:outlineLvl w:val="0"/>
        <w:rPr>
          <w:rFonts w:cs="Arial"/>
          <w:b/>
          <w:lang w:val="en-GB"/>
        </w:rPr>
      </w:pPr>
    </w:p>
    <w:p w14:paraId="620A3E56" w14:textId="77777777" w:rsidR="00792764" w:rsidRPr="0032201A" w:rsidRDefault="00792764" w:rsidP="00BE1C9D">
      <w:pPr>
        <w:rPr>
          <w:rFonts w:cs="Arial"/>
          <w:lang w:val="en-GB"/>
        </w:rPr>
      </w:pPr>
      <w:r w:rsidRPr="0032201A">
        <w:rPr>
          <w:rFonts w:cs="Arial"/>
          <w:lang w:val="en-GB"/>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w:t>
      </w:r>
    </w:p>
    <w:p w14:paraId="3E064481" w14:textId="77777777" w:rsidR="00792764" w:rsidRPr="0032201A" w:rsidRDefault="00792764" w:rsidP="00BE1C9D">
      <w:pPr>
        <w:rPr>
          <w:rFonts w:cs="Arial"/>
          <w:lang w:val="en-GB"/>
        </w:rPr>
      </w:pPr>
    </w:p>
    <w:p w14:paraId="117EEBD9" w14:textId="77777777" w:rsidR="00792764" w:rsidRPr="0032201A" w:rsidRDefault="00792764" w:rsidP="00BE1C9D">
      <w:pPr>
        <w:rPr>
          <w:rFonts w:cs="Arial"/>
          <w:lang w:val="en-GB"/>
        </w:rPr>
      </w:pPr>
      <w:r w:rsidRPr="0032201A">
        <w:rPr>
          <w:rFonts w:cs="Arial"/>
          <w:lang w:val="en-GB"/>
        </w:rPr>
        <w:t>For these reasons, it is vital that staff are also aware of the range of behavioural indicators of abuse and report any concerns to the designated safeguarding lead.</w:t>
      </w:r>
    </w:p>
    <w:p w14:paraId="4D2A9549" w14:textId="77777777" w:rsidR="00792764" w:rsidRPr="0032201A" w:rsidRDefault="00792764" w:rsidP="00BE1C9D">
      <w:pPr>
        <w:rPr>
          <w:rFonts w:cs="Arial"/>
          <w:lang w:val="en-GB"/>
        </w:rPr>
      </w:pPr>
    </w:p>
    <w:p w14:paraId="75ADE6DC" w14:textId="77777777" w:rsidR="00792764" w:rsidRPr="0032201A" w:rsidRDefault="00792764" w:rsidP="00BE1C9D">
      <w:pPr>
        <w:rPr>
          <w:rFonts w:cs="Arial"/>
          <w:lang w:val="en-GB"/>
        </w:rPr>
      </w:pPr>
      <w:r w:rsidRPr="0032201A">
        <w:rPr>
          <w:rFonts w:cs="Arial"/>
          <w:lang w:val="en-GB"/>
        </w:rPr>
        <w:t xml:space="preserve">It is the responsibility of staff to report their concerns. It is not their responsibility to investigate or decide whether a child has been abused. </w:t>
      </w:r>
    </w:p>
    <w:p w14:paraId="2B7E81DB" w14:textId="77777777" w:rsidR="00792764" w:rsidRPr="0032201A" w:rsidRDefault="00792764" w:rsidP="00BE1C9D">
      <w:pPr>
        <w:rPr>
          <w:rFonts w:cs="Arial"/>
          <w:lang w:val="en-GB"/>
        </w:rPr>
      </w:pPr>
    </w:p>
    <w:p w14:paraId="2F4872D2" w14:textId="77777777" w:rsidR="00792764" w:rsidRPr="0032201A" w:rsidRDefault="00792764" w:rsidP="00BE1C9D">
      <w:pPr>
        <w:rPr>
          <w:rFonts w:cs="Arial"/>
          <w:lang w:val="en-GB"/>
        </w:rPr>
      </w:pPr>
      <w:r w:rsidRPr="0032201A">
        <w:rPr>
          <w:rFonts w:cs="Arial"/>
          <w:lang w:val="en-GB"/>
        </w:rPr>
        <w:t xml:space="preserve">A child who is being abused, neglected or exploited may: </w:t>
      </w:r>
    </w:p>
    <w:p w14:paraId="0969A7FA" w14:textId="77777777" w:rsidR="00792764" w:rsidRPr="0032201A" w:rsidRDefault="00792764" w:rsidP="00BE1C9D">
      <w:pPr>
        <w:rPr>
          <w:rFonts w:cs="Arial"/>
          <w:lang w:val="en-GB"/>
        </w:rPr>
      </w:pPr>
    </w:p>
    <w:p w14:paraId="355DD273" w14:textId="77777777" w:rsidR="00792764" w:rsidRPr="0032201A" w:rsidRDefault="00792764">
      <w:pPr>
        <w:pStyle w:val="ListParagraph"/>
        <w:numPr>
          <w:ilvl w:val="0"/>
          <w:numId w:val="8"/>
        </w:numPr>
        <w:rPr>
          <w:rFonts w:cs="Arial"/>
          <w:lang w:val="en-GB"/>
        </w:rPr>
      </w:pPr>
      <w:r w:rsidRPr="0032201A">
        <w:rPr>
          <w:rFonts w:cs="Arial"/>
          <w:lang w:val="en-GB"/>
        </w:rPr>
        <w:t xml:space="preserve">have bruises, bleeding, burns, fractures or other injuries </w:t>
      </w:r>
    </w:p>
    <w:p w14:paraId="6B5F5B31" w14:textId="77777777" w:rsidR="00792764" w:rsidRPr="0032201A" w:rsidRDefault="00792764">
      <w:pPr>
        <w:pStyle w:val="ListParagraph"/>
        <w:numPr>
          <w:ilvl w:val="0"/>
          <w:numId w:val="8"/>
        </w:numPr>
        <w:rPr>
          <w:rFonts w:cs="Arial"/>
          <w:lang w:val="en-GB"/>
        </w:rPr>
      </w:pPr>
      <w:r w:rsidRPr="0032201A">
        <w:rPr>
          <w:rFonts w:cs="Arial"/>
          <w:lang w:val="en-GB"/>
        </w:rPr>
        <w:t xml:space="preserve">show signs of pain or discomfort </w:t>
      </w:r>
    </w:p>
    <w:p w14:paraId="443A69B3" w14:textId="77777777" w:rsidR="00792764" w:rsidRPr="0032201A" w:rsidRDefault="00792764">
      <w:pPr>
        <w:pStyle w:val="ListParagraph"/>
        <w:numPr>
          <w:ilvl w:val="0"/>
          <w:numId w:val="8"/>
        </w:numPr>
        <w:rPr>
          <w:rFonts w:cs="Arial"/>
          <w:lang w:val="en-GB"/>
        </w:rPr>
      </w:pPr>
      <w:r w:rsidRPr="0032201A">
        <w:rPr>
          <w:rFonts w:cs="Arial"/>
          <w:lang w:val="en-GB"/>
        </w:rPr>
        <w:t xml:space="preserve">keep arms and legs covered, even in warm weather </w:t>
      </w:r>
    </w:p>
    <w:p w14:paraId="0FF5DE75" w14:textId="77777777" w:rsidR="00792764" w:rsidRPr="0032201A" w:rsidRDefault="00792764">
      <w:pPr>
        <w:pStyle w:val="ListParagraph"/>
        <w:numPr>
          <w:ilvl w:val="0"/>
          <w:numId w:val="8"/>
        </w:numPr>
        <w:rPr>
          <w:rFonts w:cs="Arial"/>
          <w:lang w:val="en-GB"/>
        </w:rPr>
      </w:pPr>
      <w:r w:rsidRPr="0032201A">
        <w:rPr>
          <w:rFonts w:cs="Arial"/>
          <w:lang w:val="en-GB"/>
        </w:rPr>
        <w:t xml:space="preserve">be concerned about changing for PE or swimming </w:t>
      </w:r>
    </w:p>
    <w:p w14:paraId="6663ED97" w14:textId="77777777" w:rsidR="00792764" w:rsidRPr="0032201A" w:rsidRDefault="00792764">
      <w:pPr>
        <w:pStyle w:val="ListParagraph"/>
        <w:numPr>
          <w:ilvl w:val="0"/>
          <w:numId w:val="8"/>
        </w:numPr>
        <w:rPr>
          <w:rFonts w:cs="Arial"/>
          <w:lang w:val="en-GB"/>
        </w:rPr>
      </w:pPr>
      <w:r w:rsidRPr="0032201A">
        <w:rPr>
          <w:rFonts w:cs="Arial"/>
          <w:lang w:val="en-GB"/>
        </w:rPr>
        <w:t xml:space="preserve">look unkempt and uncared for </w:t>
      </w:r>
    </w:p>
    <w:p w14:paraId="229EB7D0" w14:textId="77777777" w:rsidR="00792764" w:rsidRPr="0032201A" w:rsidRDefault="00792764">
      <w:pPr>
        <w:pStyle w:val="ListParagraph"/>
        <w:numPr>
          <w:ilvl w:val="0"/>
          <w:numId w:val="8"/>
        </w:numPr>
        <w:rPr>
          <w:rFonts w:cs="Arial"/>
          <w:lang w:val="en-GB"/>
        </w:rPr>
      </w:pPr>
      <w:r w:rsidRPr="0032201A">
        <w:rPr>
          <w:rFonts w:cs="Arial"/>
          <w:lang w:val="en-GB"/>
        </w:rPr>
        <w:t xml:space="preserve">change their eating habits </w:t>
      </w:r>
    </w:p>
    <w:p w14:paraId="3DFE6700" w14:textId="77777777" w:rsidR="00792764" w:rsidRPr="0032201A" w:rsidRDefault="00792764">
      <w:pPr>
        <w:pStyle w:val="ListParagraph"/>
        <w:numPr>
          <w:ilvl w:val="0"/>
          <w:numId w:val="8"/>
        </w:numPr>
        <w:rPr>
          <w:rFonts w:cs="Arial"/>
          <w:lang w:val="en-GB"/>
        </w:rPr>
      </w:pPr>
      <w:r w:rsidRPr="0032201A">
        <w:rPr>
          <w:rFonts w:cs="Arial"/>
          <w:lang w:val="en-GB"/>
        </w:rPr>
        <w:t xml:space="preserve">have difficulty in making or sustaining friendships </w:t>
      </w:r>
    </w:p>
    <w:p w14:paraId="63C24CEE" w14:textId="77777777" w:rsidR="00792764" w:rsidRPr="0032201A" w:rsidRDefault="00792764">
      <w:pPr>
        <w:pStyle w:val="ListParagraph"/>
        <w:numPr>
          <w:ilvl w:val="0"/>
          <w:numId w:val="8"/>
        </w:numPr>
        <w:rPr>
          <w:rFonts w:cs="Arial"/>
          <w:lang w:val="en-GB"/>
        </w:rPr>
      </w:pPr>
      <w:r w:rsidRPr="0032201A">
        <w:rPr>
          <w:rFonts w:cs="Arial"/>
          <w:lang w:val="en-GB"/>
        </w:rPr>
        <w:t xml:space="preserve">appear fearful </w:t>
      </w:r>
    </w:p>
    <w:p w14:paraId="300E2FD0" w14:textId="77777777" w:rsidR="00792764" w:rsidRPr="0032201A" w:rsidRDefault="00792764">
      <w:pPr>
        <w:pStyle w:val="ListParagraph"/>
        <w:numPr>
          <w:ilvl w:val="0"/>
          <w:numId w:val="8"/>
        </w:numPr>
        <w:rPr>
          <w:rFonts w:cs="Arial"/>
          <w:lang w:val="en-GB"/>
        </w:rPr>
      </w:pPr>
      <w:r w:rsidRPr="0032201A">
        <w:rPr>
          <w:rFonts w:cs="Arial"/>
          <w:lang w:val="en-GB"/>
        </w:rPr>
        <w:t xml:space="preserve">be reckless with regard to their own or other’s safety </w:t>
      </w:r>
    </w:p>
    <w:p w14:paraId="2B4D00E0" w14:textId="77777777" w:rsidR="00792764" w:rsidRPr="0032201A" w:rsidRDefault="00792764">
      <w:pPr>
        <w:pStyle w:val="ListParagraph"/>
        <w:numPr>
          <w:ilvl w:val="0"/>
          <w:numId w:val="8"/>
        </w:numPr>
        <w:rPr>
          <w:rFonts w:cs="Arial"/>
          <w:lang w:val="en-GB"/>
        </w:rPr>
      </w:pPr>
      <w:r w:rsidRPr="0032201A">
        <w:rPr>
          <w:rFonts w:cs="Arial"/>
          <w:lang w:val="en-GB"/>
        </w:rPr>
        <w:t xml:space="preserve">self-harm </w:t>
      </w:r>
    </w:p>
    <w:p w14:paraId="442761B3" w14:textId="1BE74935" w:rsidR="00792764" w:rsidRPr="0032201A" w:rsidRDefault="00792764">
      <w:pPr>
        <w:pStyle w:val="ListParagraph"/>
        <w:numPr>
          <w:ilvl w:val="0"/>
          <w:numId w:val="8"/>
        </w:numPr>
        <w:rPr>
          <w:rFonts w:cs="Arial"/>
          <w:lang w:val="en-GB"/>
        </w:rPr>
      </w:pPr>
      <w:r w:rsidRPr="0032201A">
        <w:rPr>
          <w:rFonts w:cs="Arial"/>
          <w:lang w:val="en-GB"/>
        </w:rPr>
        <w:t xml:space="preserve">frequently miss school, arrive late or leave the </w:t>
      </w:r>
      <w:r w:rsidR="00F22362">
        <w:rPr>
          <w:rFonts w:cs="Arial"/>
          <w:lang w:val="en-GB"/>
        </w:rPr>
        <w:t>s</w:t>
      </w:r>
      <w:r w:rsidR="002028BE">
        <w:rPr>
          <w:rFonts w:cs="Arial"/>
          <w:lang w:val="en-GB"/>
        </w:rPr>
        <w:t xml:space="preserve">chool </w:t>
      </w:r>
      <w:r w:rsidR="008C64B4" w:rsidRPr="0032201A">
        <w:rPr>
          <w:rFonts w:cs="Arial"/>
          <w:lang w:val="en-GB"/>
        </w:rPr>
        <w:t xml:space="preserve"> </w:t>
      </w:r>
      <w:r w:rsidRPr="0032201A">
        <w:rPr>
          <w:rFonts w:cs="Arial"/>
          <w:lang w:val="en-GB"/>
        </w:rPr>
        <w:t>for part of the day</w:t>
      </w:r>
    </w:p>
    <w:p w14:paraId="35DBDF14" w14:textId="77777777" w:rsidR="00792764" w:rsidRPr="0032201A" w:rsidRDefault="00792764">
      <w:pPr>
        <w:pStyle w:val="ListParagraph"/>
        <w:numPr>
          <w:ilvl w:val="0"/>
          <w:numId w:val="8"/>
        </w:numPr>
        <w:rPr>
          <w:rFonts w:cs="Arial"/>
          <w:lang w:val="en-GB"/>
        </w:rPr>
      </w:pPr>
      <w:r w:rsidRPr="0032201A">
        <w:rPr>
          <w:rFonts w:cs="Arial"/>
          <w:lang w:val="en-GB"/>
        </w:rPr>
        <w:t xml:space="preserve">show signs of not wanting to go home </w:t>
      </w:r>
    </w:p>
    <w:p w14:paraId="4F09CDF1" w14:textId="77777777" w:rsidR="00792764" w:rsidRPr="0032201A" w:rsidRDefault="00792764">
      <w:pPr>
        <w:pStyle w:val="ListParagraph"/>
        <w:numPr>
          <w:ilvl w:val="0"/>
          <w:numId w:val="8"/>
        </w:numPr>
        <w:rPr>
          <w:rFonts w:cs="Arial"/>
          <w:lang w:val="en-GB"/>
        </w:rPr>
      </w:pPr>
      <w:r w:rsidRPr="0032201A">
        <w:rPr>
          <w:rFonts w:cs="Arial"/>
          <w:lang w:val="en-GB"/>
        </w:rPr>
        <w:t xml:space="preserve">display a change in behaviour – from quiet to aggressive, or happy-go-lucky to withdrawn </w:t>
      </w:r>
    </w:p>
    <w:p w14:paraId="462E81EC" w14:textId="77777777" w:rsidR="00792764" w:rsidRPr="0032201A" w:rsidRDefault="00792764">
      <w:pPr>
        <w:pStyle w:val="ListParagraph"/>
        <w:numPr>
          <w:ilvl w:val="0"/>
          <w:numId w:val="8"/>
        </w:numPr>
        <w:rPr>
          <w:rFonts w:cs="Arial"/>
          <w:lang w:val="en-GB"/>
        </w:rPr>
      </w:pPr>
      <w:r w:rsidRPr="0032201A">
        <w:rPr>
          <w:rFonts w:cs="Arial"/>
          <w:lang w:val="en-GB"/>
        </w:rPr>
        <w:t xml:space="preserve">challenge authority </w:t>
      </w:r>
    </w:p>
    <w:p w14:paraId="013B1FBE" w14:textId="3FFD1A88" w:rsidR="00792764" w:rsidRPr="0032201A" w:rsidRDefault="00792764">
      <w:pPr>
        <w:pStyle w:val="ListParagraph"/>
        <w:numPr>
          <w:ilvl w:val="0"/>
          <w:numId w:val="8"/>
        </w:numPr>
        <w:rPr>
          <w:rFonts w:cs="Arial"/>
          <w:lang w:val="en-GB"/>
        </w:rPr>
      </w:pPr>
      <w:r w:rsidRPr="0032201A">
        <w:rPr>
          <w:rFonts w:cs="Arial"/>
          <w:lang w:val="en-GB"/>
        </w:rPr>
        <w:t xml:space="preserve">become disinterested in their work </w:t>
      </w:r>
    </w:p>
    <w:p w14:paraId="543D69CE" w14:textId="77777777" w:rsidR="00792764" w:rsidRPr="0032201A" w:rsidRDefault="00792764">
      <w:pPr>
        <w:pStyle w:val="ListParagraph"/>
        <w:numPr>
          <w:ilvl w:val="0"/>
          <w:numId w:val="8"/>
        </w:numPr>
        <w:rPr>
          <w:rFonts w:cs="Arial"/>
          <w:lang w:val="en-GB"/>
        </w:rPr>
      </w:pPr>
      <w:r w:rsidRPr="0032201A">
        <w:rPr>
          <w:rFonts w:cs="Arial"/>
          <w:lang w:val="en-GB"/>
        </w:rPr>
        <w:t xml:space="preserve">be constantly tired or preoccupied </w:t>
      </w:r>
    </w:p>
    <w:p w14:paraId="5310DD00" w14:textId="77777777" w:rsidR="00792764" w:rsidRPr="0032201A" w:rsidRDefault="00792764">
      <w:pPr>
        <w:pStyle w:val="ListParagraph"/>
        <w:numPr>
          <w:ilvl w:val="0"/>
          <w:numId w:val="8"/>
        </w:numPr>
        <w:rPr>
          <w:rFonts w:cs="Arial"/>
          <w:lang w:val="en-GB"/>
        </w:rPr>
      </w:pPr>
      <w:r w:rsidRPr="0032201A">
        <w:rPr>
          <w:rFonts w:cs="Arial"/>
          <w:lang w:val="en-GB"/>
        </w:rPr>
        <w:t xml:space="preserve">be wary of physical contact </w:t>
      </w:r>
    </w:p>
    <w:p w14:paraId="48FB3426" w14:textId="77777777" w:rsidR="00792764" w:rsidRPr="0032201A" w:rsidRDefault="00792764">
      <w:pPr>
        <w:pStyle w:val="ListParagraph"/>
        <w:numPr>
          <w:ilvl w:val="0"/>
          <w:numId w:val="8"/>
        </w:numPr>
        <w:rPr>
          <w:rFonts w:cs="Arial"/>
          <w:lang w:val="en-GB"/>
        </w:rPr>
      </w:pPr>
      <w:r w:rsidRPr="0032201A">
        <w:rPr>
          <w:rFonts w:cs="Arial"/>
          <w:lang w:val="en-GB"/>
        </w:rPr>
        <w:t xml:space="preserve">be involved in, or particularly knowledgeable about drugs or alcohol </w:t>
      </w:r>
    </w:p>
    <w:p w14:paraId="680C65E7" w14:textId="77777777" w:rsidR="00792764" w:rsidRPr="0032201A" w:rsidRDefault="00792764">
      <w:pPr>
        <w:pStyle w:val="ListParagraph"/>
        <w:numPr>
          <w:ilvl w:val="0"/>
          <w:numId w:val="8"/>
        </w:numPr>
        <w:rPr>
          <w:rFonts w:cs="Arial"/>
          <w:lang w:val="en-GB"/>
        </w:rPr>
      </w:pPr>
      <w:r w:rsidRPr="0032201A">
        <w:rPr>
          <w:rFonts w:cs="Arial"/>
          <w:lang w:val="en-GB"/>
        </w:rPr>
        <w:t>display sexual knowledge or behaviour beyond that normally expected for their age</w:t>
      </w:r>
    </w:p>
    <w:p w14:paraId="3EAE2F6D" w14:textId="26F14B4F" w:rsidR="00792764" w:rsidRPr="0032201A" w:rsidRDefault="00792764">
      <w:pPr>
        <w:pStyle w:val="ListParagraph"/>
        <w:numPr>
          <w:ilvl w:val="0"/>
          <w:numId w:val="8"/>
        </w:numPr>
        <w:rPr>
          <w:rFonts w:cs="Arial"/>
          <w:lang w:val="en-GB"/>
        </w:rPr>
      </w:pPr>
      <w:r w:rsidRPr="0032201A">
        <w:rPr>
          <w:rFonts w:cs="Arial"/>
          <w:lang w:val="en-GB"/>
        </w:rPr>
        <w:t xml:space="preserve">acquire gifts such as money or a mobile phone from new ‘friends’. </w:t>
      </w:r>
    </w:p>
    <w:p w14:paraId="11E2D8C3" w14:textId="77777777" w:rsidR="00404548" w:rsidRPr="0032201A" w:rsidRDefault="00404548" w:rsidP="00BE1C9D">
      <w:pPr>
        <w:pStyle w:val="ListParagraph"/>
        <w:rPr>
          <w:rFonts w:cs="Arial"/>
          <w:lang w:val="en-GB"/>
        </w:rPr>
      </w:pPr>
    </w:p>
    <w:p w14:paraId="3B5E40A4" w14:textId="7ADF0A40" w:rsidR="00792764" w:rsidRPr="006D4891" w:rsidRDefault="00792764" w:rsidP="00BE1C9D">
      <w:pPr>
        <w:rPr>
          <w:rFonts w:cs="Arial"/>
          <w:sz w:val="24"/>
          <w:szCs w:val="24"/>
          <w:lang w:val="en-GB"/>
        </w:rPr>
      </w:pPr>
      <w:r w:rsidRPr="0032201A">
        <w:rPr>
          <w:rFonts w:cs="Arial"/>
          <w:lang w:val="en-GB"/>
        </w:rPr>
        <w:t>Individual indicators will rarely, in isolation, provide conclusive evidence of abuse. They should be viewed as part of a jigsaw, and each small piece of information will help the DSL decide how to proceed.</w:t>
      </w:r>
      <w:r w:rsidRPr="006D4891">
        <w:rPr>
          <w:rFonts w:cs="Arial"/>
          <w:sz w:val="24"/>
          <w:szCs w:val="24"/>
          <w:lang w:val="en-GB"/>
        </w:rPr>
        <w:t xml:space="preserve"> </w:t>
      </w:r>
    </w:p>
    <w:p w14:paraId="29E29777" w14:textId="77777777" w:rsidR="00792764" w:rsidRPr="006D4891" w:rsidRDefault="00792764" w:rsidP="00BE1C9D">
      <w:pPr>
        <w:outlineLvl w:val="0"/>
        <w:rPr>
          <w:rFonts w:cs="Arial"/>
          <w:sz w:val="24"/>
          <w:szCs w:val="24"/>
          <w:lang w:val="en-GB"/>
        </w:rPr>
      </w:pPr>
    </w:p>
    <w:p w14:paraId="1BDAD335" w14:textId="7D104531" w:rsidR="00152F47" w:rsidRDefault="00152F47">
      <w:pPr>
        <w:widowControl/>
        <w:autoSpaceDE/>
        <w:autoSpaceDN/>
        <w:rPr>
          <w:rFonts w:eastAsia="Maiandra GD" w:cs="Arial"/>
          <w:b/>
          <w:sz w:val="24"/>
          <w:szCs w:val="24"/>
          <w:lang w:val="en-GB"/>
        </w:rPr>
      </w:pPr>
      <w:r>
        <w:rPr>
          <w:rFonts w:cs="Arial"/>
          <w:sz w:val="24"/>
        </w:rPr>
        <w:br w:type="page"/>
      </w:r>
    </w:p>
    <w:p w14:paraId="5B60DFDD" w14:textId="3DCCC4AF" w:rsidR="00DE0C13" w:rsidRDefault="00152F47" w:rsidP="00BD275C">
      <w:pPr>
        <w:pStyle w:val="Heading1"/>
      </w:pPr>
      <w:bookmarkStart w:id="175" w:name="_Toc238825740"/>
      <w:r w:rsidRPr="00BD275C">
        <w:t>Appendix</w:t>
      </w:r>
      <w:r>
        <w:t xml:space="preserve"> 2</w:t>
      </w:r>
      <w:bookmarkEnd w:id="175"/>
      <w:r>
        <w:t xml:space="preserve"> </w:t>
      </w:r>
    </w:p>
    <w:p w14:paraId="4898C120" w14:textId="544BEEAC" w:rsidR="000B0EFF" w:rsidRDefault="005001C2" w:rsidP="005001C2">
      <w:pPr>
        <w:pStyle w:val="Heading2"/>
      </w:pPr>
      <w:bookmarkStart w:id="176" w:name="_Toc238825741"/>
      <w:r>
        <w:t xml:space="preserve">Concern flowchart &amp; Halton Continuum </w:t>
      </w:r>
      <w:r w:rsidR="00CC59ED">
        <w:t>of Need</w:t>
      </w:r>
      <w:bookmarkEnd w:id="176"/>
      <w:r w:rsidR="00CC59ED">
        <w:t xml:space="preserve"> </w:t>
      </w:r>
    </w:p>
    <w:p w14:paraId="75D6034C" w14:textId="5C324028" w:rsidR="00DE0C13" w:rsidRDefault="00FB025B" w:rsidP="000B0EFF">
      <w:pPr>
        <w:rPr>
          <w:rFonts w:cs="Arial"/>
          <w:sz w:val="24"/>
        </w:rPr>
      </w:pPr>
      <w:r>
        <w:rPr>
          <w:noProof/>
          <w:lang w:val="en-GB" w:eastAsia="en-GB" w:bidi="ar-SA"/>
        </w:rPr>
        <w:drawing>
          <wp:inline distT="0" distB="0" distL="0" distR="0" wp14:anchorId="76D23842" wp14:editId="5D171999">
            <wp:extent cx="5831840" cy="3888105"/>
            <wp:effectExtent l="0" t="0" r="0" b="0"/>
            <wp:docPr id="1219112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5831840" cy="3888105"/>
                    </a:xfrm>
                    <a:prstGeom prst="rect">
                      <a:avLst/>
                    </a:prstGeom>
                    <a:noFill/>
                    <a:ln>
                      <a:noFill/>
                    </a:ln>
                  </pic:spPr>
                </pic:pic>
              </a:graphicData>
            </a:graphic>
          </wp:inline>
        </w:drawing>
      </w:r>
    </w:p>
    <w:p w14:paraId="686E89E3" w14:textId="77777777" w:rsidR="00FB025B" w:rsidRDefault="00FB025B" w:rsidP="007D7C7B">
      <w:pPr>
        <w:pStyle w:val="Heading1"/>
        <w:rPr>
          <w:rFonts w:cs="Arial"/>
          <w:sz w:val="24"/>
        </w:rPr>
      </w:pPr>
    </w:p>
    <w:p w14:paraId="50CB5420" w14:textId="77777777" w:rsidR="00FB025B" w:rsidRDefault="00FB025B" w:rsidP="007D7C7B">
      <w:pPr>
        <w:pStyle w:val="Heading1"/>
        <w:rPr>
          <w:rFonts w:cs="Arial"/>
          <w:sz w:val="24"/>
        </w:rPr>
      </w:pPr>
    </w:p>
    <w:p w14:paraId="4683995A" w14:textId="10720CA5" w:rsidR="00FB025B" w:rsidRDefault="009375AF" w:rsidP="008702CF">
      <w:r w:rsidRPr="009375AF">
        <w:rPr>
          <w:noProof/>
          <w:lang w:val="en-GB" w:eastAsia="en-GB" w:bidi="ar-SA"/>
        </w:rPr>
        <w:drawing>
          <wp:inline distT="0" distB="0" distL="0" distR="0" wp14:anchorId="025BBD95" wp14:editId="034E80FE">
            <wp:extent cx="5501640" cy="3108451"/>
            <wp:effectExtent l="0" t="0" r="3810" b="0"/>
            <wp:docPr id="8" name="Picture 7">
              <a:extLst xmlns:a="http://schemas.openxmlformats.org/drawingml/2006/main">
                <a:ext uri="{FF2B5EF4-FFF2-40B4-BE49-F238E27FC236}">
                  <a16:creationId xmlns:a16="http://schemas.microsoft.com/office/drawing/2014/main" id="{4AFA2909-384E-B6AC-2724-019E453B8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AFA2909-384E-B6AC-2724-019E453B89FE}"/>
                        </a:ext>
                      </a:extLst>
                    </pic:cNvPr>
                    <pic:cNvPicPr>
                      <a:picLocks noChangeAspect="1"/>
                    </pic:cNvPicPr>
                  </pic:nvPicPr>
                  <pic:blipFill>
                    <a:blip r:embed="rId47"/>
                    <a:stretch>
                      <a:fillRect/>
                    </a:stretch>
                  </pic:blipFill>
                  <pic:spPr>
                    <a:xfrm>
                      <a:off x="0" y="0"/>
                      <a:ext cx="5529421" cy="3124148"/>
                    </a:xfrm>
                    <a:prstGeom prst="rect">
                      <a:avLst/>
                    </a:prstGeom>
                  </pic:spPr>
                </pic:pic>
              </a:graphicData>
            </a:graphic>
          </wp:inline>
        </w:drawing>
      </w:r>
    </w:p>
    <w:p w14:paraId="09AA6DD7" w14:textId="77777777" w:rsidR="00FB025B" w:rsidRPr="00FA28EC" w:rsidRDefault="00FB025B" w:rsidP="007D7C7B">
      <w:pPr>
        <w:pStyle w:val="Heading1"/>
        <w:rPr>
          <w:rFonts w:cs="Arial"/>
          <w:sz w:val="20"/>
          <w:szCs w:val="20"/>
        </w:rPr>
      </w:pPr>
    </w:p>
    <w:p w14:paraId="18E37824" w14:textId="77777777" w:rsidR="009146B1" w:rsidRPr="00757879" w:rsidRDefault="00665F1E" w:rsidP="00757879">
      <w:pPr>
        <w:widowControl/>
        <w:autoSpaceDE/>
        <w:autoSpaceDN/>
        <w:rPr>
          <w:rFonts w:ascii="Abadi" w:eastAsia="+mn-ea" w:hAnsi="Abadi" w:cs="+mn-cs"/>
          <w:b/>
          <w:bCs/>
          <w:color w:val="297D53"/>
          <w:kern w:val="24"/>
          <w:sz w:val="24"/>
          <w:szCs w:val="24"/>
          <w:lang w:val="en-GB" w:eastAsia="en-GB" w:bidi="ar-SA"/>
        </w:rPr>
      </w:pPr>
      <w:r w:rsidRPr="00757879">
        <w:rPr>
          <w:rFonts w:ascii="Abadi" w:eastAsia="+mn-ea" w:hAnsi="Abadi" w:cs="+mn-cs"/>
          <w:b/>
          <w:bCs/>
          <w:color w:val="1B5337"/>
          <w:kern w:val="24"/>
          <w:sz w:val="24"/>
          <w:szCs w:val="24"/>
          <w:lang w:val="en-GB" w:eastAsia="en-GB" w:bidi="ar-SA"/>
        </w:rPr>
        <w:t xml:space="preserve">Level 1- Universal </w:t>
      </w:r>
      <w:r w:rsidR="009146B1" w:rsidRPr="00757879">
        <w:rPr>
          <w:rFonts w:ascii="Abadi" w:eastAsia="+mn-ea" w:hAnsi="Abadi" w:cs="+mn-cs"/>
          <w:b/>
          <w:bCs/>
          <w:color w:val="1B5337"/>
          <w:kern w:val="24"/>
          <w:sz w:val="24"/>
          <w:szCs w:val="24"/>
        </w:rPr>
        <w:tab/>
      </w:r>
      <w:r w:rsidR="009146B1" w:rsidRPr="00757879">
        <w:rPr>
          <w:rFonts w:ascii="Abadi" w:eastAsia="+mn-ea" w:hAnsi="Abadi" w:cs="+mn-cs"/>
          <w:b/>
          <w:bCs/>
          <w:color w:val="1B5337"/>
          <w:kern w:val="24"/>
          <w:sz w:val="24"/>
          <w:szCs w:val="24"/>
        </w:rPr>
        <w:tab/>
      </w:r>
      <w:r w:rsidR="009146B1" w:rsidRPr="00757879">
        <w:rPr>
          <w:rFonts w:ascii="Abadi" w:eastAsia="+mn-ea" w:hAnsi="Abadi" w:cs="+mn-cs"/>
          <w:b/>
          <w:bCs/>
          <w:color w:val="297D53"/>
          <w:kern w:val="24"/>
          <w:sz w:val="24"/>
          <w:szCs w:val="24"/>
          <w:lang w:val="en-GB" w:eastAsia="en-GB" w:bidi="ar-SA"/>
        </w:rPr>
        <w:t>Level 2-Children with emerging needs.</w:t>
      </w:r>
    </w:p>
    <w:p w14:paraId="567FE816" w14:textId="77777777" w:rsidR="009146B1" w:rsidRPr="00757879" w:rsidRDefault="009146B1" w:rsidP="00757879">
      <w:pPr>
        <w:widowControl/>
        <w:autoSpaceDE/>
        <w:autoSpaceDN/>
        <w:rPr>
          <w:rFonts w:ascii="Times New Roman" w:eastAsia="Times New Roman" w:hAnsi="Times New Roman" w:cs="Times New Roman"/>
          <w:sz w:val="24"/>
          <w:szCs w:val="24"/>
          <w:lang w:val="en-GB" w:eastAsia="en-GB" w:bidi="ar-SA"/>
        </w:rPr>
      </w:pPr>
    </w:p>
    <w:p w14:paraId="1A57283C" w14:textId="437E6153" w:rsidR="00296E41" w:rsidRPr="00757879" w:rsidRDefault="00296E41" w:rsidP="00757879">
      <w:pPr>
        <w:pStyle w:val="NormalWeb"/>
        <w:spacing w:before="0" w:beforeAutospacing="0" w:after="0" w:afterAutospacing="0"/>
        <w:rPr>
          <w:rFonts w:ascii="Abadi" w:eastAsia="+mn-ea" w:hAnsi="Abadi" w:cs="+mn-cs"/>
          <w:b/>
          <w:bCs/>
          <w:color w:val="FF6600"/>
          <w:kern w:val="24"/>
          <w:sz w:val="24"/>
        </w:rPr>
      </w:pPr>
      <w:r w:rsidRPr="00757879">
        <w:rPr>
          <w:rFonts w:ascii="Abadi" w:eastAsia="+mn-ea" w:hAnsi="Abadi" w:cs="+mn-cs"/>
          <w:b/>
          <w:bCs/>
          <w:color w:val="FF6600"/>
          <w:kern w:val="24"/>
          <w:sz w:val="24"/>
        </w:rPr>
        <w:t xml:space="preserve">Level 3- Children with multiple and or complex needs (family help) </w:t>
      </w:r>
    </w:p>
    <w:p w14:paraId="325AC6A1" w14:textId="77777777" w:rsidR="00111857" w:rsidRPr="00757879" w:rsidRDefault="00111857" w:rsidP="00757879">
      <w:pPr>
        <w:pStyle w:val="NormalWeb"/>
        <w:spacing w:before="0" w:beforeAutospacing="0" w:after="0" w:afterAutospacing="0"/>
        <w:rPr>
          <w:sz w:val="24"/>
        </w:rPr>
      </w:pPr>
    </w:p>
    <w:p w14:paraId="1F9E571C" w14:textId="1EB279F8" w:rsidR="00FB025B" w:rsidRPr="00757879" w:rsidRDefault="00111857" w:rsidP="00757879">
      <w:pPr>
        <w:widowControl/>
        <w:autoSpaceDE/>
        <w:autoSpaceDN/>
        <w:rPr>
          <w:rFonts w:ascii="Times New Roman" w:eastAsia="Times New Roman" w:hAnsi="Times New Roman" w:cs="Times New Roman"/>
          <w:sz w:val="24"/>
          <w:szCs w:val="24"/>
          <w:lang w:val="en-GB" w:eastAsia="en-GB" w:bidi="ar-SA"/>
        </w:rPr>
      </w:pPr>
      <w:r w:rsidRPr="00757879">
        <w:rPr>
          <w:rFonts w:ascii="Abadi" w:eastAsia="+mn-ea" w:hAnsi="Abadi" w:cs="+mn-cs"/>
          <w:b/>
          <w:bCs/>
          <w:color w:val="FF0000"/>
          <w:kern w:val="24"/>
          <w:sz w:val="24"/>
          <w:szCs w:val="24"/>
          <w:lang w:val="en-GB" w:eastAsia="en-GB" w:bidi="ar-SA"/>
        </w:rPr>
        <w:t>Level 4-Children in need of protectio</w:t>
      </w:r>
      <w:r w:rsidR="00757879" w:rsidRPr="00757879">
        <w:rPr>
          <w:rFonts w:ascii="Abadi" w:eastAsia="+mn-ea" w:hAnsi="Abadi" w:cs="+mn-cs"/>
          <w:b/>
          <w:bCs/>
          <w:color w:val="FF0000"/>
          <w:kern w:val="24"/>
          <w:sz w:val="24"/>
          <w:szCs w:val="24"/>
          <w:lang w:val="en-GB" w:eastAsia="en-GB" w:bidi="ar-SA"/>
        </w:rPr>
        <w:t>n</w:t>
      </w:r>
    </w:p>
    <w:sectPr w:rsidR="00FB025B" w:rsidRPr="00757879" w:rsidSect="00627BAC">
      <w:footerReference w:type="even" r:id="rId48"/>
      <w:footerReference w:type="default" r:id="rId49"/>
      <w:pgSz w:w="11906" w:h="16838" w:code="9"/>
      <w:pgMar w:top="1134"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598C4" w14:textId="77777777" w:rsidR="009D7A07" w:rsidRDefault="009D7A07" w:rsidP="00792764">
      <w:r>
        <w:separator/>
      </w:r>
    </w:p>
  </w:endnote>
  <w:endnote w:type="continuationSeparator" w:id="0">
    <w:p w14:paraId="7F8634E3" w14:textId="77777777" w:rsidR="009D7A07" w:rsidRDefault="009D7A07" w:rsidP="00792764">
      <w:r>
        <w:continuationSeparator/>
      </w:r>
    </w:p>
  </w:endnote>
  <w:endnote w:type="continuationNotice" w:id="1">
    <w:p w14:paraId="75E941A0" w14:textId="77777777" w:rsidR="009D7A07" w:rsidRDefault="009D7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badi">
    <w:altName w:val="Arial"/>
    <w:charset w:val="00"/>
    <w:family w:val="swiss"/>
    <w:pitch w:val="variable"/>
    <w:sig w:usb0="80000003" w:usb1="00000000" w:usb2="00000000" w:usb3="00000000" w:csb0="00000001" w:csb1="00000000"/>
  </w:font>
  <w:font w:name="Abadi Extra Light">
    <w:charset w:val="00"/>
    <w:family w:val="swiss"/>
    <w:pitch w:val="variable"/>
    <w:sig w:usb0="80000003" w:usb1="00000000" w:usb2="00000000" w:usb3="00000000" w:csb0="00000001" w:csb1="00000000"/>
  </w:font>
  <w:font w:name="Congenial">
    <w:charset w:val="00"/>
    <w:family w:val="auto"/>
    <w:pitch w:val="variable"/>
    <w:sig w:usb0="8000002F" w:usb1="1000205B"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14495637"/>
      <w:docPartObj>
        <w:docPartGallery w:val="Page Numbers (Bottom of Page)"/>
        <w:docPartUnique/>
      </w:docPartObj>
    </w:sdtPr>
    <w:sdtEndPr>
      <w:rPr>
        <w:rStyle w:val="PageNumber"/>
      </w:rPr>
    </w:sdtEndPr>
    <w:sdtContent>
      <w:p w14:paraId="6B3BDB4D" w14:textId="5EDCE875" w:rsidR="009D7A07" w:rsidRDefault="009D7A07" w:rsidP="00017E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42F51" w14:textId="77777777" w:rsidR="009D7A07" w:rsidRDefault="009D7A07" w:rsidP="006D278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89235031"/>
      <w:docPartObj>
        <w:docPartGallery w:val="Page Numbers (Bottom of Page)"/>
        <w:docPartUnique/>
      </w:docPartObj>
    </w:sdtPr>
    <w:sdtEndPr>
      <w:rPr>
        <w:rStyle w:val="PageNumber"/>
        <w:sz w:val="20"/>
        <w:szCs w:val="20"/>
      </w:rPr>
    </w:sdtEndPr>
    <w:sdtContent>
      <w:p w14:paraId="0D8FD1F0" w14:textId="1FCDD601" w:rsidR="009D7A07" w:rsidRPr="008763B7" w:rsidRDefault="009D7A07" w:rsidP="00017EA8">
        <w:pPr>
          <w:pStyle w:val="Footer"/>
          <w:framePr w:wrap="none" w:vAnchor="text" w:hAnchor="margin" w:xAlign="right" w:y="1"/>
          <w:rPr>
            <w:rStyle w:val="PageNumber"/>
            <w:sz w:val="20"/>
            <w:szCs w:val="20"/>
          </w:rPr>
        </w:pPr>
        <w:r w:rsidRPr="008763B7">
          <w:rPr>
            <w:rStyle w:val="PageNumber"/>
            <w:sz w:val="20"/>
            <w:szCs w:val="20"/>
          </w:rPr>
          <w:fldChar w:fldCharType="begin"/>
        </w:r>
        <w:r w:rsidRPr="008763B7">
          <w:rPr>
            <w:rStyle w:val="PageNumber"/>
            <w:sz w:val="20"/>
            <w:szCs w:val="20"/>
          </w:rPr>
          <w:instrText xml:space="preserve"> PAGE </w:instrText>
        </w:r>
        <w:r w:rsidRPr="008763B7">
          <w:rPr>
            <w:rStyle w:val="PageNumber"/>
            <w:sz w:val="20"/>
            <w:szCs w:val="20"/>
          </w:rPr>
          <w:fldChar w:fldCharType="separate"/>
        </w:r>
        <w:r w:rsidR="004F7B0F">
          <w:rPr>
            <w:rStyle w:val="PageNumber"/>
            <w:noProof/>
            <w:sz w:val="20"/>
            <w:szCs w:val="20"/>
          </w:rPr>
          <w:t>1</w:t>
        </w:r>
        <w:r w:rsidRPr="008763B7">
          <w:rPr>
            <w:rStyle w:val="PageNumber"/>
            <w:sz w:val="20"/>
            <w:szCs w:val="20"/>
          </w:rPr>
          <w:fldChar w:fldCharType="end"/>
        </w:r>
      </w:p>
    </w:sdtContent>
  </w:sdt>
  <w:p w14:paraId="219C6B1C" w14:textId="3CDB5CF3" w:rsidR="009D7A07" w:rsidRPr="008763B7" w:rsidRDefault="009D7A07" w:rsidP="006D278C">
    <w:pPr>
      <w:pStyle w:val="Footer"/>
      <w:ind w:right="360"/>
      <w:rPr>
        <w:sz w:val="20"/>
        <w:szCs w:val="20"/>
      </w:rPr>
    </w:pPr>
    <w:r>
      <w:rPr>
        <w:sz w:val="18"/>
        <w:szCs w:val="18"/>
      </w:rPr>
      <w:t>S</w:t>
    </w:r>
    <w:r w:rsidRPr="00EB4DDC">
      <w:rPr>
        <w:sz w:val="18"/>
        <w:szCs w:val="18"/>
      </w:rPr>
      <w:t xml:space="preserve">afeguarding and </w:t>
    </w:r>
    <w:r>
      <w:rPr>
        <w:sz w:val="18"/>
        <w:szCs w:val="18"/>
      </w:rPr>
      <w:t>C</w:t>
    </w:r>
    <w:r w:rsidRPr="00EB4DDC">
      <w:rPr>
        <w:sz w:val="18"/>
        <w:szCs w:val="18"/>
      </w:rPr>
      <w:t xml:space="preserve">hild </w:t>
    </w:r>
    <w:r>
      <w:rPr>
        <w:sz w:val="18"/>
        <w:szCs w:val="18"/>
      </w:rPr>
      <w:t>P</w:t>
    </w:r>
    <w:r w:rsidRPr="00EB4DDC">
      <w:rPr>
        <w:sz w:val="18"/>
        <w:szCs w:val="18"/>
      </w:rPr>
      <w:t xml:space="preserve">rotection </w:t>
    </w:r>
    <w:r>
      <w:rPr>
        <w:sz w:val="18"/>
        <w:szCs w:val="18"/>
      </w:rPr>
      <w:t>P</w:t>
    </w:r>
    <w:r w:rsidRPr="00EB4DDC">
      <w:rPr>
        <w:sz w:val="18"/>
        <w:szCs w:val="18"/>
      </w:rPr>
      <w:t>olicy 2026–27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B4822" w14:textId="77777777" w:rsidR="009D7A07" w:rsidRDefault="009D7A07" w:rsidP="00792764">
      <w:r>
        <w:separator/>
      </w:r>
    </w:p>
  </w:footnote>
  <w:footnote w:type="continuationSeparator" w:id="0">
    <w:p w14:paraId="54DD0B6F" w14:textId="77777777" w:rsidR="009D7A07" w:rsidRDefault="009D7A07" w:rsidP="00792764">
      <w:r>
        <w:continuationSeparator/>
      </w:r>
    </w:p>
  </w:footnote>
  <w:footnote w:type="continuationNotice" w:id="1">
    <w:p w14:paraId="60B4DFB3" w14:textId="77777777" w:rsidR="009D7A07" w:rsidRDefault="009D7A0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6493"/>
    <w:multiLevelType w:val="hybridMultilevel"/>
    <w:tmpl w:val="5B96F6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17731"/>
    <w:multiLevelType w:val="hybridMultilevel"/>
    <w:tmpl w:val="AFF4AA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8665D"/>
    <w:multiLevelType w:val="hybridMultilevel"/>
    <w:tmpl w:val="9ADC5B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D5624"/>
    <w:multiLevelType w:val="multilevel"/>
    <w:tmpl w:val="F0F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579FC"/>
    <w:multiLevelType w:val="hybridMultilevel"/>
    <w:tmpl w:val="F84040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8521B"/>
    <w:multiLevelType w:val="hybridMultilevel"/>
    <w:tmpl w:val="312E35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F6E3A"/>
    <w:multiLevelType w:val="multilevel"/>
    <w:tmpl w:val="CEB6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3623B"/>
    <w:multiLevelType w:val="hybridMultilevel"/>
    <w:tmpl w:val="9432AE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737E6"/>
    <w:multiLevelType w:val="hybridMultilevel"/>
    <w:tmpl w:val="6DE2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7A62F8"/>
    <w:multiLevelType w:val="multilevel"/>
    <w:tmpl w:val="2B70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2642E"/>
    <w:multiLevelType w:val="hybridMultilevel"/>
    <w:tmpl w:val="F052F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EB2FBC"/>
    <w:multiLevelType w:val="hybridMultilevel"/>
    <w:tmpl w:val="187249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72EAC"/>
    <w:multiLevelType w:val="hybridMultilevel"/>
    <w:tmpl w:val="7A940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15180B"/>
    <w:multiLevelType w:val="multilevel"/>
    <w:tmpl w:val="138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6F2B3C"/>
    <w:multiLevelType w:val="hybridMultilevel"/>
    <w:tmpl w:val="94B68F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75E0A"/>
    <w:multiLevelType w:val="hybridMultilevel"/>
    <w:tmpl w:val="D2DE37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380F88"/>
    <w:multiLevelType w:val="hybridMultilevel"/>
    <w:tmpl w:val="97D4124C"/>
    <w:lvl w:ilvl="0" w:tplc="41105E2A">
      <w:start w:val="7"/>
      <w:numFmt w:val="decimal"/>
      <w:lvlText w:val="%1."/>
      <w:lvlJc w:val="left"/>
      <w:pPr>
        <w:ind w:left="720" w:hanging="360"/>
      </w:pPr>
      <w:rPr>
        <w:rFonts w:hint="default"/>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1E7EBE"/>
    <w:multiLevelType w:val="hybridMultilevel"/>
    <w:tmpl w:val="4ACE14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D23666"/>
    <w:multiLevelType w:val="hybridMultilevel"/>
    <w:tmpl w:val="311A36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DD432F"/>
    <w:multiLevelType w:val="hybridMultilevel"/>
    <w:tmpl w:val="56882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15112C"/>
    <w:multiLevelType w:val="hybridMultilevel"/>
    <w:tmpl w:val="1466F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246C22"/>
    <w:multiLevelType w:val="hybridMultilevel"/>
    <w:tmpl w:val="33FC99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F949A4"/>
    <w:multiLevelType w:val="hybridMultilevel"/>
    <w:tmpl w:val="9704F1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813D7C"/>
    <w:multiLevelType w:val="hybridMultilevel"/>
    <w:tmpl w:val="EF9CE9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504E07"/>
    <w:multiLevelType w:val="multilevel"/>
    <w:tmpl w:val="3B6C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980CDB"/>
    <w:multiLevelType w:val="hybridMultilevel"/>
    <w:tmpl w:val="ACEED3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0C3C53"/>
    <w:multiLevelType w:val="hybridMultilevel"/>
    <w:tmpl w:val="F9E685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72021E"/>
    <w:multiLevelType w:val="hybridMultilevel"/>
    <w:tmpl w:val="B20620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5868CC"/>
    <w:multiLevelType w:val="hybridMultilevel"/>
    <w:tmpl w:val="36AA7C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034620"/>
    <w:multiLevelType w:val="multilevel"/>
    <w:tmpl w:val="1132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135AA8"/>
    <w:multiLevelType w:val="hybridMultilevel"/>
    <w:tmpl w:val="52CCBD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F02047"/>
    <w:multiLevelType w:val="multilevel"/>
    <w:tmpl w:val="044E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FD4318"/>
    <w:multiLevelType w:val="hybridMultilevel"/>
    <w:tmpl w:val="59383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38313C"/>
    <w:multiLevelType w:val="hybridMultilevel"/>
    <w:tmpl w:val="EBA0F4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7C7C85"/>
    <w:multiLevelType w:val="hybridMultilevel"/>
    <w:tmpl w:val="BA32B5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007CD7"/>
    <w:multiLevelType w:val="multilevel"/>
    <w:tmpl w:val="231A25AC"/>
    <w:lvl w:ilvl="0">
      <w:start w:val="1"/>
      <w:numFmt w:val="decimal"/>
      <w:lvlText w:val="%1."/>
      <w:lvlJc w:val="left"/>
      <w:pPr>
        <w:ind w:left="720" w:hanging="360"/>
      </w:pPr>
      <w:rPr>
        <w:rFonts w:ascii="Arial" w:hAnsi="Arial" w:cs="Arial" w:hint="default"/>
        <w:b/>
        <w:bCs/>
      </w:rPr>
    </w:lvl>
    <w:lvl w:ilvl="1">
      <w:start w:val="2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15:restartNumberingAfterBreak="0">
    <w:nsid w:val="4FDF5E64"/>
    <w:multiLevelType w:val="hybridMultilevel"/>
    <w:tmpl w:val="B658DD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354D30"/>
    <w:multiLevelType w:val="hybridMultilevel"/>
    <w:tmpl w:val="BE6E35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F4552D"/>
    <w:multiLevelType w:val="hybridMultilevel"/>
    <w:tmpl w:val="D1484D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52498E"/>
    <w:multiLevelType w:val="hybridMultilevel"/>
    <w:tmpl w:val="001685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F40644"/>
    <w:multiLevelType w:val="hybridMultilevel"/>
    <w:tmpl w:val="22B00B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FB4E53"/>
    <w:multiLevelType w:val="hybridMultilevel"/>
    <w:tmpl w:val="FDC035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8870CC"/>
    <w:multiLevelType w:val="hybridMultilevel"/>
    <w:tmpl w:val="041025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CD2461"/>
    <w:multiLevelType w:val="hybridMultilevel"/>
    <w:tmpl w:val="B7CA2F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7224A6"/>
    <w:multiLevelType w:val="hybridMultilevel"/>
    <w:tmpl w:val="6A7C72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2441210"/>
    <w:multiLevelType w:val="multilevel"/>
    <w:tmpl w:val="26D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66232F"/>
    <w:multiLevelType w:val="hybridMultilevel"/>
    <w:tmpl w:val="D8A603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0F5225"/>
    <w:multiLevelType w:val="hybridMultilevel"/>
    <w:tmpl w:val="40D6C1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EC797C"/>
    <w:multiLevelType w:val="hybridMultilevel"/>
    <w:tmpl w:val="A4420F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4766C7"/>
    <w:multiLevelType w:val="multilevel"/>
    <w:tmpl w:val="7EDC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B02674"/>
    <w:multiLevelType w:val="hybridMultilevel"/>
    <w:tmpl w:val="C90A1A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3047FA"/>
    <w:multiLevelType w:val="hybridMultilevel"/>
    <w:tmpl w:val="1D0A70E8"/>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29C2291"/>
    <w:multiLevelType w:val="hybridMultilevel"/>
    <w:tmpl w:val="85520B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15:restartNumberingAfterBreak="0">
    <w:nsid w:val="73861FFD"/>
    <w:multiLevelType w:val="hybridMultilevel"/>
    <w:tmpl w:val="B3C05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4656B2"/>
    <w:multiLevelType w:val="hybridMultilevel"/>
    <w:tmpl w:val="59128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453082"/>
    <w:multiLevelType w:val="hybridMultilevel"/>
    <w:tmpl w:val="2F52D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7020C9"/>
    <w:multiLevelType w:val="hybridMultilevel"/>
    <w:tmpl w:val="C8DC27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03096C"/>
    <w:multiLevelType w:val="hybridMultilevel"/>
    <w:tmpl w:val="37FC2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3"/>
  </w:num>
  <w:num w:numId="3">
    <w:abstractNumId w:val="27"/>
  </w:num>
  <w:num w:numId="4">
    <w:abstractNumId w:val="18"/>
  </w:num>
  <w:num w:numId="5">
    <w:abstractNumId w:val="21"/>
  </w:num>
  <w:num w:numId="6">
    <w:abstractNumId w:val="23"/>
  </w:num>
  <w:num w:numId="7">
    <w:abstractNumId w:val="5"/>
  </w:num>
  <w:num w:numId="8">
    <w:abstractNumId w:val="38"/>
  </w:num>
  <w:num w:numId="9">
    <w:abstractNumId w:val="35"/>
  </w:num>
  <w:num w:numId="10">
    <w:abstractNumId w:val="31"/>
  </w:num>
  <w:num w:numId="11">
    <w:abstractNumId w:val="57"/>
  </w:num>
  <w:num w:numId="12">
    <w:abstractNumId w:val="22"/>
  </w:num>
  <w:num w:numId="13">
    <w:abstractNumId w:val="1"/>
  </w:num>
  <w:num w:numId="14">
    <w:abstractNumId w:val="40"/>
  </w:num>
  <w:num w:numId="15">
    <w:abstractNumId w:val="32"/>
  </w:num>
  <w:num w:numId="16">
    <w:abstractNumId w:val="48"/>
  </w:num>
  <w:num w:numId="17">
    <w:abstractNumId w:val="55"/>
  </w:num>
  <w:num w:numId="18">
    <w:abstractNumId w:val="7"/>
  </w:num>
  <w:num w:numId="19">
    <w:abstractNumId w:val="30"/>
  </w:num>
  <w:num w:numId="20">
    <w:abstractNumId w:val="34"/>
  </w:num>
  <w:num w:numId="21">
    <w:abstractNumId w:val="53"/>
  </w:num>
  <w:num w:numId="22">
    <w:abstractNumId w:val="12"/>
  </w:num>
  <w:num w:numId="23">
    <w:abstractNumId w:val="41"/>
  </w:num>
  <w:num w:numId="24">
    <w:abstractNumId w:val="2"/>
  </w:num>
  <w:num w:numId="25">
    <w:abstractNumId w:val="17"/>
  </w:num>
  <w:num w:numId="26">
    <w:abstractNumId w:val="28"/>
  </w:num>
  <w:num w:numId="27">
    <w:abstractNumId w:val="47"/>
  </w:num>
  <w:num w:numId="28">
    <w:abstractNumId w:val="19"/>
  </w:num>
  <w:num w:numId="29">
    <w:abstractNumId w:val="54"/>
  </w:num>
  <w:num w:numId="30">
    <w:abstractNumId w:val="0"/>
  </w:num>
  <w:num w:numId="31">
    <w:abstractNumId w:val="4"/>
  </w:num>
  <w:num w:numId="32">
    <w:abstractNumId w:val="37"/>
  </w:num>
  <w:num w:numId="33">
    <w:abstractNumId w:val="26"/>
  </w:num>
  <w:num w:numId="34">
    <w:abstractNumId w:val="25"/>
  </w:num>
  <w:num w:numId="35">
    <w:abstractNumId w:val="20"/>
  </w:num>
  <w:num w:numId="36">
    <w:abstractNumId w:val="42"/>
  </w:num>
  <w:num w:numId="37">
    <w:abstractNumId w:val="11"/>
  </w:num>
  <w:num w:numId="38">
    <w:abstractNumId w:val="56"/>
  </w:num>
  <w:num w:numId="39">
    <w:abstractNumId w:val="46"/>
  </w:num>
  <w:num w:numId="40">
    <w:abstractNumId w:val="10"/>
  </w:num>
  <w:num w:numId="41">
    <w:abstractNumId w:val="16"/>
  </w:num>
  <w:num w:numId="42">
    <w:abstractNumId w:val="51"/>
  </w:num>
  <w:num w:numId="43">
    <w:abstractNumId w:val="49"/>
  </w:num>
  <w:num w:numId="44">
    <w:abstractNumId w:val="45"/>
  </w:num>
  <w:num w:numId="45">
    <w:abstractNumId w:val="29"/>
  </w:num>
  <w:num w:numId="46">
    <w:abstractNumId w:val="6"/>
  </w:num>
  <w:num w:numId="47">
    <w:abstractNumId w:val="9"/>
  </w:num>
  <w:num w:numId="48">
    <w:abstractNumId w:val="13"/>
  </w:num>
  <w:num w:numId="49">
    <w:abstractNumId w:val="3"/>
  </w:num>
  <w:num w:numId="50">
    <w:abstractNumId w:val="24"/>
  </w:num>
  <w:num w:numId="51">
    <w:abstractNumId w:val="8"/>
  </w:num>
  <w:num w:numId="52">
    <w:abstractNumId w:val="39"/>
  </w:num>
  <w:num w:numId="53">
    <w:abstractNumId w:val="44"/>
  </w:num>
  <w:num w:numId="54">
    <w:abstractNumId w:val="14"/>
  </w:num>
  <w:num w:numId="55">
    <w:abstractNumId w:val="50"/>
  </w:num>
  <w:num w:numId="56">
    <w:abstractNumId w:val="33"/>
  </w:num>
  <w:num w:numId="57">
    <w:abstractNumId w:val="15"/>
  </w:num>
  <w:num w:numId="58">
    <w:abstractNumId w:val="5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64"/>
    <w:rsid w:val="00001CF0"/>
    <w:rsid w:val="00005396"/>
    <w:rsid w:val="0000713E"/>
    <w:rsid w:val="00012D62"/>
    <w:rsid w:val="0001303D"/>
    <w:rsid w:val="00017EA8"/>
    <w:rsid w:val="00026827"/>
    <w:rsid w:val="00027B51"/>
    <w:rsid w:val="00030687"/>
    <w:rsid w:val="000315EE"/>
    <w:rsid w:val="00041785"/>
    <w:rsid w:val="000520E2"/>
    <w:rsid w:val="00053966"/>
    <w:rsid w:val="0005456D"/>
    <w:rsid w:val="0005639D"/>
    <w:rsid w:val="00060F91"/>
    <w:rsid w:val="00061C8A"/>
    <w:rsid w:val="0006304A"/>
    <w:rsid w:val="00067661"/>
    <w:rsid w:val="0007417C"/>
    <w:rsid w:val="00076D7B"/>
    <w:rsid w:val="0008001F"/>
    <w:rsid w:val="0008200A"/>
    <w:rsid w:val="0008268E"/>
    <w:rsid w:val="00083018"/>
    <w:rsid w:val="00090699"/>
    <w:rsid w:val="00091B2C"/>
    <w:rsid w:val="00097394"/>
    <w:rsid w:val="00097F84"/>
    <w:rsid w:val="000A327B"/>
    <w:rsid w:val="000A67E1"/>
    <w:rsid w:val="000B0EFF"/>
    <w:rsid w:val="000B22AE"/>
    <w:rsid w:val="000B6460"/>
    <w:rsid w:val="000C0821"/>
    <w:rsid w:val="000C1A41"/>
    <w:rsid w:val="000C1ACC"/>
    <w:rsid w:val="000C2321"/>
    <w:rsid w:val="000C2853"/>
    <w:rsid w:val="000D3EB8"/>
    <w:rsid w:val="000D5A26"/>
    <w:rsid w:val="000E0A7B"/>
    <w:rsid w:val="000E1986"/>
    <w:rsid w:val="000E53D5"/>
    <w:rsid w:val="000E56C3"/>
    <w:rsid w:val="000F19F2"/>
    <w:rsid w:val="000F2526"/>
    <w:rsid w:val="00102C27"/>
    <w:rsid w:val="001076C1"/>
    <w:rsid w:val="00111857"/>
    <w:rsid w:val="00112804"/>
    <w:rsid w:val="00115453"/>
    <w:rsid w:val="00121D75"/>
    <w:rsid w:val="00121FC2"/>
    <w:rsid w:val="00124D24"/>
    <w:rsid w:val="00124E42"/>
    <w:rsid w:val="0012611C"/>
    <w:rsid w:val="001304F8"/>
    <w:rsid w:val="00132003"/>
    <w:rsid w:val="00136C16"/>
    <w:rsid w:val="00144EFD"/>
    <w:rsid w:val="00145C8B"/>
    <w:rsid w:val="00150385"/>
    <w:rsid w:val="00152F47"/>
    <w:rsid w:val="00160530"/>
    <w:rsid w:val="001620D2"/>
    <w:rsid w:val="001635EF"/>
    <w:rsid w:val="00166CE9"/>
    <w:rsid w:val="0017369D"/>
    <w:rsid w:val="00173BAB"/>
    <w:rsid w:val="00180910"/>
    <w:rsid w:val="00180921"/>
    <w:rsid w:val="001827B2"/>
    <w:rsid w:val="00183285"/>
    <w:rsid w:val="00187FDA"/>
    <w:rsid w:val="001910AB"/>
    <w:rsid w:val="001912E5"/>
    <w:rsid w:val="00191D95"/>
    <w:rsid w:val="001923C2"/>
    <w:rsid w:val="00194295"/>
    <w:rsid w:val="001956DD"/>
    <w:rsid w:val="001A27CB"/>
    <w:rsid w:val="001A489A"/>
    <w:rsid w:val="001A6ABE"/>
    <w:rsid w:val="001B2940"/>
    <w:rsid w:val="001B32D7"/>
    <w:rsid w:val="001C018C"/>
    <w:rsid w:val="001C2AA9"/>
    <w:rsid w:val="001C4928"/>
    <w:rsid w:val="001C74FC"/>
    <w:rsid w:val="001D0C5B"/>
    <w:rsid w:val="001D103C"/>
    <w:rsid w:val="001D1449"/>
    <w:rsid w:val="001D2E72"/>
    <w:rsid w:val="001E000C"/>
    <w:rsid w:val="001F066A"/>
    <w:rsid w:val="001F591E"/>
    <w:rsid w:val="0020151A"/>
    <w:rsid w:val="002028BE"/>
    <w:rsid w:val="0020465B"/>
    <w:rsid w:val="00204D8F"/>
    <w:rsid w:val="00206F31"/>
    <w:rsid w:val="002118CB"/>
    <w:rsid w:val="00212D8F"/>
    <w:rsid w:val="002149E0"/>
    <w:rsid w:val="0021704B"/>
    <w:rsid w:val="00226C74"/>
    <w:rsid w:val="00230C32"/>
    <w:rsid w:val="00233CE2"/>
    <w:rsid w:val="0023674D"/>
    <w:rsid w:val="0023765F"/>
    <w:rsid w:val="00237D95"/>
    <w:rsid w:val="0024299E"/>
    <w:rsid w:val="00253398"/>
    <w:rsid w:val="00260453"/>
    <w:rsid w:val="00260F3C"/>
    <w:rsid w:val="00262035"/>
    <w:rsid w:val="00262F86"/>
    <w:rsid w:val="00263344"/>
    <w:rsid w:val="002670B0"/>
    <w:rsid w:val="00272501"/>
    <w:rsid w:val="00274221"/>
    <w:rsid w:val="002751B0"/>
    <w:rsid w:val="00275EB8"/>
    <w:rsid w:val="00280951"/>
    <w:rsid w:val="00285278"/>
    <w:rsid w:val="0028760A"/>
    <w:rsid w:val="00293457"/>
    <w:rsid w:val="00295EE2"/>
    <w:rsid w:val="00296E41"/>
    <w:rsid w:val="002B0121"/>
    <w:rsid w:val="002B3083"/>
    <w:rsid w:val="002B3254"/>
    <w:rsid w:val="002B7627"/>
    <w:rsid w:val="002C1298"/>
    <w:rsid w:val="002C1D6A"/>
    <w:rsid w:val="002D33B0"/>
    <w:rsid w:val="002D5702"/>
    <w:rsid w:val="002E2FBE"/>
    <w:rsid w:val="002E600D"/>
    <w:rsid w:val="002E7605"/>
    <w:rsid w:val="002F460E"/>
    <w:rsid w:val="002F5D04"/>
    <w:rsid w:val="002F6675"/>
    <w:rsid w:val="002F6F2B"/>
    <w:rsid w:val="00302FFD"/>
    <w:rsid w:val="00303C0B"/>
    <w:rsid w:val="00305A26"/>
    <w:rsid w:val="003204B4"/>
    <w:rsid w:val="0032201A"/>
    <w:rsid w:val="00324B17"/>
    <w:rsid w:val="00331CD3"/>
    <w:rsid w:val="00333D72"/>
    <w:rsid w:val="00343843"/>
    <w:rsid w:val="0034531B"/>
    <w:rsid w:val="003478BA"/>
    <w:rsid w:val="00351419"/>
    <w:rsid w:val="003524E2"/>
    <w:rsid w:val="003542D5"/>
    <w:rsid w:val="0036433E"/>
    <w:rsid w:val="00364E89"/>
    <w:rsid w:val="00385FFF"/>
    <w:rsid w:val="003862EA"/>
    <w:rsid w:val="003865B3"/>
    <w:rsid w:val="003939A8"/>
    <w:rsid w:val="00394B31"/>
    <w:rsid w:val="003967C6"/>
    <w:rsid w:val="003B17BB"/>
    <w:rsid w:val="003B3D5D"/>
    <w:rsid w:val="003B4AA9"/>
    <w:rsid w:val="003B545A"/>
    <w:rsid w:val="003D0D32"/>
    <w:rsid w:val="003E38AE"/>
    <w:rsid w:val="003E72D2"/>
    <w:rsid w:val="003F42F0"/>
    <w:rsid w:val="003F4B3B"/>
    <w:rsid w:val="004027A2"/>
    <w:rsid w:val="00404548"/>
    <w:rsid w:val="00405EBE"/>
    <w:rsid w:val="00411035"/>
    <w:rsid w:val="00417CB5"/>
    <w:rsid w:val="00417CDA"/>
    <w:rsid w:val="00417DBA"/>
    <w:rsid w:val="004427BD"/>
    <w:rsid w:val="00443A87"/>
    <w:rsid w:val="00444132"/>
    <w:rsid w:val="004479CA"/>
    <w:rsid w:val="00450C63"/>
    <w:rsid w:val="0045576E"/>
    <w:rsid w:val="00461F7E"/>
    <w:rsid w:val="004622E4"/>
    <w:rsid w:val="004649A2"/>
    <w:rsid w:val="00467CC3"/>
    <w:rsid w:val="00473186"/>
    <w:rsid w:val="0047458B"/>
    <w:rsid w:val="00474D7A"/>
    <w:rsid w:val="00483530"/>
    <w:rsid w:val="004838B0"/>
    <w:rsid w:val="00483DD1"/>
    <w:rsid w:val="004844DF"/>
    <w:rsid w:val="004928F1"/>
    <w:rsid w:val="00492BD0"/>
    <w:rsid w:val="00493FEB"/>
    <w:rsid w:val="0049600D"/>
    <w:rsid w:val="004965DC"/>
    <w:rsid w:val="004A3CC7"/>
    <w:rsid w:val="004A4D16"/>
    <w:rsid w:val="004A7159"/>
    <w:rsid w:val="004B02F7"/>
    <w:rsid w:val="004B25DF"/>
    <w:rsid w:val="004B2FD1"/>
    <w:rsid w:val="004B4C03"/>
    <w:rsid w:val="004C20C7"/>
    <w:rsid w:val="004C38CA"/>
    <w:rsid w:val="004C4C31"/>
    <w:rsid w:val="004D14BF"/>
    <w:rsid w:val="004D1608"/>
    <w:rsid w:val="004E55F2"/>
    <w:rsid w:val="004E7CC8"/>
    <w:rsid w:val="004F7B0F"/>
    <w:rsid w:val="005001C2"/>
    <w:rsid w:val="005006D4"/>
    <w:rsid w:val="00502305"/>
    <w:rsid w:val="00504E11"/>
    <w:rsid w:val="00505049"/>
    <w:rsid w:val="005111FE"/>
    <w:rsid w:val="00512A63"/>
    <w:rsid w:val="005163E6"/>
    <w:rsid w:val="00520A96"/>
    <w:rsid w:val="00520E7F"/>
    <w:rsid w:val="005236BA"/>
    <w:rsid w:val="00525519"/>
    <w:rsid w:val="00525A6F"/>
    <w:rsid w:val="005314C0"/>
    <w:rsid w:val="00531AD6"/>
    <w:rsid w:val="005322C1"/>
    <w:rsid w:val="00535320"/>
    <w:rsid w:val="00536AB1"/>
    <w:rsid w:val="00540ADF"/>
    <w:rsid w:val="00541061"/>
    <w:rsid w:val="00542D9A"/>
    <w:rsid w:val="005450A4"/>
    <w:rsid w:val="0055148D"/>
    <w:rsid w:val="00555F67"/>
    <w:rsid w:val="00562272"/>
    <w:rsid w:val="00564DAE"/>
    <w:rsid w:val="00566753"/>
    <w:rsid w:val="0056675C"/>
    <w:rsid w:val="00573AB8"/>
    <w:rsid w:val="00574511"/>
    <w:rsid w:val="005770F2"/>
    <w:rsid w:val="00581767"/>
    <w:rsid w:val="00583316"/>
    <w:rsid w:val="005903A4"/>
    <w:rsid w:val="0059195F"/>
    <w:rsid w:val="0059664E"/>
    <w:rsid w:val="005A188F"/>
    <w:rsid w:val="005A1CD1"/>
    <w:rsid w:val="005A360A"/>
    <w:rsid w:val="005A4895"/>
    <w:rsid w:val="005B481C"/>
    <w:rsid w:val="005B71C8"/>
    <w:rsid w:val="005B7258"/>
    <w:rsid w:val="005C0FB8"/>
    <w:rsid w:val="005C15B3"/>
    <w:rsid w:val="005C3EA5"/>
    <w:rsid w:val="005C7E32"/>
    <w:rsid w:val="005D4C1B"/>
    <w:rsid w:val="005D7597"/>
    <w:rsid w:val="005E0BAD"/>
    <w:rsid w:val="005E0FC1"/>
    <w:rsid w:val="005E2B89"/>
    <w:rsid w:val="005E3D00"/>
    <w:rsid w:val="005F35F4"/>
    <w:rsid w:val="005F718B"/>
    <w:rsid w:val="00612FD4"/>
    <w:rsid w:val="00613022"/>
    <w:rsid w:val="00622993"/>
    <w:rsid w:val="00627BAC"/>
    <w:rsid w:val="006348C8"/>
    <w:rsid w:val="00636671"/>
    <w:rsid w:val="00636E7B"/>
    <w:rsid w:val="006372D7"/>
    <w:rsid w:val="00637C58"/>
    <w:rsid w:val="00645952"/>
    <w:rsid w:val="00654FE6"/>
    <w:rsid w:val="00660369"/>
    <w:rsid w:val="00665F1E"/>
    <w:rsid w:val="006703E4"/>
    <w:rsid w:val="00672262"/>
    <w:rsid w:val="00674A1A"/>
    <w:rsid w:val="006779FE"/>
    <w:rsid w:val="00680B02"/>
    <w:rsid w:val="0068139A"/>
    <w:rsid w:val="006846C0"/>
    <w:rsid w:val="006910C7"/>
    <w:rsid w:val="0069409D"/>
    <w:rsid w:val="00694339"/>
    <w:rsid w:val="00695EFB"/>
    <w:rsid w:val="00697781"/>
    <w:rsid w:val="006A08F3"/>
    <w:rsid w:val="006A1735"/>
    <w:rsid w:val="006A20CD"/>
    <w:rsid w:val="006A4C7E"/>
    <w:rsid w:val="006A5466"/>
    <w:rsid w:val="006A5754"/>
    <w:rsid w:val="006A75A1"/>
    <w:rsid w:val="006B13E6"/>
    <w:rsid w:val="006B17EB"/>
    <w:rsid w:val="006B3B44"/>
    <w:rsid w:val="006B6EC9"/>
    <w:rsid w:val="006C697C"/>
    <w:rsid w:val="006D278C"/>
    <w:rsid w:val="006D2A1F"/>
    <w:rsid w:val="006D4891"/>
    <w:rsid w:val="006D69B6"/>
    <w:rsid w:val="006E071B"/>
    <w:rsid w:val="006E2337"/>
    <w:rsid w:val="006E300B"/>
    <w:rsid w:val="006F10EB"/>
    <w:rsid w:val="006F684F"/>
    <w:rsid w:val="00705751"/>
    <w:rsid w:val="00710159"/>
    <w:rsid w:val="00712498"/>
    <w:rsid w:val="00714560"/>
    <w:rsid w:val="00716FBC"/>
    <w:rsid w:val="0072178A"/>
    <w:rsid w:val="00721B12"/>
    <w:rsid w:val="00723870"/>
    <w:rsid w:val="00735986"/>
    <w:rsid w:val="00740B7D"/>
    <w:rsid w:val="00744B72"/>
    <w:rsid w:val="00752676"/>
    <w:rsid w:val="00752F2E"/>
    <w:rsid w:val="00753DFC"/>
    <w:rsid w:val="0075447C"/>
    <w:rsid w:val="00757879"/>
    <w:rsid w:val="007647C0"/>
    <w:rsid w:val="007665C8"/>
    <w:rsid w:val="00771448"/>
    <w:rsid w:val="00773E91"/>
    <w:rsid w:val="0077729F"/>
    <w:rsid w:val="0078115B"/>
    <w:rsid w:val="00782062"/>
    <w:rsid w:val="007835E7"/>
    <w:rsid w:val="00784044"/>
    <w:rsid w:val="00792128"/>
    <w:rsid w:val="00792764"/>
    <w:rsid w:val="00792943"/>
    <w:rsid w:val="007A16B2"/>
    <w:rsid w:val="007A5B88"/>
    <w:rsid w:val="007B5ABA"/>
    <w:rsid w:val="007B70AF"/>
    <w:rsid w:val="007B7B7F"/>
    <w:rsid w:val="007C300C"/>
    <w:rsid w:val="007C6741"/>
    <w:rsid w:val="007D05E6"/>
    <w:rsid w:val="007D1275"/>
    <w:rsid w:val="007D6F41"/>
    <w:rsid w:val="007D7C7B"/>
    <w:rsid w:val="007F349B"/>
    <w:rsid w:val="007F71CB"/>
    <w:rsid w:val="007F7FB9"/>
    <w:rsid w:val="008004E8"/>
    <w:rsid w:val="00804ACF"/>
    <w:rsid w:val="00805710"/>
    <w:rsid w:val="008116F7"/>
    <w:rsid w:val="00812DB4"/>
    <w:rsid w:val="008143A9"/>
    <w:rsid w:val="00815A3A"/>
    <w:rsid w:val="008174F7"/>
    <w:rsid w:val="0082590A"/>
    <w:rsid w:val="00825E24"/>
    <w:rsid w:val="00832388"/>
    <w:rsid w:val="00843A76"/>
    <w:rsid w:val="00844B85"/>
    <w:rsid w:val="0085750F"/>
    <w:rsid w:val="008702CF"/>
    <w:rsid w:val="008708C5"/>
    <w:rsid w:val="00870947"/>
    <w:rsid w:val="00871528"/>
    <w:rsid w:val="00873757"/>
    <w:rsid w:val="008750CC"/>
    <w:rsid w:val="00875A06"/>
    <w:rsid w:val="008763B7"/>
    <w:rsid w:val="0087663A"/>
    <w:rsid w:val="00885183"/>
    <w:rsid w:val="00885238"/>
    <w:rsid w:val="008906DD"/>
    <w:rsid w:val="00896B87"/>
    <w:rsid w:val="0089748C"/>
    <w:rsid w:val="00897505"/>
    <w:rsid w:val="00897E00"/>
    <w:rsid w:val="008A3197"/>
    <w:rsid w:val="008B13E5"/>
    <w:rsid w:val="008B2002"/>
    <w:rsid w:val="008B2FEF"/>
    <w:rsid w:val="008C64B4"/>
    <w:rsid w:val="008D2368"/>
    <w:rsid w:val="008D3843"/>
    <w:rsid w:val="008D38C3"/>
    <w:rsid w:val="008D5096"/>
    <w:rsid w:val="008E3185"/>
    <w:rsid w:val="008F09AB"/>
    <w:rsid w:val="008F403D"/>
    <w:rsid w:val="008F6C2E"/>
    <w:rsid w:val="009012A1"/>
    <w:rsid w:val="00907E4D"/>
    <w:rsid w:val="00911307"/>
    <w:rsid w:val="00913C2A"/>
    <w:rsid w:val="009146B1"/>
    <w:rsid w:val="009211F7"/>
    <w:rsid w:val="00922262"/>
    <w:rsid w:val="0093610A"/>
    <w:rsid w:val="009365FF"/>
    <w:rsid w:val="009375AF"/>
    <w:rsid w:val="00940772"/>
    <w:rsid w:val="00941D97"/>
    <w:rsid w:val="009429B6"/>
    <w:rsid w:val="00952BAD"/>
    <w:rsid w:val="00953D7F"/>
    <w:rsid w:val="00961993"/>
    <w:rsid w:val="00963747"/>
    <w:rsid w:val="0096714D"/>
    <w:rsid w:val="00973128"/>
    <w:rsid w:val="009733B3"/>
    <w:rsid w:val="00982987"/>
    <w:rsid w:val="009837C7"/>
    <w:rsid w:val="00985DB6"/>
    <w:rsid w:val="00992B8F"/>
    <w:rsid w:val="00992BDF"/>
    <w:rsid w:val="0099487A"/>
    <w:rsid w:val="00995CCE"/>
    <w:rsid w:val="0099771F"/>
    <w:rsid w:val="009A2A54"/>
    <w:rsid w:val="009A2DFE"/>
    <w:rsid w:val="009C5F9A"/>
    <w:rsid w:val="009D5636"/>
    <w:rsid w:val="009D7A07"/>
    <w:rsid w:val="009E0517"/>
    <w:rsid w:val="009E3F40"/>
    <w:rsid w:val="009E577F"/>
    <w:rsid w:val="009E60B7"/>
    <w:rsid w:val="009E6697"/>
    <w:rsid w:val="009F45C7"/>
    <w:rsid w:val="009F4A6D"/>
    <w:rsid w:val="00A06FF7"/>
    <w:rsid w:val="00A07497"/>
    <w:rsid w:val="00A11413"/>
    <w:rsid w:val="00A12149"/>
    <w:rsid w:val="00A12727"/>
    <w:rsid w:val="00A13214"/>
    <w:rsid w:val="00A13EB7"/>
    <w:rsid w:val="00A20F08"/>
    <w:rsid w:val="00A35ECF"/>
    <w:rsid w:val="00A43055"/>
    <w:rsid w:val="00A44AD5"/>
    <w:rsid w:val="00A51E4F"/>
    <w:rsid w:val="00A573F9"/>
    <w:rsid w:val="00A605C3"/>
    <w:rsid w:val="00A67ED2"/>
    <w:rsid w:val="00A755DF"/>
    <w:rsid w:val="00A75E2E"/>
    <w:rsid w:val="00A80EB2"/>
    <w:rsid w:val="00A8196C"/>
    <w:rsid w:val="00A82210"/>
    <w:rsid w:val="00A90A19"/>
    <w:rsid w:val="00A92794"/>
    <w:rsid w:val="00A93E1C"/>
    <w:rsid w:val="00A95C17"/>
    <w:rsid w:val="00AA2897"/>
    <w:rsid w:val="00AB255F"/>
    <w:rsid w:val="00AB2A29"/>
    <w:rsid w:val="00AC3468"/>
    <w:rsid w:val="00AC4F4B"/>
    <w:rsid w:val="00AC61E2"/>
    <w:rsid w:val="00AC7357"/>
    <w:rsid w:val="00AC7730"/>
    <w:rsid w:val="00AC7AB1"/>
    <w:rsid w:val="00AD088C"/>
    <w:rsid w:val="00AD1DA3"/>
    <w:rsid w:val="00AD4F6D"/>
    <w:rsid w:val="00AD6598"/>
    <w:rsid w:val="00AD7EB5"/>
    <w:rsid w:val="00AE1DE6"/>
    <w:rsid w:val="00AE2CF9"/>
    <w:rsid w:val="00AF2AB5"/>
    <w:rsid w:val="00AF5BA4"/>
    <w:rsid w:val="00B00440"/>
    <w:rsid w:val="00B00598"/>
    <w:rsid w:val="00B01C44"/>
    <w:rsid w:val="00B0679B"/>
    <w:rsid w:val="00B07336"/>
    <w:rsid w:val="00B12415"/>
    <w:rsid w:val="00B15004"/>
    <w:rsid w:val="00B15E84"/>
    <w:rsid w:val="00B22723"/>
    <w:rsid w:val="00B23EEA"/>
    <w:rsid w:val="00B23EF3"/>
    <w:rsid w:val="00B2560F"/>
    <w:rsid w:val="00B32177"/>
    <w:rsid w:val="00B33745"/>
    <w:rsid w:val="00B410E4"/>
    <w:rsid w:val="00B43535"/>
    <w:rsid w:val="00B46455"/>
    <w:rsid w:val="00B55DE9"/>
    <w:rsid w:val="00B57D3B"/>
    <w:rsid w:val="00B6648B"/>
    <w:rsid w:val="00B66572"/>
    <w:rsid w:val="00B77D79"/>
    <w:rsid w:val="00B80765"/>
    <w:rsid w:val="00B817BE"/>
    <w:rsid w:val="00B93899"/>
    <w:rsid w:val="00B962DA"/>
    <w:rsid w:val="00BA0547"/>
    <w:rsid w:val="00BA5585"/>
    <w:rsid w:val="00BB195C"/>
    <w:rsid w:val="00BB3D6C"/>
    <w:rsid w:val="00BB3DCA"/>
    <w:rsid w:val="00BB524F"/>
    <w:rsid w:val="00BB5A5A"/>
    <w:rsid w:val="00BC01BA"/>
    <w:rsid w:val="00BD137F"/>
    <w:rsid w:val="00BD167F"/>
    <w:rsid w:val="00BD235D"/>
    <w:rsid w:val="00BD275C"/>
    <w:rsid w:val="00BD2ECE"/>
    <w:rsid w:val="00BD41E4"/>
    <w:rsid w:val="00BD6F9A"/>
    <w:rsid w:val="00BD7219"/>
    <w:rsid w:val="00BE0889"/>
    <w:rsid w:val="00BE1C9D"/>
    <w:rsid w:val="00BF0B48"/>
    <w:rsid w:val="00BF4575"/>
    <w:rsid w:val="00BF79F4"/>
    <w:rsid w:val="00C01983"/>
    <w:rsid w:val="00C01CB4"/>
    <w:rsid w:val="00C12B9D"/>
    <w:rsid w:val="00C131A3"/>
    <w:rsid w:val="00C22386"/>
    <w:rsid w:val="00C26C01"/>
    <w:rsid w:val="00C31942"/>
    <w:rsid w:val="00C3497A"/>
    <w:rsid w:val="00C375B6"/>
    <w:rsid w:val="00C41E4F"/>
    <w:rsid w:val="00C511AB"/>
    <w:rsid w:val="00C5127D"/>
    <w:rsid w:val="00C60177"/>
    <w:rsid w:val="00C65A0F"/>
    <w:rsid w:val="00C666B0"/>
    <w:rsid w:val="00C73FA9"/>
    <w:rsid w:val="00C77514"/>
    <w:rsid w:val="00C77DDD"/>
    <w:rsid w:val="00C86181"/>
    <w:rsid w:val="00C91D1B"/>
    <w:rsid w:val="00C9318C"/>
    <w:rsid w:val="00C96FE4"/>
    <w:rsid w:val="00CA0100"/>
    <w:rsid w:val="00CA273E"/>
    <w:rsid w:val="00CA414E"/>
    <w:rsid w:val="00CA576F"/>
    <w:rsid w:val="00CB5B62"/>
    <w:rsid w:val="00CC1BDA"/>
    <w:rsid w:val="00CC205B"/>
    <w:rsid w:val="00CC59ED"/>
    <w:rsid w:val="00CC6015"/>
    <w:rsid w:val="00CD121E"/>
    <w:rsid w:val="00CD24AB"/>
    <w:rsid w:val="00CD4C36"/>
    <w:rsid w:val="00CD5ED6"/>
    <w:rsid w:val="00CD6C1D"/>
    <w:rsid w:val="00CD787E"/>
    <w:rsid w:val="00CD7994"/>
    <w:rsid w:val="00CE22A6"/>
    <w:rsid w:val="00CE3E1A"/>
    <w:rsid w:val="00CE581D"/>
    <w:rsid w:val="00CE6606"/>
    <w:rsid w:val="00CE78AB"/>
    <w:rsid w:val="00CE7A99"/>
    <w:rsid w:val="00CF0029"/>
    <w:rsid w:val="00CF0644"/>
    <w:rsid w:val="00D0180C"/>
    <w:rsid w:val="00D0196A"/>
    <w:rsid w:val="00D04CD9"/>
    <w:rsid w:val="00D06062"/>
    <w:rsid w:val="00D1122E"/>
    <w:rsid w:val="00D1199D"/>
    <w:rsid w:val="00D12310"/>
    <w:rsid w:val="00D14607"/>
    <w:rsid w:val="00D17580"/>
    <w:rsid w:val="00D22025"/>
    <w:rsid w:val="00D25133"/>
    <w:rsid w:val="00D25347"/>
    <w:rsid w:val="00D26228"/>
    <w:rsid w:val="00D3342C"/>
    <w:rsid w:val="00D44B31"/>
    <w:rsid w:val="00D476BF"/>
    <w:rsid w:val="00D61049"/>
    <w:rsid w:val="00D610E2"/>
    <w:rsid w:val="00D6475A"/>
    <w:rsid w:val="00D655E4"/>
    <w:rsid w:val="00D70314"/>
    <w:rsid w:val="00D806FF"/>
    <w:rsid w:val="00D807F8"/>
    <w:rsid w:val="00D819CF"/>
    <w:rsid w:val="00D91290"/>
    <w:rsid w:val="00D96244"/>
    <w:rsid w:val="00D97B7E"/>
    <w:rsid w:val="00DA6A19"/>
    <w:rsid w:val="00DA7699"/>
    <w:rsid w:val="00DB4DAF"/>
    <w:rsid w:val="00DB6498"/>
    <w:rsid w:val="00DB6564"/>
    <w:rsid w:val="00DB7B13"/>
    <w:rsid w:val="00DC1FD5"/>
    <w:rsid w:val="00DC2E7C"/>
    <w:rsid w:val="00DD083C"/>
    <w:rsid w:val="00DD30E3"/>
    <w:rsid w:val="00DD33F0"/>
    <w:rsid w:val="00DD3732"/>
    <w:rsid w:val="00DE0C13"/>
    <w:rsid w:val="00DE565F"/>
    <w:rsid w:val="00DE59BD"/>
    <w:rsid w:val="00DE5E2A"/>
    <w:rsid w:val="00DE700D"/>
    <w:rsid w:val="00DE70CF"/>
    <w:rsid w:val="00DF038D"/>
    <w:rsid w:val="00DF0BE8"/>
    <w:rsid w:val="00DF22FB"/>
    <w:rsid w:val="00DF3B01"/>
    <w:rsid w:val="00DF520C"/>
    <w:rsid w:val="00DF56D5"/>
    <w:rsid w:val="00DF728E"/>
    <w:rsid w:val="00E014B0"/>
    <w:rsid w:val="00E05414"/>
    <w:rsid w:val="00E06BA8"/>
    <w:rsid w:val="00E11A67"/>
    <w:rsid w:val="00E13687"/>
    <w:rsid w:val="00E153F2"/>
    <w:rsid w:val="00E15C16"/>
    <w:rsid w:val="00E207E9"/>
    <w:rsid w:val="00E26E76"/>
    <w:rsid w:val="00E27C11"/>
    <w:rsid w:val="00E32B64"/>
    <w:rsid w:val="00E37455"/>
    <w:rsid w:val="00E42CB7"/>
    <w:rsid w:val="00E57168"/>
    <w:rsid w:val="00E60DA2"/>
    <w:rsid w:val="00E61E65"/>
    <w:rsid w:val="00E63921"/>
    <w:rsid w:val="00E643AC"/>
    <w:rsid w:val="00E64912"/>
    <w:rsid w:val="00E64D20"/>
    <w:rsid w:val="00E64E7F"/>
    <w:rsid w:val="00E818F7"/>
    <w:rsid w:val="00E828AE"/>
    <w:rsid w:val="00E833CD"/>
    <w:rsid w:val="00E83C87"/>
    <w:rsid w:val="00E83EAE"/>
    <w:rsid w:val="00E96B80"/>
    <w:rsid w:val="00E97B2B"/>
    <w:rsid w:val="00E97C6D"/>
    <w:rsid w:val="00EA0F1F"/>
    <w:rsid w:val="00EA1BE6"/>
    <w:rsid w:val="00EA1E7D"/>
    <w:rsid w:val="00EA2A93"/>
    <w:rsid w:val="00EB4DDC"/>
    <w:rsid w:val="00EB4F34"/>
    <w:rsid w:val="00EB509D"/>
    <w:rsid w:val="00EB54EC"/>
    <w:rsid w:val="00ED0498"/>
    <w:rsid w:val="00ED7155"/>
    <w:rsid w:val="00ED7567"/>
    <w:rsid w:val="00EE135B"/>
    <w:rsid w:val="00EE2D10"/>
    <w:rsid w:val="00EE32FB"/>
    <w:rsid w:val="00EE3E1B"/>
    <w:rsid w:val="00EE4E9E"/>
    <w:rsid w:val="00EF3250"/>
    <w:rsid w:val="00F019FC"/>
    <w:rsid w:val="00F025BE"/>
    <w:rsid w:val="00F203BE"/>
    <w:rsid w:val="00F20B6D"/>
    <w:rsid w:val="00F22362"/>
    <w:rsid w:val="00F22582"/>
    <w:rsid w:val="00F24CD7"/>
    <w:rsid w:val="00F2608E"/>
    <w:rsid w:val="00F303E2"/>
    <w:rsid w:val="00F4010F"/>
    <w:rsid w:val="00F437C5"/>
    <w:rsid w:val="00F44686"/>
    <w:rsid w:val="00F456B4"/>
    <w:rsid w:val="00F4595F"/>
    <w:rsid w:val="00F47952"/>
    <w:rsid w:val="00F51FB3"/>
    <w:rsid w:val="00F53D1B"/>
    <w:rsid w:val="00F54AFE"/>
    <w:rsid w:val="00F571B4"/>
    <w:rsid w:val="00F733A9"/>
    <w:rsid w:val="00F7662E"/>
    <w:rsid w:val="00F81689"/>
    <w:rsid w:val="00F827BC"/>
    <w:rsid w:val="00F96601"/>
    <w:rsid w:val="00FA1A9B"/>
    <w:rsid w:val="00FA28EC"/>
    <w:rsid w:val="00FA3331"/>
    <w:rsid w:val="00FB025B"/>
    <w:rsid w:val="00FB0BF8"/>
    <w:rsid w:val="00FC1A1F"/>
    <w:rsid w:val="00FD476B"/>
    <w:rsid w:val="00FD4D68"/>
    <w:rsid w:val="00FE256E"/>
    <w:rsid w:val="00FE4344"/>
    <w:rsid w:val="00FF1A7D"/>
    <w:rsid w:val="00FF5290"/>
    <w:rsid w:val="00FF5C14"/>
    <w:rsid w:val="38735B15"/>
    <w:rsid w:val="4D4AD5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F821E"/>
  <w15:chartTrackingRefBased/>
  <w15:docId w15:val="{AF93219D-CF75-409D-9CFA-612410B7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76B"/>
    <w:pPr>
      <w:widowControl w:val="0"/>
      <w:autoSpaceDE w:val="0"/>
      <w:autoSpaceDN w:val="0"/>
    </w:pPr>
    <w:rPr>
      <w:rFonts w:ascii="Arial" w:eastAsia="Tahoma" w:hAnsi="Arial" w:cs="Tahoma"/>
      <w:sz w:val="22"/>
      <w:szCs w:val="22"/>
      <w:lang w:val="en-US" w:bidi="en-US"/>
    </w:rPr>
  </w:style>
  <w:style w:type="paragraph" w:styleId="Heading1">
    <w:name w:val="heading 1"/>
    <w:basedOn w:val="Normal"/>
    <w:link w:val="Heading1Char"/>
    <w:uiPriority w:val="9"/>
    <w:qFormat/>
    <w:rsid w:val="00D25347"/>
    <w:pPr>
      <w:spacing w:before="101"/>
      <w:ind w:right="128"/>
      <w:outlineLvl w:val="0"/>
    </w:pPr>
    <w:rPr>
      <w:rFonts w:eastAsia="Maiandra GD"/>
      <w:b/>
      <w:sz w:val="28"/>
      <w:szCs w:val="24"/>
      <w:lang w:val="en-GB"/>
    </w:rPr>
  </w:style>
  <w:style w:type="paragraph" w:styleId="Heading2">
    <w:name w:val="heading 2"/>
    <w:basedOn w:val="Normal"/>
    <w:link w:val="Heading2Char"/>
    <w:uiPriority w:val="9"/>
    <w:unhideWhenUsed/>
    <w:qFormat/>
    <w:rsid w:val="00BE1C9D"/>
    <w:pPr>
      <w:ind w:right="110"/>
      <w:outlineLvl w:val="1"/>
    </w:pPr>
    <w:rPr>
      <w:rFonts w:eastAsia="Calibri" w:cs="Calibri"/>
      <w:b/>
      <w:bCs/>
      <w:sz w:val="24"/>
    </w:rPr>
  </w:style>
  <w:style w:type="paragraph" w:styleId="Heading3">
    <w:name w:val="heading 3"/>
    <w:basedOn w:val="Normal"/>
    <w:next w:val="Normal"/>
    <w:link w:val="Heading3Char"/>
    <w:uiPriority w:val="9"/>
    <w:unhideWhenUsed/>
    <w:qFormat/>
    <w:rsid w:val="00132003"/>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1D2E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347"/>
    <w:rPr>
      <w:rFonts w:ascii="Tahoma" w:eastAsia="Maiandra GD" w:hAnsi="Tahoma" w:cs="Tahoma"/>
      <w:b/>
      <w:sz w:val="28"/>
      <w:lang w:bidi="en-US"/>
    </w:rPr>
  </w:style>
  <w:style w:type="character" w:customStyle="1" w:styleId="Heading2Char">
    <w:name w:val="Heading 2 Char"/>
    <w:basedOn w:val="DefaultParagraphFont"/>
    <w:link w:val="Heading2"/>
    <w:uiPriority w:val="9"/>
    <w:rsid w:val="00BE1C9D"/>
    <w:rPr>
      <w:rFonts w:ascii="Arial" w:eastAsia="Calibri" w:hAnsi="Arial" w:cs="Calibri"/>
      <w:b/>
      <w:bCs/>
      <w:szCs w:val="22"/>
      <w:lang w:val="en-US" w:bidi="en-US"/>
    </w:rPr>
  </w:style>
  <w:style w:type="paragraph" w:styleId="BodyText">
    <w:name w:val="Body Text"/>
    <w:basedOn w:val="Normal"/>
    <w:link w:val="BodyTextChar"/>
    <w:uiPriority w:val="1"/>
    <w:qFormat/>
    <w:rsid w:val="00792764"/>
    <w:rPr>
      <w:rFonts w:ascii="Calibri" w:eastAsia="Calibri" w:hAnsi="Calibri" w:cs="Calibri"/>
    </w:rPr>
  </w:style>
  <w:style w:type="character" w:customStyle="1" w:styleId="BodyTextChar">
    <w:name w:val="Body Text Char"/>
    <w:basedOn w:val="DefaultParagraphFont"/>
    <w:link w:val="BodyText"/>
    <w:uiPriority w:val="1"/>
    <w:rsid w:val="00792764"/>
    <w:rPr>
      <w:rFonts w:ascii="Calibri" w:eastAsia="Calibri" w:hAnsi="Calibri" w:cs="Calibri"/>
      <w:sz w:val="22"/>
      <w:szCs w:val="22"/>
      <w:lang w:val="en-US" w:bidi="en-US"/>
    </w:rPr>
  </w:style>
  <w:style w:type="paragraph" w:styleId="NormalWeb">
    <w:name w:val="Normal (Web)"/>
    <w:basedOn w:val="Normal"/>
    <w:uiPriority w:val="99"/>
    <w:unhideWhenUsed/>
    <w:rsid w:val="00792764"/>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 w:type="character" w:styleId="Hyperlink">
    <w:name w:val="Hyperlink"/>
    <w:basedOn w:val="DefaultParagraphFont"/>
    <w:uiPriority w:val="99"/>
    <w:unhideWhenUsed/>
    <w:rsid w:val="00792764"/>
    <w:rPr>
      <w:color w:val="0563C1" w:themeColor="hyperlink"/>
      <w:u w:val="single"/>
    </w:rPr>
  </w:style>
  <w:style w:type="paragraph" w:styleId="ListParagraph">
    <w:name w:val="List Paragraph"/>
    <w:basedOn w:val="Normal"/>
    <w:uiPriority w:val="34"/>
    <w:qFormat/>
    <w:rsid w:val="00792764"/>
    <w:pPr>
      <w:ind w:left="720"/>
      <w:contextualSpacing/>
    </w:pPr>
  </w:style>
  <w:style w:type="table" w:styleId="TableGrid">
    <w:name w:val="Table Grid"/>
    <w:basedOn w:val="TableNormal"/>
    <w:uiPriority w:val="39"/>
    <w:rsid w:val="007927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41061"/>
    <w:pPr>
      <w:tabs>
        <w:tab w:val="left" w:pos="440"/>
        <w:tab w:val="right" w:leader="dot" w:pos="9016"/>
      </w:tabs>
      <w:spacing w:before="120"/>
    </w:pPr>
    <w:rPr>
      <w:b/>
      <w:bCs/>
      <w:noProof/>
      <w:szCs w:val="24"/>
    </w:rPr>
  </w:style>
  <w:style w:type="paragraph" w:styleId="TOC2">
    <w:name w:val="toc 2"/>
    <w:basedOn w:val="Normal"/>
    <w:next w:val="Normal"/>
    <w:autoRedefine/>
    <w:uiPriority w:val="39"/>
    <w:unhideWhenUsed/>
    <w:rsid w:val="00897505"/>
    <w:pPr>
      <w:tabs>
        <w:tab w:val="right" w:leader="dot" w:pos="9016"/>
      </w:tabs>
      <w:spacing w:before="120"/>
      <w:ind w:left="220"/>
    </w:pPr>
    <w:rPr>
      <w:rFonts w:asciiTheme="minorHAnsi" w:hAnsiTheme="minorHAnsi" w:cstheme="minorHAnsi"/>
      <w:noProof/>
      <w:lang w:val="en-GB"/>
    </w:rPr>
  </w:style>
  <w:style w:type="paragraph" w:styleId="FootnoteText">
    <w:name w:val="footnote text"/>
    <w:basedOn w:val="Normal"/>
    <w:link w:val="FootnoteTextChar"/>
    <w:uiPriority w:val="99"/>
    <w:unhideWhenUsed/>
    <w:rsid w:val="00792764"/>
    <w:rPr>
      <w:sz w:val="20"/>
      <w:szCs w:val="20"/>
    </w:rPr>
  </w:style>
  <w:style w:type="character" w:customStyle="1" w:styleId="FootnoteTextChar">
    <w:name w:val="Footnote Text Char"/>
    <w:basedOn w:val="DefaultParagraphFont"/>
    <w:link w:val="FootnoteText"/>
    <w:uiPriority w:val="99"/>
    <w:rsid w:val="00792764"/>
    <w:rPr>
      <w:rFonts w:ascii="Tahoma" w:eastAsia="Tahoma" w:hAnsi="Tahoma" w:cs="Tahoma"/>
      <w:sz w:val="20"/>
      <w:szCs w:val="20"/>
      <w:lang w:val="en-US" w:bidi="en-US"/>
    </w:rPr>
  </w:style>
  <w:style w:type="character" w:styleId="FootnoteReference">
    <w:name w:val="footnote reference"/>
    <w:basedOn w:val="DefaultParagraphFont"/>
    <w:uiPriority w:val="99"/>
    <w:semiHidden/>
    <w:unhideWhenUsed/>
    <w:rsid w:val="00792764"/>
    <w:rPr>
      <w:vertAlign w:val="superscript"/>
    </w:rPr>
  </w:style>
  <w:style w:type="character" w:customStyle="1" w:styleId="apple-converted-space">
    <w:name w:val="apple-converted-space"/>
    <w:basedOn w:val="DefaultParagraphFont"/>
    <w:rsid w:val="00792764"/>
  </w:style>
  <w:style w:type="character" w:styleId="Strong">
    <w:name w:val="Strong"/>
    <w:basedOn w:val="DefaultParagraphFont"/>
    <w:uiPriority w:val="22"/>
    <w:qFormat/>
    <w:rsid w:val="00792764"/>
    <w:rPr>
      <w:b/>
      <w:bCs/>
    </w:rPr>
  </w:style>
  <w:style w:type="paragraph" w:styleId="Header">
    <w:name w:val="header"/>
    <w:basedOn w:val="Normal"/>
    <w:link w:val="HeaderChar"/>
    <w:uiPriority w:val="99"/>
    <w:unhideWhenUsed/>
    <w:rsid w:val="00A92794"/>
    <w:pPr>
      <w:tabs>
        <w:tab w:val="center" w:pos="4513"/>
        <w:tab w:val="right" w:pos="9026"/>
      </w:tabs>
    </w:pPr>
  </w:style>
  <w:style w:type="character" w:customStyle="1" w:styleId="HeaderChar">
    <w:name w:val="Header Char"/>
    <w:basedOn w:val="DefaultParagraphFont"/>
    <w:link w:val="Header"/>
    <w:uiPriority w:val="99"/>
    <w:rsid w:val="00A92794"/>
    <w:rPr>
      <w:rFonts w:ascii="Tahoma" w:eastAsia="Tahoma" w:hAnsi="Tahoma" w:cs="Tahoma"/>
      <w:sz w:val="22"/>
      <w:szCs w:val="22"/>
      <w:lang w:val="en-US" w:bidi="en-US"/>
    </w:rPr>
  </w:style>
  <w:style w:type="paragraph" w:styleId="Footer">
    <w:name w:val="footer"/>
    <w:basedOn w:val="Normal"/>
    <w:link w:val="FooterChar"/>
    <w:uiPriority w:val="99"/>
    <w:unhideWhenUsed/>
    <w:rsid w:val="00A92794"/>
    <w:pPr>
      <w:tabs>
        <w:tab w:val="center" w:pos="4513"/>
        <w:tab w:val="right" w:pos="9026"/>
      </w:tabs>
    </w:pPr>
  </w:style>
  <w:style w:type="character" w:customStyle="1" w:styleId="FooterChar">
    <w:name w:val="Footer Char"/>
    <w:basedOn w:val="DefaultParagraphFont"/>
    <w:link w:val="Footer"/>
    <w:uiPriority w:val="99"/>
    <w:rsid w:val="00A92794"/>
    <w:rPr>
      <w:rFonts w:ascii="Tahoma" w:eastAsia="Tahoma" w:hAnsi="Tahoma" w:cs="Tahoma"/>
      <w:sz w:val="22"/>
      <w:szCs w:val="22"/>
      <w:lang w:val="en-US" w:bidi="en-US"/>
    </w:rPr>
  </w:style>
  <w:style w:type="character" w:customStyle="1" w:styleId="UnresolvedMention">
    <w:name w:val="Unresolved Mention"/>
    <w:basedOn w:val="DefaultParagraphFont"/>
    <w:uiPriority w:val="99"/>
    <w:semiHidden/>
    <w:unhideWhenUsed/>
    <w:rsid w:val="0006304A"/>
    <w:rPr>
      <w:color w:val="605E5C"/>
      <w:shd w:val="clear" w:color="auto" w:fill="E1DFDD"/>
    </w:rPr>
  </w:style>
  <w:style w:type="paragraph" w:styleId="TOCHeading">
    <w:name w:val="TOC Heading"/>
    <w:basedOn w:val="Heading1"/>
    <w:next w:val="Normal"/>
    <w:uiPriority w:val="39"/>
    <w:unhideWhenUsed/>
    <w:qFormat/>
    <w:rsid w:val="00AA2897"/>
    <w:pPr>
      <w:keepNext/>
      <w:keepLines/>
      <w:widowControl/>
      <w:autoSpaceDE/>
      <w:autoSpaceDN/>
      <w:spacing w:before="480" w:line="276" w:lineRule="auto"/>
      <w:ind w:right="0"/>
      <w:outlineLvl w:val="9"/>
    </w:pPr>
    <w:rPr>
      <w:rFonts w:asciiTheme="majorHAnsi" w:eastAsiaTheme="majorEastAsia" w:hAnsiTheme="majorHAnsi" w:cstheme="majorBidi"/>
      <w:bCs/>
      <w:color w:val="2F5496" w:themeColor="accent1" w:themeShade="BF"/>
      <w:szCs w:val="28"/>
      <w:lang w:val="en-US" w:bidi="ar-SA"/>
    </w:rPr>
  </w:style>
  <w:style w:type="paragraph" w:styleId="TOC3">
    <w:name w:val="toc 3"/>
    <w:basedOn w:val="Normal"/>
    <w:next w:val="Normal"/>
    <w:autoRedefine/>
    <w:uiPriority w:val="39"/>
    <w:unhideWhenUsed/>
    <w:rsid w:val="00AA2897"/>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AA2897"/>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AA2897"/>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AA2897"/>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AA2897"/>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AA2897"/>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AA2897"/>
    <w:pPr>
      <w:ind w:left="176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752F2E"/>
    <w:rPr>
      <w:sz w:val="16"/>
      <w:szCs w:val="16"/>
    </w:rPr>
  </w:style>
  <w:style w:type="paragraph" w:styleId="CommentText">
    <w:name w:val="annotation text"/>
    <w:basedOn w:val="Normal"/>
    <w:link w:val="CommentTextChar"/>
    <w:uiPriority w:val="99"/>
    <w:semiHidden/>
    <w:unhideWhenUsed/>
    <w:rsid w:val="00752F2E"/>
    <w:rPr>
      <w:sz w:val="20"/>
      <w:szCs w:val="20"/>
    </w:rPr>
  </w:style>
  <w:style w:type="character" w:customStyle="1" w:styleId="CommentTextChar">
    <w:name w:val="Comment Text Char"/>
    <w:basedOn w:val="DefaultParagraphFont"/>
    <w:link w:val="CommentText"/>
    <w:uiPriority w:val="99"/>
    <w:semiHidden/>
    <w:rsid w:val="00752F2E"/>
    <w:rPr>
      <w:rFonts w:ascii="Tahoma" w:eastAsia="Tahoma" w:hAnsi="Tahoma" w:cs="Tahoma"/>
      <w:sz w:val="20"/>
      <w:szCs w:val="20"/>
      <w:lang w:val="en-US" w:bidi="en-US"/>
    </w:rPr>
  </w:style>
  <w:style w:type="paragraph" w:styleId="CommentSubject">
    <w:name w:val="annotation subject"/>
    <w:basedOn w:val="CommentText"/>
    <w:next w:val="CommentText"/>
    <w:link w:val="CommentSubjectChar"/>
    <w:uiPriority w:val="99"/>
    <w:semiHidden/>
    <w:unhideWhenUsed/>
    <w:rsid w:val="00752F2E"/>
    <w:rPr>
      <w:b/>
      <w:bCs/>
    </w:rPr>
  </w:style>
  <w:style w:type="character" w:customStyle="1" w:styleId="CommentSubjectChar">
    <w:name w:val="Comment Subject Char"/>
    <w:basedOn w:val="CommentTextChar"/>
    <w:link w:val="CommentSubject"/>
    <w:uiPriority w:val="99"/>
    <w:semiHidden/>
    <w:rsid w:val="00752F2E"/>
    <w:rPr>
      <w:rFonts w:ascii="Tahoma" w:eastAsia="Tahoma" w:hAnsi="Tahoma" w:cs="Tahoma"/>
      <w:b/>
      <w:bCs/>
      <w:sz w:val="20"/>
      <w:szCs w:val="20"/>
      <w:lang w:val="en-US" w:bidi="en-US"/>
    </w:rPr>
  </w:style>
  <w:style w:type="paragraph" w:styleId="Revision">
    <w:name w:val="Revision"/>
    <w:hidden/>
    <w:uiPriority w:val="99"/>
    <w:semiHidden/>
    <w:rsid w:val="00EA0F1F"/>
    <w:rPr>
      <w:rFonts w:ascii="Tahoma" w:eastAsia="Tahoma" w:hAnsi="Tahoma" w:cs="Tahoma"/>
      <w:szCs w:val="22"/>
      <w:lang w:val="en-US" w:bidi="en-US"/>
    </w:rPr>
  </w:style>
  <w:style w:type="character" w:styleId="PageNumber">
    <w:name w:val="page number"/>
    <w:basedOn w:val="DefaultParagraphFont"/>
    <w:uiPriority w:val="99"/>
    <w:semiHidden/>
    <w:unhideWhenUsed/>
    <w:rsid w:val="006D278C"/>
  </w:style>
  <w:style w:type="character" w:styleId="FollowedHyperlink">
    <w:name w:val="FollowedHyperlink"/>
    <w:basedOn w:val="DefaultParagraphFont"/>
    <w:uiPriority w:val="99"/>
    <w:semiHidden/>
    <w:unhideWhenUsed/>
    <w:rsid w:val="00A755DF"/>
    <w:rPr>
      <w:color w:val="954F72" w:themeColor="followedHyperlink"/>
      <w:u w:val="single"/>
    </w:rPr>
  </w:style>
  <w:style w:type="character" w:customStyle="1" w:styleId="Heading3Char">
    <w:name w:val="Heading 3 Char"/>
    <w:basedOn w:val="DefaultParagraphFont"/>
    <w:link w:val="Heading3"/>
    <w:uiPriority w:val="9"/>
    <w:rsid w:val="00132003"/>
    <w:rPr>
      <w:rFonts w:asciiTheme="majorHAnsi" w:eastAsiaTheme="majorEastAsia" w:hAnsiTheme="majorHAnsi" w:cstheme="majorBidi"/>
      <w:color w:val="1F3763" w:themeColor="accent1" w:themeShade="7F"/>
      <w:lang w:val="en-US" w:bidi="en-US"/>
    </w:rPr>
  </w:style>
  <w:style w:type="character" w:styleId="Emphasis">
    <w:name w:val="Emphasis"/>
    <w:basedOn w:val="DefaultParagraphFont"/>
    <w:uiPriority w:val="20"/>
    <w:qFormat/>
    <w:rsid w:val="00A13EB7"/>
    <w:rPr>
      <w:i/>
      <w:iCs/>
    </w:rPr>
  </w:style>
  <w:style w:type="character" w:customStyle="1" w:styleId="Heading4Char">
    <w:name w:val="Heading 4 Char"/>
    <w:basedOn w:val="DefaultParagraphFont"/>
    <w:link w:val="Heading4"/>
    <w:uiPriority w:val="9"/>
    <w:rsid w:val="001D2E72"/>
    <w:rPr>
      <w:rFonts w:asciiTheme="majorHAnsi" w:eastAsiaTheme="majorEastAsia" w:hAnsiTheme="majorHAnsi" w:cstheme="majorBidi"/>
      <w:i/>
      <w:iCs/>
      <w:color w:val="2F5496" w:themeColor="accent1" w:themeShade="BF"/>
      <w:szCs w:val="22"/>
      <w:lang w:val="en-US" w:bidi="en-US"/>
    </w:rPr>
  </w:style>
  <w:style w:type="paragraph" w:customStyle="1" w:styleId="pdq2pgselectionanchorcontainer">
    <w:name w:val="pdq2pg_selectionanchorcontainer"/>
    <w:basedOn w:val="Normal"/>
    <w:rsid w:val="001D2E72"/>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 w:type="paragraph" w:styleId="NoSpacing">
    <w:name w:val="No Spacing"/>
    <w:uiPriority w:val="1"/>
    <w:qFormat/>
    <w:rsid w:val="0020151A"/>
    <w:rPr>
      <w:sz w:val="22"/>
      <w:szCs w:val="22"/>
    </w:rPr>
  </w:style>
  <w:style w:type="paragraph" w:styleId="Subtitle">
    <w:name w:val="Subtitle"/>
    <w:basedOn w:val="Normal"/>
    <w:next w:val="Normal"/>
    <w:link w:val="SubtitleChar"/>
    <w:uiPriority w:val="11"/>
    <w:qFormat/>
    <w:rsid w:val="0094077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40772"/>
    <w:rPr>
      <w:rFonts w:eastAsiaTheme="minorEastAsia"/>
      <w:color w:val="5A5A5A" w:themeColor="text1" w:themeTint="A5"/>
      <w:spacing w:val="15"/>
      <w:sz w:val="22"/>
      <w:szCs w:val="22"/>
      <w:lang w:val="en-US" w:bidi="en-US"/>
    </w:rPr>
  </w:style>
  <w:style w:type="character" w:customStyle="1" w:styleId="footnotemark">
    <w:name w:val="footnote mark"/>
    <w:rsid w:val="00BA5585"/>
    <w:rPr>
      <w:rFonts w:ascii="Arial" w:eastAsia="Arial" w:hAnsi="Arial" w:cs="Arial" w:hint="default"/>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1591">
      <w:bodyDiv w:val="1"/>
      <w:marLeft w:val="0"/>
      <w:marRight w:val="0"/>
      <w:marTop w:val="0"/>
      <w:marBottom w:val="0"/>
      <w:divBdr>
        <w:top w:val="none" w:sz="0" w:space="0" w:color="auto"/>
        <w:left w:val="none" w:sz="0" w:space="0" w:color="auto"/>
        <w:bottom w:val="none" w:sz="0" w:space="0" w:color="auto"/>
        <w:right w:val="none" w:sz="0" w:space="0" w:color="auto"/>
      </w:divBdr>
      <w:divsChild>
        <w:div w:id="946347120">
          <w:marLeft w:val="0"/>
          <w:marRight w:val="0"/>
          <w:marTop w:val="0"/>
          <w:marBottom w:val="0"/>
          <w:divBdr>
            <w:top w:val="none" w:sz="0" w:space="0" w:color="auto"/>
            <w:left w:val="none" w:sz="0" w:space="0" w:color="auto"/>
            <w:bottom w:val="none" w:sz="0" w:space="0" w:color="auto"/>
            <w:right w:val="none" w:sz="0" w:space="0" w:color="auto"/>
          </w:divBdr>
          <w:divsChild>
            <w:div w:id="1193226105">
              <w:marLeft w:val="0"/>
              <w:marRight w:val="0"/>
              <w:marTop w:val="0"/>
              <w:marBottom w:val="0"/>
              <w:divBdr>
                <w:top w:val="none" w:sz="0" w:space="0" w:color="auto"/>
                <w:left w:val="none" w:sz="0" w:space="0" w:color="auto"/>
                <w:bottom w:val="none" w:sz="0" w:space="0" w:color="auto"/>
                <w:right w:val="none" w:sz="0" w:space="0" w:color="auto"/>
              </w:divBdr>
              <w:divsChild>
                <w:div w:id="14273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7962">
      <w:bodyDiv w:val="1"/>
      <w:marLeft w:val="0"/>
      <w:marRight w:val="0"/>
      <w:marTop w:val="0"/>
      <w:marBottom w:val="0"/>
      <w:divBdr>
        <w:top w:val="none" w:sz="0" w:space="0" w:color="auto"/>
        <w:left w:val="none" w:sz="0" w:space="0" w:color="auto"/>
        <w:bottom w:val="none" w:sz="0" w:space="0" w:color="auto"/>
        <w:right w:val="none" w:sz="0" w:space="0" w:color="auto"/>
      </w:divBdr>
      <w:divsChild>
        <w:div w:id="871721261">
          <w:marLeft w:val="0"/>
          <w:marRight w:val="0"/>
          <w:marTop w:val="0"/>
          <w:marBottom w:val="0"/>
          <w:divBdr>
            <w:top w:val="none" w:sz="0" w:space="0" w:color="auto"/>
            <w:left w:val="none" w:sz="0" w:space="0" w:color="auto"/>
            <w:bottom w:val="none" w:sz="0" w:space="0" w:color="auto"/>
            <w:right w:val="none" w:sz="0" w:space="0" w:color="auto"/>
          </w:divBdr>
          <w:divsChild>
            <w:div w:id="1257254289">
              <w:marLeft w:val="0"/>
              <w:marRight w:val="0"/>
              <w:marTop w:val="0"/>
              <w:marBottom w:val="0"/>
              <w:divBdr>
                <w:top w:val="none" w:sz="0" w:space="0" w:color="auto"/>
                <w:left w:val="none" w:sz="0" w:space="0" w:color="auto"/>
                <w:bottom w:val="none" w:sz="0" w:space="0" w:color="auto"/>
                <w:right w:val="none" w:sz="0" w:space="0" w:color="auto"/>
              </w:divBdr>
              <w:divsChild>
                <w:div w:id="10769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0216">
      <w:bodyDiv w:val="1"/>
      <w:marLeft w:val="0"/>
      <w:marRight w:val="0"/>
      <w:marTop w:val="0"/>
      <w:marBottom w:val="0"/>
      <w:divBdr>
        <w:top w:val="none" w:sz="0" w:space="0" w:color="auto"/>
        <w:left w:val="none" w:sz="0" w:space="0" w:color="auto"/>
        <w:bottom w:val="none" w:sz="0" w:space="0" w:color="auto"/>
        <w:right w:val="none" w:sz="0" w:space="0" w:color="auto"/>
      </w:divBdr>
    </w:div>
    <w:div w:id="98067073">
      <w:bodyDiv w:val="1"/>
      <w:marLeft w:val="0"/>
      <w:marRight w:val="0"/>
      <w:marTop w:val="0"/>
      <w:marBottom w:val="0"/>
      <w:divBdr>
        <w:top w:val="none" w:sz="0" w:space="0" w:color="auto"/>
        <w:left w:val="none" w:sz="0" w:space="0" w:color="auto"/>
        <w:bottom w:val="none" w:sz="0" w:space="0" w:color="auto"/>
        <w:right w:val="none" w:sz="0" w:space="0" w:color="auto"/>
      </w:divBdr>
      <w:divsChild>
        <w:div w:id="1055927136">
          <w:marLeft w:val="0"/>
          <w:marRight w:val="0"/>
          <w:marTop w:val="0"/>
          <w:marBottom w:val="0"/>
          <w:divBdr>
            <w:top w:val="none" w:sz="0" w:space="0" w:color="auto"/>
            <w:left w:val="none" w:sz="0" w:space="0" w:color="auto"/>
            <w:bottom w:val="none" w:sz="0" w:space="0" w:color="auto"/>
            <w:right w:val="none" w:sz="0" w:space="0" w:color="auto"/>
          </w:divBdr>
          <w:divsChild>
            <w:div w:id="1195924421">
              <w:marLeft w:val="0"/>
              <w:marRight w:val="0"/>
              <w:marTop w:val="0"/>
              <w:marBottom w:val="0"/>
              <w:divBdr>
                <w:top w:val="none" w:sz="0" w:space="0" w:color="auto"/>
                <w:left w:val="none" w:sz="0" w:space="0" w:color="auto"/>
                <w:bottom w:val="none" w:sz="0" w:space="0" w:color="auto"/>
                <w:right w:val="none" w:sz="0" w:space="0" w:color="auto"/>
              </w:divBdr>
              <w:divsChild>
                <w:div w:id="16435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5448">
      <w:bodyDiv w:val="1"/>
      <w:marLeft w:val="0"/>
      <w:marRight w:val="0"/>
      <w:marTop w:val="0"/>
      <w:marBottom w:val="0"/>
      <w:divBdr>
        <w:top w:val="none" w:sz="0" w:space="0" w:color="auto"/>
        <w:left w:val="none" w:sz="0" w:space="0" w:color="auto"/>
        <w:bottom w:val="none" w:sz="0" w:space="0" w:color="auto"/>
        <w:right w:val="none" w:sz="0" w:space="0" w:color="auto"/>
      </w:divBdr>
      <w:divsChild>
        <w:div w:id="2056390610">
          <w:marLeft w:val="0"/>
          <w:marRight w:val="0"/>
          <w:marTop w:val="0"/>
          <w:marBottom w:val="0"/>
          <w:divBdr>
            <w:top w:val="none" w:sz="0" w:space="0" w:color="auto"/>
            <w:left w:val="none" w:sz="0" w:space="0" w:color="auto"/>
            <w:bottom w:val="none" w:sz="0" w:space="0" w:color="auto"/>
            <w:right w:val="none" w:sz="0" w:space="0" w:color="auto"/>
          </w:divBdr>
          <w:divsChild>
            <w:div w:id="1847669853">
              <w:marLeft w:val="0"/>
              <w:marRight w:val="0"/>
              <w:marTop w:val="0"/>
              <w:marBottom w:val="0"/>
              <w:divBdr>
                <w:top w:val="none" w:sz="0" w:space="0" w:color="auto"/>
                <w:left w:val="none" w:sz="0" w:space="0" w:color="auto"/>
                <w:bottom w:val="none" w:sz="0" w:space="0" w:color="auto"/>
                <w:right w:val="none" w:sz="0" w:space="0" w:color="auto"/>
              </w:divBdr>
              <w:divsChild>
                <w:div w:id="3067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4290">
      <w:bodyDiv w:val="1"/>
      <w:marLeft w:val="0"/>
      <w:marRight w:val="0"/>
      <w:marTop w:val="0"/>
      <w:marBottom w:val="0"/>
      <w:divBdr>
        <w:top w:val="none" w:sz="0" w:space="0" w:color="auto"/>
        <w:left w:val="none" w:sz="0" w:space="0" w:color="auto"/>
        <w:bottom w:val="none" w:sz="0" w:space="0" w:color="auto"/>
        <w:right w:val="none" w:sz="0" w:space="0" w:color="auto"/>
      </w:divBdr>
    </w:div>
    <w:div w:id="151606853">
      <w:bodyDiv w:val="1"/>
      <w:marLeft w:val="0"/>
      <w:marRight w:val="0"/>
      <w:marTop w:val="0"/>
      <w:marBottom w:val="0"/>
      <w:divBdr>
        <w:top w:val="none" w:sz="0" w:space="0" w:color="auto"/>
        <w:left w:val="none" w:sz="0" w:space="0" w:color="auto"/>
        <w:bottom w:val="none" w:sz="0" w:space="0" w:color="auto"/>
        <w:right w:val="none" w:sz="0" w:space="0" w:color="auto"/>
      </w:divBdr>
      <w:divsChild>
        <w:div w:id="345787958">
          <w:marLeft w:val="0"/>
          <w:marRight w:val="0"/>
          <w:marTop w:val="0"/>
          <w:marBottom w:val="0"/>
          <w:divBdr>
            <w:top w:val="single" w:sz="2" w:space="0" w:color="auto"/>
            <w:left w:val="single" w:sz="2" w:space="0" w:color="auto"/>
            <w:bottom w:val="single" w:sz="6" w:space="0" w:color="auto"/>
            <w:right w:val="single" w:sz="2" w:space="0" w:color="auto"/>
          </w:divBdr>
          <w:divsChild>
            <w:div w:id="975986278">
              <w:marLeft w:val="0"/>
              <w:marRight w:val="0"/>
              <w:marTop w:val="100"/>
              <w:marBottom w:val="100"/>
              <w:divBdr>
                <w:top w:val="single" w:sz="2" w:space="0" w:color="D9D9E3"/>
                <w:left w:val="single" w:sz="2" w:space="0" w:color="D9D9E3"/>
                <w:bottom w:val="single" w:sz="2" w:space="0" w:color="D9D9E3"/>
                <w:right w:val="single" w:sz="2" w:space="0" w:color="D9D9E3"/>
              </w:divBdr>
              <w:divsChild>
                <w:div w:id="1530030225">
                  <w:marLeft w:val="0"/>
                  <w:marRight w:val="0"/>
                  <w:marTop w:val="0"/>
                  <w:marBottom w:val="0"/>
                  <w:divBdr>
                    <w:top w:val="single" w:sz="2" w:space="0" w:color="D9D9E3"/>
                    <w:left w:val="single" w:sz="2" w:space="0" w:color="D9D9E3"/>
                    <w:bottom w:val="single" w:sz="2" w:space="0" w:color="D9D9E3"/>
                    <w:right w:val="single" w:sz="2" w:space="0" w:color="D9D9E3"/>
                  </w:divBdr>
                  <w:divsChild>
                    <w:div w:id="252249895">
                      <w:marLeft w:val="0"/>
                      <w:marRight w:val="0"/>
                      <w:marTop w:val="0"/>
                      <w:marBottom w:val="0"/>
                      <w:divBdr>
                        <w:top w:val="single" w:sz="2" w:space="0" w:color="D9D9E3"/>
                        <w:left w:val="single" w:sz="2" w:space="0" w:color="D9D9E3"/>
                        <w:bottom w:val="single" w:sz="2" w:space="0" w:color="D9D9E3"/>
                        <w:right w:val="single" w:sz="2" w:space="0" w:color="D9D9E3"/>
                      </w:divBdr>
                      <w:divsChild>
                        <w:div w:id="1276057535">
                          <w:marLeft w:val="0"/>
                          <w:marRight w:val="0"/>
                          <w:marTop w:val="0"/>
                          <w:marBottom w:val="0"/>
                          <w:divBdr>
                            <w:top w:val="single" w:sz="2" w:space="0" w:color="D9D9E3"/>
                            <w:left w:val="single" w:sz="2" w:space="0" w:color="D9D9E3"/>
                            <w:bottom w:val="single" w:sz="2" w:space="0" w:color="D9D9E3"/>
                            <w:right w:val="single" w:sz="2" w:space="0" w:color="D9D9E3"/>
                          </w:divBdr>
                          <w:divsChild>
                            <w:div w:id="21291534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0267729">
      <w:bodyDiv w:val="1"/>
      <w:marLeft w:val="0"/>
      <w:marRight w:val="0"/>
      <w:marTop w:val="0"/>
      <w:marBottom w:val="0"/>
      <w:divBdr>
        <w:top w:val="none" w:sz="0" w:space="0" w:color="auto"/>
        <w:left w:val="none" w:sz="0" w:space="0" w:color="auto"/>
        <w:bottom w:val="none" w:sz="0" w:space="0" w:color="auto"/>
        <w:right w:val="none" w:sz="0" w:space="0" w:color="auto"/>
      </w:divBdr>
    </w:div>
    <w:div w:id="177621727">
      <w:bodyDiv w:val="1"/>
      <w:marLeft w:val="0"/>
      <w:marRight w:val="0"/>
      <w:marTop w:val="0"/>
      <w:marBottom w:val="0"/>
      <w:divBdr>
        <w:top w:val="none" w:sz="0" w:space="0" w:color="auto"/>
        <w:left w:val="none" w:sz="0" w:space="0" w:color="auto"/>
        <w:bottom w:val="none" w:sz="0" w:space="0" w:color="auto"/>
        <w:right w:val="none" w:sz="0" w:space="0" w:color="auto"/>
      </w:divBdr>
    </w:div>
    <w:div w:id="237791375">
      <w:bodyDiv w:val="1"/>
      <w:marLeft w:val="0"/>
      <w:marRight w:val="0"/>
      <w:marTop w:val="0"/>
      <w:marBottom w:val="0"/>
      <w:divBdr>
        <w:top w:val="none" w:sz="0" w:space="0" w:color="auto"/>
        <w:left w:val="none" w:sz="0" w:space="0" w:color="auto"/>
        <w:bottom w:val="none" w:sz="0" w:space="0" w:color="auto"/>
        <w:right w:val="none" w:sz="0" w:space="0" w:color="auto"/>
      </w:divBdr>
      <w:divsChild>
        <w:div w:id="1496922223">
          <w:marLeft w:val="0"/>
          <w:marRight w:val="0"/>
          <w:marTop w:val="0"/>
          <w:marBottom w:val="0"/>
          <w:divBdr>
            <w:top w:val="none" w:sz="0" w:space="0" w:color="auto"/>
            <w:left w:val="none" w:sz="0" w:space="0" w:color="auto"/>
            <w:bottom w:val="none" w:sz="0" w:space="0" w:color="auto"/>
            <w:right w:val="none" w:sz="0" w:space="0" w:color="auto"/>
          </w:divBdr>
          <w:divsChild>
            <w:div w:id="747189147">
              <w:marLeft w:val="0"/>
              <w:marRight w:val="0"/>
              <w:marTop w:val="0"/>
              <w:marBottom w:val="0"/>
              <w:divBdr>
                <w:top w:val="none" w:sz="0" w:space="0" w:color="auto"/>
                <w:left w:val="none" w:sz="0" w:space="0" w:color="auto"/>
                <w:bottom w:val="none" w:sz="0" w:space="0" w:color="auto"/>
                <w:right w:val="none" w:sz="0" w:space="0" w:color="auto"/>
              </w:divBdr>
              <w:divsChild>
                <w:div w:id="13564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568856">
      <w:bodyDiv w:val="1"/>
      <w:marLeft w:val="0"/>
      <w:marRight w:val="0"/>
      <w:marTop w:val="0"/>
      <w:marBottom w:val="0"/>
      <w:divBdr>
        <w:top w:val="none" w:sz="0" w:space="0" w:color="auto"/>
        <w:left w:val="none" w:sz="0" w:space="0" w:color="auto"/>
        <w:bottom w:val="none" w:sz="0" w:space="0" w:color="auto"/>
        <w:right w:val="none" w:sz="0" w:space="0" w:color="auto"/>
      </w:divBdr>
      <w:divsChild>
        <w:div w:id="416295753">
          <w:marLeft w:val="0"/>
          <w:marRight w:val="0"/>
          <w:marTop w:val="0"/>
          <w:marBottom w:val="0"/>
          <w:divBdr>
            <w:top w:val="none" w:sz="0" w:space="0" w:color="auto"/>
            <w:left w:val="none" w:sz="0" w:space="0" w:color="auto"/>
            <w:bottom w:val="none" w:sz="0" w:space="0" w:color="auto"/>
            <w:right w:val="none" w:sz="0" w:space="0" w:color="auto"/>
          </w:divBdr>
          <w:divsChild>
            <w:div w:id="130103017">
              <w:marLeft w:val="0"/>
              <w:marRight w:val="0"/>
              <w:marTop w:val="0"/>
              <w:marBottom w:val="0"/>
              <w:divBdr>
                <w:top w:val="none" w:sz="0" w:space="0" w:color="auto"/>
                <w:left w:val="none" w:sz="0" w:space="0" w:color="auto"/>
                <w:bottom w:val="none" w:sz="0" w:space="0" w:color="auto"/>
                <w:right w:val="none" w:sz="0" w:space="0" w:color="auto"/>
              </w:divBdr>
              <w:divsChild>
                <w:div w:id="4357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66782">
      <w:bodyDiv w:val="1"/>
      <w:marLeft w:val="0"/>
      <w:marRight w:val="0"/>
      <w:marTop w:val="0"/>
      <w:marBottom w:val="0"/>
      <w:divBdr>
        <w:top w:val="none" w:sz="0" w:space="0" w:color="auto"/>
        <w:left w:val="none" w:sz="0" w:space="0" w:color="auto"/>
        <w:bottom w:val="none" w:sz="0" w:space="0" w:color="auto"/>
        <w:right w:val="none" w:sz="0" w:space="0" w:color="auto"/>
      </w:divBdr>
      <w:divsChild>
        <w:div w:id="1696884940">
          <w:marLeft w:val="0"/>
          <w:marRight w:val="0"/>
          <w:marTop w:val="0"/>
          <w:marBottom w:val="0"/>
          <w:divBdr>
            <w:top w:val="none" w:sz="0" w:space="0" w:color="auto"/>
            <w:left w:val="none" w:sz="0" w:space="0" w:color="auto"/>
            <w:bottom w:val="none" w:sz="0" w:space="0" w:color="auto"/>
            <w:right w:val="none" w:sz="0" w:space="0" w:color="auto"/>
          </w:divBdr>
          <w:divsChild>
            <w:div w:id="1331567320">
              <w:marLeft w:val="0"/>
              <w:marRight w:val="0"/>
              <w:marTop w:val="0"/>
              <w:marBottom w:val="0"/>
              <w:divBdr>
                <w:top w:val="none" w:sz="0" w:space="0" w:color="auto"/>
                <w:left w:val="none" w:sz="0" w:space="0" w:color="auto"/>
                <w:bottom w:val="none" w:sz="0" w:space="0" w:color="auto"/>
                <w:right w:val="none" w:sz="0" w:space="0" w:color="auto"/>
              </w:divBdr>
              <w:divsChild>
                <w:div w:id="20307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8732">
      <w:bodyDiv w:val="1"/>
      <w:marLeft w:val="0"/>
      <w:marRight w:val="0"/>
      <w:marTop w:val="0"/>
      <w:marBottom w:val="0"/>
      <w:divBdr>
        <w:top w:val="none" w:sz="0" w:space="0" w:color="auto"/>
        <w:left w:val="none" w:sz="0" w:space="0" w:color="auto"/>
        <w:bottom w:val="none" w:sz="0" w:space="0" w:color="auto"/>
        <w:right w:val="none" w:sz="0" w:space="0" w:color="auto"/>
      </w:divBdr>
    </w:div>
    <w:div w:id="334771313">
      <w:bodyDiv w:val="1"/>
      <w:marLeft w:val="0"/>
      <w:marRight w:val="0"/>
      <w:marTop w:val="0"/>
      <w:marBottom w:val="0"/>
      <w:divBdr>
        <w:top w:val="none" w:sz="0" w:space="0" w:color="auto"/>
        <w:left w:val="none" w:sz="0" w:space="0" w:color="auto"/>
        <w:bottom w:val="none" w:sz="0" w:space="0" w:color="auto"/>
        <w:right w:val="none" w:sz="0" w:space="0" w:color="auto"/>
      </w:divBdr>
      <w:divsChild>
        <w:div w:id="1466503046">
          <w:marLeft w:val="0"/>
          <w:marRight w:val="0"/>
          <w:marTop w:val="0"/>
          <w:marBottom w:val="0"/>
          <w:divBdr>
            <w:top w:val="none" w:sz="0" w:space="0" w:color="auto"/>
            <w:left w:val="none" w:sz="0" w:space="0" w:color="auto"/>
            <w:bottom w:val="none" w:sz="0" w:space="0" w:color="auto"/>
            <w:right w:val="none" w:sz="0" w:space="0" w:color="auto"/>
          </w:divBdr>
          <w:divsChild>
            <w:div w:id="627124452">
              <w:marLeft w:val="0"/>
              <w:marRight w:val="0"/>
              <w:marTop w:val="0"/>
              <w:marBottom w:val="0"/>
              <w:divBdr>
                <w:top w:val="none" w:sz="0" w:space="0" w:color="auto"/>
                <w:left w:val="none" w:sz="0" w:space="0" w:color="auto"/>
                <w:bottom w:val="none" w:sz="0" w:space="0" w:color="auto"/>
                <w:right w:val="none" w:sz="0" w:space="0" w:color="auto"/>
              </w:divBdr>
              <w:divsChild>
                <w:div w:id="6067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9620">
      <w:bodyDiv w:val="1"/>
      <w:marLeft w:val="0"/>
      <w:marRight w:val="0"/>
      <w:marTop w:val="0"/>
      <w:marBottom w:val="0"/>
      <w:divBdr>
        <w:top w:val="none" w:sz="0" w:space="0" w:color="auto"/>
        <w:left w:val="none" w:sz="0" w:space="0" w:color="auto"/>
        <w:bottom w:val="none" w:sz="0" w:space="0" w:color="auto"/>
        <w:right w:val="none" w:sz="0" w:space="0" w:color="auto"/>
      </w:divBdr>
      <w:divsChild>
        <w:div w:id="132259112">
          <w:marLeft w:val="0"/>
          <w:marRight w:val="0"/>
          <w:marTop w:val="0"/>
          <w:marBottom w:val="0"/>
          <w:divBdr>
            <w:top w:val="none" w:sz="0" w:space="0" w:color="auto"/>
            <w:left w:val="none" w:sz="0" w:space="0" w:color="auto"/>
            <w:bottom w:val="none" w:sz="0" w:space="0" w:color="auto"/>
            <w:right w:val="none" w:sz="0" w:space="0" w:color="auto"/>
          </w:divBdr>
          <w:divsChild>
            <w:div w:id="1905291329">
              <w:marLeft w:val="0"/>
              <w:marRight w:val="0"/>
              <w:marTop w:val="0"/>
              <w:marBottom w:val="0"/>
              <w:divBdr>
                <w:top w:val="none" w:sz="0" w:space="0" w:color="auto"/>
                <w:left w:val="none" w:sz="0" w:space="0" w:color="auto"/>
                <w:bottom w:val="none" w:sz="0" w:space="0" w:color="auto"/>
                <w:right w:val="none" w:sz="0" w:space="0" w:color="auto"/>
              </w:divBdr>
              <w:divsChild>
                <w:div w:id="17924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25721">
      <w:bodyDiv w:val="1"/>
      <w:marLeft w:val="0"/>
      <w:marRight w:val="0"/>
      <w:marTop w:val="0"/>
      <w:marBottom w:val="0"/>
      <w:divBdr>
        <w:top w:val="none" w:sz="0" w:space="0" w:color="auto"/>
        <w:left w:val="none" w:sz="0" w:space="0" w:color="auto"/>
        <w:bottom w:val="none" w:sz="0" w:space="0" w:color="auto"/>
        <w:right w:val="none" w:sz="0" w:space="0" w:color="auto"/>
      </w:divBdr>
      <w:divsChild>
        <w:div w:id="2058121561">
          <w:marLeft w:val="0"/>
          <w:marRight w:val="0"/>
          <w:marTop w:val="0"/>
          <w:marBottom w:val="0"/>
          <w:divBdr>
            <w:top w:val="none" w:sz="0" w:space="0" w:color="auto"/>
            <w:left w:val="none" w:sz="0" w:space="0" w:color="auto"/>
            <w:bottom w:val="none" w:sz="0" w:space="0" w:color="auto"/>
            <w:right w:val="none" w:sz="0" w:space="0" w:color="auto"/>
          </w:divBdr>
          <w:divsChild>
            <w:div w:id="445004914">
              <w:marLeft w:val="0"/>
              <w:marRight w:val="0"/>
              <w:marTop w:val="0"/>
              <w:marBottom w:val="0"/>
              <w:divBdr>
                <w:top w:val="none" w:sz="0" w:space="0" w:color="auto"/>
                <w:left w:val="none" w:sz="0" w:space="0" w:color="auto"/>
                <w:bottom w:val="none" w:sz="0" w:space="0" w:color="auto"/>
                <w:right w:val="none" w:sz="0" w:space="0" w:color="auto"/>
              </w:divBdr>
              <w:divsChild>
                <w:div w:id="12225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8141">
      <w:bodyDiv w:val="1"/>
      <w:marLeft w:val="0"/>
      <w:marRight w:val="0"/>
      <w:marTop w:val="0"/>
      <w:marBottom w:val="0"/>
      <w:divBdr>
        <w:top w:val="none" w:sz="0" w:space="0" w:color="auto"/>
        <w:left w:val="none" w:sz="0" w:space="0" w:color="auto"/>
        <w:bottom w:val="none" w:sz="0" w:space="0" w:color="auto"/>
        <w:right w:val="none" w:sz="0" w:space="0" w:color="auto"/>
      </w:divBdr>
      <w:divsChild>
        <w:div w:id="1210074724">
          <w:marLeft w:val="0"/>
          <w:marRight w:val="0"/>
          <w:marTop w:val="0"/>
          <w:marBottom w:val="0"/>
          <w:divBdr>
            <w:top w:val="none" w:sz="0" w:space="0" w:color="auto"/>
            <w:left w:val="none" w:sz="0" w:space="0" w:color="auto"/>
            <w:bottom w:val="none" w:sz="0" w:space="0" w:color="auto"/>
            <w:right w:val="none" w:sz="0" w:space="0" w:color="auto"/>
          </w:divBdr>
          <w:divsChild>
            <w:div w:id="2099250985">
              <w:marLeft w:val="0"/>
              <w:marRight w:val="0"/>
              <w:marTop w:val="0"/>
              <w:marBottom w:val="0"/>
              <w:divBdr>
                <w:top w:val="none" w:sz="0" w:space="0" w:color="auto"/>
                <w:left w:val="none" w:sz="0" w:space="0" w:color="auto"/>
                <w:bottom w:val="none" w:sz="0" w:space="0" w:color="auto"/>
                <w:right w:val="none" w:sz="0" w:space="0" w:color="auto"/>
              </w:divBdr>
              <w:divsChild>
                <w:div w:id="8880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4485">
      <w:bodyDiv w:val="1"/>
      <w:marLeft w:val="0"/>
      <w:marRight w:val="0"/>
      <w:marTop w:val="0"/>
      <w:marBottom w:val="0"/>
      <w:divBdr>
        <w:top w:val="none" w:sz="0" w:space="0" w:color="auto"/>
        <w:left w:val="none" w:sz="0" w:space="0" w:color="auto"/>
        <w:bottom w:val="none" w:sz="0" w:space="0" w:color="auto"/>
        <w:right w:val="none" w:sz="0" w:space="0" w:color="auto"/>
      </w:divBdr>
    </w:div>
    <w:div w:id="502013855">
      <w:bodyDiv w:val="1"/>
      <w:marLeft w:val="0"/>
      <w:marRight w:val="0"/>
      <w:marTop w:val="0"/>
      <w:marBottom w:val="0"/>
      <w:divBdr>
        <w:top w:val="none" w:sz="0" w:space="0" w:color="auto"/>
        <w:left w:val="none" w:sz="0" w:space="0" w:color="auto"/>
        <w:bottom w:val="none" w:sz="0" w:space="0" w:color="auto"/>
        <w:right w:val="none" w:sz="0" w:space="0" w:color="auto"/>
      </w:divBdr>
      <w:divsChild>
        <w:div w:id="351805193">
          <w:marLeft w:val="0"/>
          <w:marRight w:val="0"/>
          <w:marTop w:val="0"/>
          <w:marBottom w:val="0"/>
          <w:divBdr>
            <w:top w:val="none" w:sz="0" w:space="0" w:color="auto"/>
            <w:left w:val="none" w:sz="0" w:space="0" w:color="auto"/>
            <w:bottom w:val="none" w:sz="0" w:space="0" w:color="auto"/>
            <w:right w:val="none" w:sz="0" w:space="0" w:color="auto"/>
          </w:divBdr>
          <w:divsChild>
            <w:div w:id="181938883">
              <w:marLeft w:val="0"/>
              <w:marRight w:val="0"/>
              <w:marTop w:val="0"/>
              <w:marBottom w:val="0"/>
              <w:divBdr>
                <w:top w:val="none" w:sz="0" w:space="0" w:color="auto"/>
                <w:left w:val="none" w:sz="0" w:space="0" w:color="auto"/>
                <w:bottom w:val="none" w:sz="0" w:space="0" w:color="auto"/>
                <w:right w:val="none" w:sz="0" w:space="0" w:color="auto"/>
              </w:divBdr>
              <w:divsChild>
                <w:div w:id="11248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20730">
      <w:bodyDiv w:val="1"/>
      <w:marLeft w:val="0"/>
      <w:marRight w:val="0"/>
      <w:marTop w:val="0"/>
      <w:marBottom w:val="0"/>
      <w:divBdr>
        <w:top w:val="none" w:sz="0" w:space="0" w:color="auto"/>
        <w:left w:val="none" w:sz="0" w:space="0" w:color="auto"/>
        <w:bottom w:val="none" w:sz="0" w:space="0" w:color="auto"/>
        <w:right w:val="none" w:sz="0" w:space="0" w:color="auto"/>
      </w:divBdr>
      <w:divsChild>
        <w:div w:id="394669553">
          <w:marLeft w:val="0"/>
          <w:marRight w:val="0"/>
          <w:marTop w:val="0"/>
          <w:marBottom w:val="0"/>
          <w:divBdr>
            <w:top w:val="none" w:sz="0" w:space="0" w:color="auto"/>
            <w:left w:val="none" w:sz="0" w:space="0" w:color="auto"/>
            <w:bottom w:val="none" w:sz="0" w:space="0" w:color="auto"/>
            <w:right w:val="none" w:sz="0" w:space="0" w:color="auto"/>
          </w:divBdr>
          <w:divsChild>
            <w:div w:id="2134857711">
              <w:marLeft w:val="0"/>
              <w:marRight w:val="0"/>
              <w:marTop w:val="0"/>
              <w:marBottom w:val="0"/>
              <w:divBdr>
                <w:top w:val="none" w:sz="0" w:space="0" w:color="auto"/>
                <w:left w:val="none" w:sz="0" w:space="0" w:color="auto"/>
                <w:bottom w:val="none" w:sz="0" w:space="0" w:color="auto"/>
                <w:right w:val="none" w:sz="0" w:space="0" w:color="auto"/>
              </w:divBdr>
              <w:divsChild>
                <w:div w:id="11479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1884">
      <w:bodyDiv w:val="1"/>
      <w:marLeft w:val="0"/>
      <w:marRight w:val="0"/>
      <w:marTop w:val="0"/>
      <w:marBottom w:val="0"/>
      <w:divBdr>
        <w:top w:val="none" w:sz="0" w:space="0" w:color="auto"/>
        <w:left w:val="none" w:sz="0" w:space="0" w:color="auto"/>
        <w:bottom w:val="none" w:sz="0" w:space="0" w:color="auto"/>
        <w:right w:val="none" w:sz="0" w:space="0" w:color="auto"/>
      </w:divBdr>
      <w:divsChild>
        <w:div w:id="1623226594">
          <w:marLeft w:val="0"/>
          <w:marRight w:val="0"/>
          <w:marTop w:val="0"/>
          <w:marBottom w:val="0"/>
          <w:divBdr>
            <w:top w:val="none" w:sz="0" w:space="0" w:color="auto"/>
            <w:left w:val="none" w:sz="0" w:space="0" w:color="auto"/>
            <w:bottom w:val="none" w:sz="0" w:space="0" w:color="auto"/>
            <w:right w:val="none" w:sz="0" w:space="0" w:color="auto"/>
          </w:divBdr>
          <w:divsChild>
            <w:div w:id="1649284530">
              <w:marLeft w:val="0"/>
              <w:marRight w:val="0"/>
              <w:marTop w:val="0"/>
              <w:marBottom w:val="0"/>
              <w:divBdr>
                <w:top w:val="none" w:sz="0" w:space="0" w:color="auto"/>
                <w:left w:val="none" w:sz="0" w:space="0" w:color="auto"/>
                <w:bottom w:val="none" w:sz="0" w:space="0" w:color="auto"/>
                <w:right w:val="none" w:sz="0" w:space="0" w:color="auto"/>
              </w:divBdr>
              <w:divsChild>
                <w:div w:id="2111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52763">
      <w:bodyDiv w:val="1"/>
      <w:marLeft w:val="0"/>
      <w:marRight w:val="0"/>
      <w:marTop w:val="0"/>
      <w:marBottom w:val="0"/>
      <w:divBdr>
        <w:top w:val="none" w:sz="0" w:space="0" w:color="auto"/>
        <w:left w:val="none" w:sz="0" w:space="0" w:color="auto"/>
        <w:bottom w:val="none" w:sz="0" w:space="0" w:color="auto"/>
        <w:right w:val="none" w:sz="0" w:space="0" w:color="auto"/>
      </w:divBdr>
      <w:divsChild>
        <w:div w:id="1177890490">
          <w:marLeft w:val="0"/>
          <w:marRight w:val="0"/>
          <w:marTop w:val="0"/>
          <w:marBottom w:val="0"/>
          <w:divBdr>
            <w:top w:val="none" w:sz="0" w:space="0" w:color="auto"/>
            <w:left w:val="none" w:sz="0" w:space="0" w:color="auto"/>
            <w:bottom w:val="none" w:sz="0" w:space="0" w:color="auto"/>
            <w:right w:val="none" w:sz="0" w:space="0" w:color="auto"/>
          </w:divBdr>
          <w:divsChild>
            <w:div w:id="1059859591">
              <w:marLeft w:val="0"/>
              <w:marRight w:val="0"/>
              <w:marTop w:val="0"/>
              <w:marBottom w:val="0"/>
              <w:divBdr>
                <w:top w:val="none" w:sz="0" w:space="0" w:color="auto"/>
                <w:left w:val="none" w:sz="0" w:space="0" w:color="auto"/>
                <w:bottom w:val="none" w:sz="0" w:space="0" w:color="auto"/>
                <w:right w:val="none" w:sz="0" w:space="0" w:color="auto"/>
              </w:divBdr>
              <w:divsChild>
                <w:div w:id="628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2993">
      <w:bodyDiv w:val="1"/>
      <w:marLeft w:val="0"/>
      <w:marRight w:val="0"/>
      <w:marTop w:val="0"/>
      <w:marBottom w:val="0"/>
      <w:divBdr>
        <w:top w:val="none" w:sz="0" w:space="0" w:color="auto"/>
        <w:left w:val="none" w:sz="0" w:space="0" w:color="auto"/>
        <w:bottom w:val="none" w:sz="0" w:space="0" w:color="auto"/>
        <w:right w:val="none" w:sz="0" w:space="0" w:color="auto"/>
      </w:divBdr>
    </w:div>
    <w:div w:id="567348365">
      <w:bodyDiv w:val="1"/>
      <w:marLeft w:val="0"/>
      <w:marRight w:val="0"/>
      <w:marTop w:val="0"/>
      <w:marBottom w:val="0"/>
      <w:divBdr>
        <w:top w:val="none" w:sz="0" w:space="0" w:color="auto"/>
        <w:left w:val="none" w:sz="0" w:space="0" w:color="auto"/>
        <w:bottom w:val="none" w:sz="0" w:space="0" w:color="auto"/>
        <w:right w:val="none" w:sz="0" w:space="0" w:color="auto"/>
      </w:divBdr>
      <w:divsChild>
        <w:div w:id="311640500">
          <w:marLeft w:val="0"/>
          <w:marRight w:val="0"/>
          <w:marTop w:val="0"/>
          <w:marBottom w:val="0"/>
          <w:divBdr>
            <w:top w:val="none" w:sz="0" w:space="0" w:color="auto"/>
            <w:left w:val="none" w:sz="0" w:space="0" w:color="auto"/>
            <w:bottom w:val="none" w:sz="0" w:space="0" w:color="auto"/>
            <w:right w:val="none" w:sz="0" w:space="0" w:color="auto"/>
          </w:divBdr>
          <w:divsChild>
            <w:div w:id="2016833397">
              <w:marLeft w:val="0"/>
              <w:marRight w:val="0"/>
              <w:marTop w:val="0"/>
              <w:marBottom w:val="0"/>
              <w:divBdr>
                <w:top w:val="none" w:sz="0" w:space="0" w:color="auto"/>
                <w:left w:val="none" w:sz="0" w:space="0" w:color="auto"/>
                <w:bottom w:val="none" w:sz="0" w:space="0" w:color="auto"/>
                <w:right w:val="none" w:sz="0" w:space="0" w:color="auto"/>
              </w:divBdr>
              <w:divsChild>
                <w:div w:id="5287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19918">
      <w:bodyDiv w:val="1"/>
      <w:marLeft w:val="0"/>
      <w:marRight w:val="0"/>
      <w:marTop w:val="0"/>
      <w:marBottom w:val="0"/>
      <w:divBdr>
        <w:top w:val="none" w:sz="0" w:space="0" w:color="auto"/>
        <w:left w:val="none" w:sz="0" w:space="0" w:color="auto"/>
        <w:bottom w:val="none" w:sz="0" w:space="0" w:color="auto"/>
        <w:right w:val="none" w:sz="0" w:space="0" w:color="auto"/>
      </w:divBdr>
      <w:divsChild>
        <w:div w:id="1374189077">
          <w:marLeft w:val="0"/>
          <w:marRight w:val="0"/>
          <w:marTop w:val="0"/>
          <w:marBottom w:val="0"/>
          <w:divBdr>
            <w:top w:val="none" w:sz="0" w:space="0" w:color="auto"/>
            <w:left w:val="none" w:sz="0" w:space="0" w:color="auto"/>
            <w:bottom w:val="none" w:sz="0" w:space="0" w:color="auto"/>
            <w:right w:val="none" w:sz="0" w:space="0" w:color="auto"/>
          </w:divBdr>
          <w:divsChild>
            <w:div w:id="149103097">
              <w:marLeft w:val="0"/>
              <w:marRight w:val="0"/>
              <w:marTop w:val="0"/>
              <w:marBottom w:val="0"/>
              <w:divBdr>
                <w:top w:val="none" w:sz="0" w:space="0" w:color="auto"/>
                <w:left w:val="none" w:sz="0" w:space="0" w:color="auto"/>
                <w:bottom w:val="none" w:sz="0" w:space="0" w:color="auto"/>
                <w:right w:val="none" w:sz="0" w:space="0" w:color="auto"/>
              </w:divBdr>
              <w:divsChild>
                <w:div w:id="15428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4265">
      <w:bodyDiv w:val="1"/>
      <w:marLeft w:val="0"/>
      <w:marRight w:val="0"/>
      <w:marTop w:val="0"/>
      <w:marBottom w:val="0"/>
      <w:divBdr>
        <w:top w:val="none" w:sz="0" w:space="0" w:color="auto"/>
        <w:left w:val="none" w:sz="0" w:space="0" w:color="auto"/>
        <w:bottom w:val="none" w:sz="0" w:space="0" w:color="auto"/>
        <w:right w:val="none" w:sz="0" w:space="0" w:color="auto"/>
      </w:divBdr>
      <w:divsChild>
        <w:div w:id="211230399">
          <w:marLeft w:val="0"/>
          <w:marRight w:val="0"/>
          <w:marTop w:val="0"/>
          <w:marBottom w:val="0"/>
          <w:divBdr>
            <w:top w:val="none" w:sz="0" w:space="0" w:color="auto"/>
            <w:left w:val="none" w:sz="0" w:space="0" w:color="auto"/>
            <w:bottom w:val="none" w:sz="0" w:space="0" w:color="auto"/>
            <w:right w:val="none" w:sz="0" w:space="0" w:color="auto"/>
          </w:divBdr>
          <w:divsChild>
            <w:div w:id="64839030">
              <w:marLeft w:val="0"/>
              <w:marRight w:val="0"/>
              <w:marTop w:val="0"/>
              <w:marBottom w:val="0"/>
              <w:divBdr>
                <w:top w:val="none" w:sz="0" w:space="0" w:color="auto"/>
                <w:left w:val="none" w:sz="0" w:space="0" w:color="auto"/>
                <w:bottom w:val="none" w:sz="0" w:space="0" w:color="auto"/>
                <w:right w:val="none" w:sz="0" w:space="0" w:color="auto"/>
              </w:divBdr>
              <w:divsChild>
                <w:div w:id="8922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8861">
      <w:bodyDiv w:val="1"/>
      <w:marLeft w:val="0"/>
      <w:marRight w:val="0"/>
      <w:marTop w:val="0"/>
      <w:marBottom w:val="0"/>
      <w:divBdr>
        <w:top w:val="none" w:sz="0" w:space="0" w:color="auto"/>
        <w:left w:val="none" w:sz="0" w:space="0" w:color="auto"/>
        <w:bottom w:val="none" w:sz="0" w:space="0" w:color="auto"/>
        <w:right w:val="none" w:sz="0" w:space="0" w:color="auto"/>
      </w:divBdr>
    </w:div>
    <w:div w:id="693002508">
      <w:bodyDiv w:val="1"/>
      <w:marLeft w:val="0"/>
      <w:marRight w:val="0"/>
      <w:marTop w:val="0"/>
      <w:marBottom w:val="0"/>
      <w:divBdr>
        <w:top w:val="none" w:sz="0" w:space="0" w:color="auto"/>
        <w:left w:val="none" w:sz="0" w:space="0" w:color="auto"/>
        <w:bottom w:val="none" w:sz="0" w:space="0" w:color="auto"/>
        <w:right w:val="none" w:sz="0" w:space="0" w:color="auto"/>
      </w:divBdr>
      <w:divsChild>
        <w:div w:id="322050808">
          <w:marLeft w:val="0"/>
          <w:marRight w:val="0"/>
          <w:marTop w:val="0"/>
          <w:marBottom w:val="0"/>
          <w:divBdr>
            <w:top w:val="none" w:sz="0" w:space="0" w:color="auto"/>
            <w:left w:val="none" w:sz="0" w:space="0" w:color="auto"/>
            <w:bottom w:val="none" w:sz="0" w:space="0" w:color="auto"/>
            <w:right w:val="none" w:sz="0" w:space="0" w:color="auto"/>
          </w:divBdr>
          <w:divsChild>
            <w:div w:id="524830555">
              <w:marLeft w:val="0"/>
              <w:marRight w:val="0"/>
              <w:marTop w:val="0"/>
              <w:marBottom w:val="0"/>
              <w:divBdr>
                <w:top w:val="none" w:sz="0" w:space="0" w:color="auto"/>
                <w:left w:val="none" w:sz="0" w:space="0" w:color="auto"/>
                <w:bottom w:val="none" w:sz="0" w:space="0" w:color="auto"/>
                <w:right w:val="none" w:sz="0" w:space="0" w:color="auto"/>
              </w:divBdr>
              <w:divsChild>
                <w:div w:id="17495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3393">
      <w:bodyDiv w:val="1"/>
      <w:marLeft w:val="0"/>
      <w:marRight w:val="0"/>
      <w:marTop w:val="0"/>
      <w:marBottom w:val="0"/>
      <w:divBdr>
        <w:top w:val="none" w:sz="0" w:space="0" w:color="auto"/>
        <w:left w:val="none" w:sz="0" w:space="0" w:color="auto"/>
        <w:bottom w:val="none" w:sz="0" w:space="0" w:color="auto"/>
        <w:right w:val="none" w:sz="0" w:space="0" w:color="auto"/>
      </w:divBdr>
      <w:divsChild>
        <w:div w:id="638193012">
          <w:marLeft w:val="0"/>
          <w:marRight w:val="0"/>
          <w:marTop w:val="0"/>
          <w:marBottom w:val="0"/>
          <w:divBdr>
            <w:top w:val="none" w:sz="0" w:space="0" w:color="auto"/>
            <w:left w:val="none" w:sz="0" w:space="0" w:color="auto"/>
            <w:bottom w:val="none" w:sz="0" w:space="0" w:color="auto"/>
            <w:right w:val="none" w:sz="0" w:space="0" w:color="auto"/>
          </w:divBdr>
          <w:divsChild>
            <w:div w:id="491258304">
              <w:marLeft w:val="0"/>
              <w:marRight w:val="0"/>
              <w:marTop w:val="0"/>
              <w:marBottom w:val="0"/>
              <w:divBdr>
                <w:top w:val="none" w:sz="0" w:space="0" w:color="auto"/>
                <w:left w:val="none" w:sz="0" w:space="0" w:color="auto"/>
                <w:bottom w:val="none" w:sz="0" w:space="0" w:color="auto"/>
                <w:right w:val="none" w:sz="0" w:space="0" w:color="auto"/>
              </w:divBdr>
              <w:divsChild>
                <w:div w:id="15058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7596">
      <w:bodyDiv w:val="1"/>
      <w:marLeft w:val="0"/>
      <w:marRight w:val="0"/>
      <w:marTop w:val="0"/>
      <w:marBottom w:val="0"/>
      <w:divBdr>
        <w:top w:val="none" w:sz="0" w:space="0" w:color="auto"/>
        <w:left w:val="none" w:sz="0" w:space="0" w:color="auto"/>
        <w:bottom w:val="none" w:sz="0" w:space="0" w:color="auto"/>
        <w:right w:val="none" w:sz="0" w:space="0" w:color="auto"/>
      </w:divBdr>
      <w:divsChild>
        <w:div w:id="599021525">
          <w:marLeft w:val="0"/>
          <w:marRight w:val="0"/>
          <w:marTop w:val="0"/>
          <w:marBottom w:val="0"/>
          <w:divBdr>
            <w:top w:val="none" w:sz="0" w:space="0" w:color="auto"/>
            <w:left w:val="none" w:sz="0" w:space="0" w:color="auto"/>
            <w:bottom w:val="none" w:sz="0" w:space="0" w:color="auto"/>
            <w:right w:val="none" w:sz="0" w:space="0" w:color="auto"/>
          </w:divBdr>
          <w:divsChild>
            <w:div w:id="210924036">
              <w:marLeft w:val="0"/>
              <w:marRight w:val="0"/>
              <w:marTop w:val="0"/>
              <w:marBottom w:val="0"/>
              <w:divBdr>
                <w:top w:val="none" w:sz="0" w:space="0" w:color="auto"/>
                <w:left w:val="none" w:sz="0" w:space="0" w:color="auto"/>
                <w:bottom w:val="none" w:sz="0" w:space="0" w:color="auto"/>
                <w:right w:val="none" w:sz="0" w:space="0" w:color="auto"/>
              </w:divBdr>
              <w:divsChild>
                <w:div w:id="12347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15">
      <w:bodyDiv w:val="1"/>
      <w:marLeft w:val="0"/>
      <w:marRight w:val="0"/>
      <w:marTop w:val="0"/>
      <w:marBottom w:val="0"/>
      <w:divBdr>
        <w:top w:val="none" w:sz="0" w:space="0" w:color="auto"/>
        <w:left w:val="none" w:sz="0" w:space="0" w:color="auto"/>
        <w:bottom w:val="none" w:sz="0" w:space="0" w:color="auto"/>
        <w:right w:val="none" w:sz="0" w:space="0" w:color="auto"/>
      </w:divBdr>
    </w:div>
    <w:div w:id="804589532">
      <w:bodyDiv w:val="1"/>
      <w:marLeft w:val="0"/>
      <w:marRight w:val="0"/>
      <w:marTop w:val="0"/>
      <w:marBottom w:val="0"/>
      <w:divBdr>
        <w:top w:val="none" w:sz="0" w:space="0" w:color="auto"/>
        <w:left w:val="none" w:sz="0" w:space="0" w:color="auto"/>
        <w:bottom w:val="none" w:sz="0" w:space="0" w:color="auto"/>
        <w:right w:val="none" w:sz="0" w:space="0" w:color="auto"/>
      </w:divBdr>
    </w:div>
    <w:div w:id="901333203">
      <w:bodyDiv w:val="1"/>
      <w:marLeft w:val="0"/>
      <w:marRight w:val="0"/>
      <w:marTop w:val="0"/>
      <w:marBottom w:val="0"/>
      <w:divBdr>
        <w:top w:val="none" w:sz="0" w:space="0" w:color="auto"/>
        <w:left w:val="none" w:sz="0" w:space="0" w:color="auto"/>
        <w:bottom w:val="none" w:sz="0" w:space="0" w:color="auto"/>
        <w:right w:val="none" w:sz="0" w:space="0" w:color="auto"/>
      </w:divBdr>
      <w:divsChild>
        <w:div w:id="965814803">
          <w:marLeft w:val="0"/>
          <w:marRight w:val="0"/>
          <w:marTop w:val="0"/>
          <w:marBottom w:val="0"/>
          <w:divBdr>
            <w:top w:val="none" w:sz="0" w:space="0" w:color="auto"/>
            <w:left w:val="none" w:sz="0" w:space="0" w:color="auto"/>
            <w:bottom w:val="none" w:sz="0" w:space="0" w:color="auto"/>
            <w:right w:val="none" w:sz="0" w:space="0" w:color="auto"/>
          </w:divBdr>
          <w:divsChild>
            <w:div w:id="1813716599">
              <w:marLeft w:val="0"/>
              <w:marRight w:val="0"/>
              <w:marTop w:val="0"/>
              <w:marBottom w:val="0"/>
              <w:divBdr>
                <w:top w:val="none" w:sz="0" w:space="0" w:color="auto"/>
                <w:left w:val="none" w:sz="0" w:space="0" w:color="auto"/>
                <w:bottom w:val="none" w:sz="0" w:space="0" w:color="auto"/>
                <w:right w:val="none" w:sz="0" w:space="0" w:color="auto"/>
              </w:divBdr>
              <w:divsChild>
                <w:div w:id="17121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12865">
      <w:bodyDiv w:val="1"/>
      <w:marLeft w:val="0"/>
      <w:marRight w:val="0"/>
      <w:marTop w:val="0"/>
      <w:marBottom w:val="0"/>
      <w:divBdr>
        <w:top w:val="none" w:sz="0" w:space="0" w:color="auto"/>
        <w:left w:val="none" w:sz="0" w:space="0" w:color="auto"/>
        <w:bottom w:val="none" w:sz="0" w:space="0" w:color="auto"/>
        <w:right w:val="none" w:sz="0" w:space="0" w:color="auto"/>
      </w:divBdr>
    </w:div>
    <w:div w:id="988244103">
      <w:bodyDiv w:val="1"/>
      <w:marLeft w:val="0"/>
      <w:marRight w:val="0"/>
      <w:marTop w:val="0"/>
      <w:marBottom w:val="0"/>
      <w:divBdr>
        <w:top w:val="none" w:sz="0" w:space="0" w:color="auto"/>
        <w:left w:val="none" w:sz="0" w:space="0" w:color="auto"/>
        <w:bottom w:val="none" w:sz="0" w:space="0" w:color="auto"/>
        <w:right w:val="none" w:sz="0" w:space="0" w:color="auto"/>
      </w:divBdr>
    </w:div>
    <w:div w:id="1042905075">
      <w:bodyDiv w:val="1"/>
      <w:marLeft w:val="0"/>
      <w:marRight w:val="0"/>
      <w:marTop w:val="0"/>
      <w:marBottom w:val="0"/>
      <w:divBdr>
        <w:top w:val="none" w:sz="0" w:space="0" w:color="auto"/>
        <w:left w:val="none" w:sz="0" w:space="0" w:color="auto"/>
        <w:bottom w:val="none" w:sz="0" w:space="0" w:color="auto"/>
        <w:right w:val="none" w:sz="0" w:space="0" w:color="auto"/>
      </w:divBdr>
    </w:div>
    <w:div w:id="1071738407">
      <w:bodyDiv w:val="1"/>
      <w:marLeft w:val="0"/>
      <w:marRight w:val="0"/>
      <w:marTop w:val="0"/>
      <w:marBottom w:val="0"/>
      <w:divBdr>
        <w:top w:val="none" w:sz="0" w:space="0" w:color="auto"/>
        <w:left w:val="none" w:sz="0" w:space="0" w:color="auto"/>
        <w:bottom w:val="none" w:sz="0" w:space="0" w:color="auto"/>
        <w:right w:val="none" w:sz="0" w:space="0" w:color="auto"/>
      </w:divBdr>
    </w:div>
    <w:div w:id="1074742291">
      <w:bodyDiv w:val="1"/>
      <w:marLeft w:val="0"/>
      <w:marRight w:val="0"/>
      <w:marTop w:val="0"/>
      <w:marBottom w:val="0"/>
      <w:divBdr>
        <w:top w:val="none" w:sz="0" w:space="0" w:color="auto"/>
        <w:left w:val="none" w:sz="0" w:space="0" w:color="auto"/>
        <w:bottom w:val="none" w:sz="0" w:space="0" w:color="auto"/>
        <w:right w:val="none" w:sz="0" w:space="0" w:color="auto"/>
      </w:divBdr>
      <w:divsChild>
        <w:div w:id="419956708">
          <w:marLeft w:val="0"/>
          <w:marRight w:val="0"/>
          <w:marTop w:val="0"/>
          <w:marBottom w:val="0"/>
          <w:divBdr>
            <w:top w:val="none" w:sz="0" w:space="0" w:color="auto"/>
            <w:left w:val="none" w:sz="0" w:space="0" w:color="auto"/>
            <w:bottom w:val="none" w:sz="0" w:space="0" w:color="auto"/>
            <w:right w:val="none" w:sz="0" w:space="0" w:color="auto"/>
          </w:divBdr>
          <w:divsChild>
            <w:div w:id="696585868">
              <w:marLeft w:val="0"/>
              <w:marRight w:val="0"/>
              <w:marTop w:val="0"/>
              <w:marBottom w:val="0"/>
              <w:divBdr>
                <w:top w:val="none" w:sz="0" w:space="0" w:color="auto"/>
                <w:left w:val="none" w:sz="0" w:space="0" w:color="auto"/>
                <w:bottom w:val="none" w:sz="0" w:space="0" w:color="auto"/>
                <w:right w:val="none" w:sz="0" w:space="0" w:color="auto"/>
              </w:divBdr>
              <w:divsChild>
                <w:div w:id="67321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72913">
      <w:bodyDiv w:val="1"/>
      <w:marLeft w:val="0"/>
      <w:marRight w:val="0"/>
      <w:marTop w:val="0"/>
      <w:marBottom w:val="0"/>
      <w:divBdr>
        <w:top w:val="none" w:sz="0" w:space="0" w:color="auto"/>
        <w:left w:val="none" w:sz="0" w:space="0" w:color="auto"/>
        <w:bottom w:val="none" w:sz="0" w:space="0" w:color="auto"/>
        <w:right w:val="none" w:sz="0" w:space="0" w:color="auto"/>
      </w:divBdr>
    </w:div>
    <w:div w:id="1194077808">
      <w:bodyDiv w:val="1"/>
      <w:marLeft w:val="0"/>
      <w:marRight w:val="0"/>
      <w:marTop w:val="0"/>
      <w:marBottom w:val="0"/>
      <w:divBdr>
        <w:top w:val="none" w:sz="0" w:space="0" w:color="auto"/>
        <w:left w:val="none" w:sz="0" w:space="0" w:color="auto"/>
        <w:bottom w:val="none" w:sz="0" w:space="0" w:color="auto"/>
        <w:right w:val="none" w:sz="0" w:space="0" w:color="auto"/>
      </w:divBdr>
      <w:divsChild>
        <w:div w:id="81685607">
          <w:marLeft w:val="0"/>
          <w:marRight w:val="0"/>
          <w:marTop w:val="0"/>
          <w:marBottom w:val="0"/>
          <w:divBdr>
            <w:top w:val="none" w:sz="0" w:space="0" w:color="auto"/>
            <w:left w:val="none" w:sz="0" w:space="0" w:color="auto"/>
            <w:bottom w:val="none" w:sz="0" w:space="0" w:color="auto"/>
            <w:right w:val="none" w:sz="0" w:space="0" w:color="auto"/>
          </w:divBdr>
          <w:divsChild>
            <w:div w:id="46488789">
              <w:marLeft w:val="0"/>
              <w:marRight w:val="0"/>
              <w:marTop w:val="0"/>
              <w:marBottom w:val="0"/>
              <w:divBdr>
                <w:top w:val="none" w:sz="0" w:space="0" w:color="auto"/>
                <w:left w:val="none" w:sz="0" w:space="0" w:color="auto"/>
                <w:bottom w:val="none" w:sz="0" w:space="0" w:color="auto"/>
                <w:right w:val="none" w:sz="0" w:space="0" w:color="auto"/>
              </w:divBdr>
              <w:divsChild>
                <w:div w:id="4683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14803">
      <w:bodyDiv w:val="1"/>
      <w:marLeft w:val="0"/>
      <w:marRight w:val="0"/>
      <w:marTop w:val="0"/>
      <w:marBottom w:val="0"/>
      <w:divBdr>
        <w:top w:val="none" w:sz="0" w:space="0" w:color="auto"/>
        <w:left w:val="none" w:sz="0" w:space="0" w:color="auto"/>
        <w:bottom w:val="none" w:sz="0" w:space="0" w:color="auto"/>
        <w:right w:val="none" w:sz="0" w:space="0" w:color="auto"/>
      </w:divBdr>
      <w:divsChild>
        <w:div w:id="593821781">
          <w:marLeft w:val="0"/>
          <w:marRight w:val="0"/>
          <w:marTop w:val="0"/>
          <w:marBottom w:val="0"/>
          <w:divBdr>
            <w:top w:val="none" w:sz="0" w:space="0" w:color="auto"/>
            <w:left w:val="none" w:sz="0" w:space="0" w:color="auto"/>
            <w:bottom w:val="none" w:sz="0" w:space="0" w:color="auto"/>
            <w:right w:val="none" w:sz="0" w:space="0" w:color="auto"/>
          </w:divBdr>
          <w:divsChild>
            <w:div w:id="25108950">
              <w:marLeft w:val="0"/>
              <w:marRight w:val="0"/>
              <w:marTop w:val="0"/>
              <w:marBottom w:val="0"/>
              <w:divBdr>
                <w:top w:val="none" w:sz="0" w:space="0" w:color="auto"/>
                <w:left w:val="none" w:sz="0" w:space="0" w:color="auto"/>
                <w:bottom w:val="none" w:sz="0" w:space="0" w:color="auto"/>
                <w:right w:val="none" w:sz="0" w:space="0" w:color="auto"/>
              </w:divBdr>
              <w:divsChild>
                <w:div w:id="117126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20221">
      <w:bodyDiv w:val="1"/>
      <w:marLeft w:val="0"/>
      <w:marRight w:val="0"/>
      <w:marTop w:val="0"/>
      <w:marBottom w:val="0"/>
      <w:divBdr>
        <w:top w:val="none" w:sz="0" w:space="0" w:color="auto"/>
        <w:left w:val="none" w:sz="0" w:space="0" w:color="auto"/>
        <w:bottom w:val="none" w:sz="0" w:space="0" w:color="auto"/>
        <w:right w:val="none" w:sz="0" w:space="0" w:color="auto"/>
      </w:divBdr>
      <w:divsChild>
        <w:div w:id="128473006">
          <w:marLeft w:val="0"/>
          <w:marRight w:val="0"/>
          <w:marTop w:val="0"/>
          <w:marBottom w:val="0"/>
          <w:divBdr>
            <w:top w:val="none" w:sz="0" w:space="0" w:color="auto"/>
            <w:left w:val="none" w:sz="0" w:space="0" w:color="auto"/>
            <w:bottom w:val="none" w:sz="0" w:space="0" w:color="auto"/>
            <w:right w:val="none" w:sz="0" w:space="0" w:color="auto"/>
          </w:divBdr>
          <w:divsChild>
            <w:div w:id="2079202306">
              <w:marLeft w:val="0"/>
              <w:marRight w:val="0"/>
              <w:marTop w:val="0"/>
              <w:marBottom w:val="0"/>
              <w:divBdr>
                <w:top w:val="none" w:sz="0" w:space="0" w:color="auto"/>
                <w:left w:val="none" w:sz="0" w:space="0" w:color="auto"/>
                <w:bottom w:val="none" w:sz="0" w:space="0" w:color="auto"/>
                <w:right w:val="none" w:sz="0" w:space="0" w:color="auto"/>
              </w:divBdr>
              <w:divsChild>
                <w:div w:id="14353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563352">
      <w:bodyDiv w:val="1"/>
      <w:marLeft w:val="0"/>
      <w:marRight w:val="0"/>
      <w:marTop w:val="0"/>
      <w:marBottom w:val="0"/>
      <w:divBdr>
        <w:top w:val="none" w:sz="0" w:space="0" w:color="auto"/>
        <w:left w:val="none" w:sz="0" w:space="0" w:color="auto"/>
        <w:bottom w:val="none" w:sz="0" w:space="0" w:color="auto"/>
        <w:right w:val="none" w:sz="0" w:space="0" w:color="auto"/>
      </w:divBdr>
    </w:div>
    <w:div w:id="1373843885">
      <w:bodyDiv w:val="1"/>
      <w:marLeft w:val="0"/>
      <w:marRight w:val="0"/>
      <w:marTop w:val="0"/>
      <w:marBottom w:val="0"/>
      <w:divBdr>
        <w:top w:val="none" w:sz="0" w:space="0" w:color="auto"/>
        <w:left w:val="none" w:sz="0" w:space="0" w:color="auto"/>
        <w:bottom w:val="none" w:sz="0" w:space="0" w:color="auto"/>
        <w:right w:val="none" w:sz="0" w:space="0" w:color="auto"/>
      </w:divBdr>
    </w:div>
    <w:div w:id="1428192592">
      <w:bodyDiv w:val="1"/>
      <w:marLeft w:val="0"/>
      <w:marRight w:val="0"/>
      <w:marTop w:val="0"/>
      <w:marBottom w:val="0"/>
      <w:divBdr>
        <w:top w:val="none" w:sz="0" w:space="0" w:color="auto"/>
        <w:left w:val="none" w:sz="0" w:space="0" w:color="auto"/>
        <w:bottom w:val="none" w:sz="0" w:space="0" w:color="auto"/>
        <w:right w:val="none" w:sz="0" w:space="0" w:color="auto"/>
      </w:divBdr>
      <w:divsChild>
        <w:div w:id="1827356492">
          <w:marLeft w:val="0"/>
          <w:marRight w:val="0"/>
          <w:marTop w:val="0"/>
          <w:marBottom w:val="0"/>
          <w:divBdr>
            <w:top w:val="none" w:sz="0" w:space="0" w:color="auto"/>
            <w:left w:val="none" w:sz="0" w:space="0" w:color="auto"/>
            <w:bottom w:val="none" w:sz="0" w:space="0" w:color="auto"/>
            <w:right w:val="none" w:sz="0" w:space="0" w:color="auto"/>
          </w:divBdr>
          <w:divsChild>
            <w:div w:id="259417268">
              <w:marLeft w:val="0"/>
              <w:marRight w:val="0"/>
              <w:marTop w:val="0"/>
              <w:marBottom w:val="0"/>
              <w:divBdr>
                <w:top w:val="none" w:sz="0" w:space="0" w:color="auto"/>
                <w:left w:val="none" w:sz="0" w:space="0" w:color="auto"/>
                <w:bottom w:val="none" w:sz="0" w:space="0" w:color="auto"/>
                <w:right w:val="none" w:sz="0" w:space="0" w:color="auto"/>
              </w:divBdr>
              <w:divsChild>
                <w:div w:id="1183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0909">
      <w:bodyDiv w:val="1"/>
      <w:marLeft w:val="0"/>
      <w:marRight w:val="0"/>
      <w:marTop w:val="0"/>
      <w:marBottom w:val="0"/>
      <w:divBdr>
        <w:top w:val="none" w:sz="0" w:space="0" w:color="auto"/>
        <w:left w:val="none" w:sz="0" w:space="0" w:color="auto"/>
        <w:bottom w:val="none" w:sz="0" w:space="0" w:color="auto"/>
        <w:right w:val="none" w:sz="0" w:space="0" w:color="auto"/>
      </w:divBdr>
      <w:divsChild>
        <w:div w:id="168176168">
          <w:marLeft w:val="0"/>
          <w:marRight w:val="0"/>
          <w:marTop w:val="0"/>
          <w:marBottom w:val="0"/>
          <w:divBdr>
            <w:top w:val="none" w:sz="0" w:space="0" w:color="auto"/>
            <w:left w:val="none" w:sz="0" w:space="0" w:color="auto"/>
            <w:bottom w:val="none" w:sz="0" w:space="0" w:color="auto"/>
            <w:right w:val="none" w:sz="0" w:space="0" w:color="auto"/>
          </w:divBdr>
          <w:divsChild>
            <w:div w:id="51269024">
              <w:marLeft w:val="0"/>
              <w:marRight w:val="0"/>
              <w:marTop w:val="0"/>
              <w:marBottom w:val="0"/>
              <w:divBdr>
                <w:top w:val="none" w:sz="0" w:space="0" w:color="auto"/>
                <w:left w:val="none" w:sz="0" w:space="0" w:color="auto"/>
                <w:bottom w:val="none" w:sz="0" w:space="0" w:color="auto"/>
                <w:right w:val="none" w:sz="0" w:space="0" w:color="auto"/>
              </w:divBdr>
              <w:divsChild>
                <w:div w:id="4138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63471">
      <w:bodyDiv w:val="1"/>
      <w:marLeft w:val="0"/>
      <w:marRight w:val="0"/>
      <w:marTop w:val="0"/>
      <w:marBottom w:val="0"/>
      <w:divBdr>
        <w:top w:val="none" w:sz="0" w:space="0" w:color="auto"/>
        <w:left w:val="none" w:sz="0" w:space="0" w:color="auto"/>
        <w:bottom w:val="none" w:sz="0" w:space="0" w:color="auto"/>
        <w:right w:val="none" w:sz="0" w:space="0" w:color="auto"/>
      </w:divBdr>
    </w:div>
    <w:div w:id="1485317256">
      <w:bodyDiv w:val="1"/>
      <w:marLeft w:val="0"/>
      <w:marRight w:val="0"/>
      <w:marTop w:val="0"/>
      <w:marBottom w:val="0"/>
      <w:divBdr>
        <w:top w:val="none" w:sz="0" w:space="0" w:color="auto"/>
        <w:left w:val="none" w:sz="0" w:space="0" w:color="auto"/>
        <w:bottom w:val="none" w:sz="0" w:space="0" w:color="auto"/>
        <w:right w:val="none" w:sz="0" w:space="0" w:color="auto"/>
      </w:divBdr>
    </w:div>
    <w:div w:id="1556696288">
      <w:bodyDiv w:val="1"/>
      <w:marLeft w:val="0"/>
      <w:marRight w:val="0"/>
      <w:marTop w:val="0"/>
      <w:marBottom w:val="0"/>
      <w:divBdr>
        <w:top w:val="none" w:sz="0" w:space="0" w:color="auto"/>
        <w:left w:val="none" w:sz="0" w:space="0" w:color="auto"/>
        <w:bottom w:val="none" w:sz="0" w:space="0" w:color="auto"/>
        <w:right w:val="none" w:sz="0" w:space="0" w:color="auto"/>
      </w:divBdr>
    </w:div>
    <w:div w:id="1560439873">
      <w:bodyDiv w:val="1"/>
      <w:marLeft w:val="0"/>
      <w:marRight w:val="0"/>
      <w:marTop w:val="0"/>
      <w:marBottom w:val="0"/>
      <w:divBdr>
        <w:top w:val="none" w:sz="0" w:space="0" w:color="auto"/>
        <w:left w:val="none" w:sz="0" w:space="0" w:color="auto"/>
        <w:bottom w:val="none" w:sz="0" w:space="0" w:color="auto"/>
        <w:right w:val="none" w:sz="0" w:space="0" w:color="auto"/>
      </w:divBdr>
      <w:divsChild>
        <w:div w:id="2067071826">
          <w:marLeft w:val="0"/>
          <w:marRight w:val="0"/>
          <w:marTop w:val="0"/>
          <w:marBottom w:val="0"/>
          <w:divBdr>
            <w:top w:val="none" w:sz="0" w:space="0" w:color="auto"/>
            <w:left w:val="none" w:sz="0" w:space="0" w:color="auto"/>
            <w:bottom w:val="none" w:sz="0" w:space="0" w:color="auto"/>
            <w:right w:val="none" w:sz="0" w:space="0" w:color="auto"/>
          </w:divBdr>
          <w:divsChild>
            <w:div w:id="1005090741">
              <w:marLeft w:val="0"/>
              <w:marRight w:val="0"/>
              <w:marTop w:val="0"/>
              <w:marBottom w:val="0"/>
              <w:divBdr>
                <w:top w:val="none" w:sz="0" w:space="0" w:color="auto"/>
                <w:left w:val="none" w:sz="0" w:space="0" w:color="auto"/>
                <w:bottom w:val="none" w:sz="0" w:space="0" w:color="auto"/>
                <w:right w:val="none" w:sz="0" w:space="0" w:color="auto"/>
              </w:divBdr>
              <w:divsChild>
                <w:div w:id="16855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6715">
      <w:bodyDiv w:val="1"/>
      <w:marLeft w:val="0"/>
      <w:marRight w:val="0"/>
      <w:marTop w:val="0"/>
      <w:marBottom w:val="0"/>
      <w:divBdr>
        <w:top w:val="none" w:sz="0" w:space="0" w:color="auto"/>
        <w:left w:val="none" w:sz="0" w:space="0" w:color="auto"/>
        <w:bottom w:val="none" w:sz="0" w:space="0" w:color="auto"/>
        <w:right w:val="none" w:sz="0" w:space="0" w:color="auto"/>
      </w:divBdr>
      <w:divsChild>
        <w:div w:id="1131633646">
          <w:marLeft w:val="547"/>
          <w:marRight w:val="0"/>
          <w:marTop w:val="0"/>
          <w:marBottom w:val="0"/>
          <w:divBdr>
            <w:top w:val="none" w:sz="0" w:space="0" w:color="auto"/>
            <w:left w:val="none" w:sz="0" w:space="0" w:color="auto"/>
            <w:bottom w:val="none" w:sz="0" w:space="0" w:color="auto"/>
            <w:right w:val="none" w:sz="0" w:space="0" w:color="auto"/>
          </w:divBdr>
        </w:div>
      </w:divsChild>
    </w:div>
    <w:div w:id="1573585401">
      <w:bodyDiv w:val="1"/>
      <w:marLeft w:val="0"/>
      <w:marRight w:val="0"/>
      <w:marTop w:val="0"/>
      <w:marBottom w:val="0"/>
      <w:divBdr>
        <w:top w:val="none" w:sz="0" w:space="0" w:color="auto"/>
        <w:left w:val="none" w:sz="0" w:space="0" w:color="auto"/>
        <w:bottom w:val="none" w:sz="0" w:space="0" w:color="auto"/>
        <w:right w:val="none" w:sz="0" w:space="0" w:color="auto"/>
      </w:divBdr>
      <w:divsChild>
        <w:div w:id="153491440">
          <w:marLeft w:val="0"/>
          <w:marRight w:val="0"/>
          <w:marTop w:val="0"/>
          <w:marBottom w:val="0"/>
          <w:divBdr>
            <w:top w:val="none" w:sz="0" w:space="0" w:color="auto"/>
            <w:left w:val="none" w:sz="0" w:space="0" w:color="auto"/>
            <w:bottom w:val="none" w:sz="0" w:space="0" w:color="auto"/>
            <w:right w:val="none" w:sz="0" w:space="0" w:color="auto"/>
          </w:divBdr>
          <w:divsChild>
            <w:div w:id="1715885733">
              <w:marLeft w:val="0"/>
              <w:marRight w:val="0"/>
              <w:marTop w:val="0"/>
              <w:marBottom w:val="0"/>
              <w:divBdr>
                <w:top w:val="none" w:sz="0" w:space="0" w:color="auto"/>
                <w:left w:val="none" w:sz="0" w:space="0" w:color="auto"/>
                <w:bottom w:val="none" w:sz="0" w:space="0" w:color="auto"/>
                <w:right w:val="none" w:sz="0" w:space="0" w:color="auto"/>
              </w:divBdr>
              <w:divsChild>
                <w:div w:id="12138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49216">
      <w:bodyDiv w:val="1"/>
      <w:marLeft w:val="0"/>
      <w:marRight w:val="0"/>
      <w:marTop w:val="0"/>
      <w:marBottom w:val="0"/>
      <w:divBdr>
        <w:top w:val="none" w:sz="0" w:space="0" w:color="auto"/>
        <w:left w:val="none" w:sz="0" w:space="0" w:color="auto"/>
        <w:bottom w:val="none" w:sz="0" w:space="0" w:color="auto"/>
        <w:right w:val="none" w:sz="0" w:space="0" w:color="auto"/>
      </w:divBdr>
    </w:div>
    <w:div w:id="1638489593">
      <w:bodyDiv w:val="1"/>
      <w:marLeft w:val="0"/>
      <w:marRight w:val="0"/>
      <w:marTop w:val="0"/>
      <w:marBottom w:val="0"/>
      <w:divBdr>
        <w:top w:val="none" w:sz="0" w:space="0" w:color="auto"/>
        <w:left w:val="none" w:sz="0" w:space="0" w:color="auto"/>
        <w:bottom w:val="none" w:sz="0" w:space="0" w:color="auto"/>
        <w:right w:val="none" w:sz="0" w:space="0" w:color="auto"/>
      </w:divBdr>
      <w:divsChild>
        <w:div w:id="1895307201">
          <w:marLeft w:val="0"/>
          <w:marRight w:val="0"/>
          <w:marTop w:val="0"/>
          <w:marBottom w:val="0"/>
          <w:divBdr>
            <w:top w:val="none" w:sz="0" w:space="0" w:color="auto"/>
            <w:left w:val="none" w:sz="0" w:space="0" w:color="auto"/>
            <w:bottom w:val="none" w:sz="0" w:space="0" w:color="auto"/>
            <w:right w:val="none" w:sz="0" w:space="0" w:color="auto"/>
          </w:divBdr>
          <w:divsChild>
            <w:div w:id="183137942">
              <w:marLeft w:val="0"/>
              <w:marRight w:val="0"/>
              <w:marTop w:val="0"/>
              <w:marBottom w:val="0"/>
              <w:divBdr>
                <w:top w:val="none" w:sz="0" w:space="0" w:color="auto"/>
                <w:left w:val="none" w:sz="0" w:space="0" w:color="auto"/>
                <w:bottom w:val="none" w:sz="0" w:space="0" w:color="auto"/>
                <w:right w:val="none" w:sz="0" w:space="0" w:color="auto"/>
              </w:divBdr>
              <w:divsChild>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053512">
      <w:bodyDiv w:val="1"/>
      <w:marLeft w:val="0"/>
      <w:marRight w:val="0"/>
      <w:marTop w:val="0"/>
      <w:marBottom w:val="0"/>
      <w:divBdr>
        <w:top w:val="none" w:sz="0" w:space="0" w:color="auto"/>
        <w:left w:val="none" w:sz="0" w:space="0" w:color="auto"/>
        <w:bottom w:val="none" w:sz="0" w:space="0" w:color="auto"/>
        <w:right w:val="none" w:sz="0" w:space="0" w:color="auto"/>
      </w:divBdr>
      <w:divsChild>
        <w:div w:id="452217797">
          <w:marLeft w:val="0"/>
          <w:marRight w:val="0"/>
          <w:marTop w:val="0"/>
          <w:marBottom w:val="0"/>
          <w:divBdr>
            <w:top w:val="none" w:sz="0" w:space="0" w:color="auto"/>
            <w:left w:val="none" w:sz="0" w:space="0" w:color="auto"/>
            <w:bottom w:val="none" w:sz="0" w:space="0" w:color="auto"/>
            <w:right w:val="none" w:sz="0" w:space="0" w:color="auto"/>
          </w:divBdr>
          <w:divsChild>
            <w:div w:id="1813788913">
              <w:marLeft w:val="0"/>
              <w:marRight w:val="0"/>
              <w:marTop w:val="0"/>
              <w:marBottom w:val="0"/>
              <w:divBdr>
                <w:top w:val="none" w:sz="0" w:space="0" w:color="auto"/>
                <w:left w:val="none" w:sz="0" w:space="0" w:color="auto"/>
                <w:bottom w:val="none" w:sz="0" w:space="0" w:color="auto"/>
                <w:right w:val="none" w:sz="0" w:space="0" w:color="auto"/>
              </w:divBdr>
              <w:divsChild>
                <w:div w:id="2706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72450">
      <w:bodyDiv w:val="1"/>
      <w:marLeft w:val="0"/>
      <w:marRight w:val="0"/>
      <w:marTop w:val="0"/>
      <w:marBottom w:val="0"/>
      <w:divBdr>
        <w:top w:val="none" w:sz="0" w:space="0" w:color="auto"/>
        <w:left w:val="none" w:sz="0" w:space="0" w:color="auto"/>
        <w:bottom w:val="none" w:sz="0" w:space="0" w:color="auto"/>
        <w:right w:val="none" w:sz="0" w:space="0" w:color="auto"/>
      </w:divBdr>
      <w:divsChild>
        <w:div w:id="699554705">
          <w:marLeft w:val="0"/>
          <w:marRight w:val="0"/>
          <w:marTop w:val="0"/>
          <w:marBottom w:val="0"/>
          <w:divBdr>
            <w:top w:val="none" w:sz="0" w:space="0" w:color="auto"/>
            <w:left w:val="none" w:sz="0" w:space="0" w:color="auto"/>
            <w:bottom w:val="none" w:sz="0" w:space="0" w:color="auto"/>
            <w:right w:val="none" w:sz="0" w:space="0" w:color="auto"/>
          </w:divBdr>
          <w:divsChild>
            <w:div w:id="1406219128">
              <w:marLeft w:val="0"/>
              <w:marRight w:val="0"/>
              <w:marTop w:val="0"/>
              <w:marBottom w:val="0"/>
              <w:divBdr>
                <w:top w:val="none" w:sz="0" w:space="0" w:color="auto"/>
                <w:left w:val="none" w:sz="0" w:space="0" w:color="auto"/>
                <w:bottom w:val="none" w:sz="0" w:space="0" w:color="auto"/>
                <w:right w:val="none" w:sz="0" w:space="0" w:color="auto"/>
              </w:divBdr>
              <w:divsChild>
                <w:div w:id="16998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148">
      <w:bodyDiv w:val="1"/>
      <w:marLeft w:val="0"/>
      <w:marRight w:val="0"/>
      <w:marTop w:val="0"/>
      <w:marBottom w:val="0"/>
      <w:divBdr>
        <w:top w:val="none" w:sz="0" w:space="0" w:color="auto"/>
        <w:left w:val="none" w:sz="0" w:space="0" w:color="auto"/>
        <w:bottom w:val="none" w:sz="0" w:space="0" w:color="auto"/>
        <w:right w:val="none" w:sz="0" w:space="0" w:color="auto"/>
      </w:divBdr>
      <w:divsChild>
        <w:div w:id="1906183402">
          <w:marLeft w:val="0"/>
          <w:marRight w:val="0"/>
          <w:marTop w:val="0"/>
          <w:marBottom w:val="0"/>
          <w:divBdr>
            <w:top w:val="none" w:sz="0" w:space="0" w:color="auto"/>
            <w:left w:val="none" w:sz="0" w:space="0" w:color="auto"/>
            <w:bottom w:val="none" w:sz="0" w:space="0" w:color="auto"/>
            <w:right w:val="none" w:sz="0" w:space="0" w:color="auto"/>
          </w:divBdr>
          <w:divsChild>
            <w:div w:id="1444575176">
              <w:marLeft w:val="0"/>
              <w:marRight w:val="0"/>
              <w:marTop w:val="0"/>
              <w:marBottom w:val="0"/>
              <w:divBdr>
                <w:top w:val="none" w:sz="0" w:space="0" w:color="auto"/>
                <w:left w:val="none" w:sz="0" w:space="0" w:color="auto"/>
                <w:bottom w:val="none" w:sz="0" w:space="0" w:color="auto"/>
                <w:right w:val="none" w:sz="0" w:space="0" w:color="auto"/>
              </w:divBdr>
              <w:divsChild>
                <w:div w:id="6049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3360">
      <w:bodyDiv w:val="1"/>
      <w:marLeft w:val="0"/>
      <w:marRight w:val="0"/>
      <w:marTop w:val="0"/>
      <w:marBottom w:val="0"/>
      <w:divBdr>
        <w:top w:val="none" w:sz="0" w:space="0" w:color="auto"/>
        <w:left w:val="none" w:sz="0" w:space="0" w:color="auto"/>
        <w:bottom w:val="none" w:sz="0" w:space="0" w:color="auto"/>
        <w:right w:val="none" w:sz="0" w:space="0" w:color="auto"/>
      </w:divBdr>
      <w:divsChild>
        <w:div w:id="1874732578">
          <w:marLeft w:val="0"/>
          <w:marRight w:val="0"/>
          <w:marTop w:val="0"/>
          <w:marBottom w:val="0"/>
          <w:divBdr>
            <w:top w:val="none" w:sz="0" w:space="0" w:color="auto"/>
            <w:left w:val="none" w:sz="0" w:space="0" w:color="auto"/>
            <w:bottom w:val="none" w:sz="0" w:space="0" w:color="auto"/>
            <w:right w:val="none" w:sz="0" w:space="0" w:color="auto"/>
          </w:divBdr>
          <w:divsChild>
            <w:div w:id="61414682">
              <w:marLeft w:val="0"/>
              <w:marRight w:val="0"/>
              <w:marTop w:val="0"/>
              <w:marBottom w:val="0"/>
              <w:divBdr>
                <w:top w:val="none" w:sz="0" w:space="0" w:color="auto"/>
                <w:left w:val="none" w:sz="0" w:space="0" w:color="auto"/>
                <w:bottom w:val="none" w:sz="0" w:space="0" w:color="auto"/>
                <w:right w:val="none" w:sz="0" w:space="0" w:color="auto"/>
              </w:divBdr>
              <w:divsChild>
                <w:div w:id="114789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04185">
      <w:bodyDiv w:val="1"/>
      <w:marLeft w:val="0"/>
      <w:marRight w:val="0"/>
      <w:marTop w:val="0"/>
      <w:marBottom w:val="0"/>
      <w:divBdr>
        <w:top w:val="none" w:sz="0" w:space="0" w:color="auto"/>
        <w:left w:val="none" w:sz="0" w:space="0" w:color="auto"/>
        <w:bottom w:val="none" w:sz="0" w:space="0" w:color="auto"/>
        <w:right w:val="none" w:sz="0" w:space="0" w:color="auto"/>
      </w:divBdr>
      <w:divsChild>
        <w:div w:id="1915509359">
          <w:marLeft w:val="0"/>
          <w:marRight w:val="0"/>
          <w:marTop w:val="0"/>
          <w:marBottom w:val="0"/>
          <w:divBdr>
            <w:top w:val="none" w:sz="0" w:space="0" w:color="auto"/>
            <w:left w:val="none" w:sz="0" w:space="0" w:color="auto"/>
            <w:bottom w:val="none" w:sz="0" w:space="0" w:color="auto"/>
            <w:right w:val="none" w:sz="0" w:space="0" w:color="auto"/>
          </w:divBdr>
          <w:divsChild>
            <w:div w:id="861751010">
              <w:marLeft w:val="0"/>
              <w:marRight w:val="0"/>
              <w:marTop w:val="0"/>
              <w:marBottom w:val="0"/>
              <w:divBdr>
                <w:top w:val="none" w:sz="0" w:space="0" w:color="auto"/>
                <w:left w:val="none" w:sz="0" w:space="0" w:color="auto"/>
                <w:bottom w:val="none" w:sz="0" w:space="0" w:color="auto"/>
                <w:right w:val="none" w:sz="0" w:space="0" w:color="auto"/>
              </w:divBdr>
              <w:divsChild>
                <w:div w:id="14229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3943">
      <w:bodyDiv w:val="1"/>
      <w:marLeft w:val="0"/>
      <w:marRight w:val="0"/>
      <w:marTop w:val="0"/>
      <w:marBottom w:val="0"/>
      <w:divBdr>
        <w:top w:val="none" w:sz="0" w:space="0" w:color="auto"/>
        <w:left w:val="none" w:sz="0" w:space="0" w:color="auto"/>
        <w:bottom w:val="none" w:sz="0" w:space="0" w:color="auto"/>
        <w:right w:val="none" w:sz="0" w:space="0" w:color="auto"/>
      </w:divBdr>
    </w:div>
    <w:div w:id="1983847377">
      <w:bodyDiv w:val="1"/>
      <w:marLeft w:val="0"/>
      <w:marRight w:val="0"/>
      <w:marTop w:val="0"/>
      <w:marBottom w:val="0"/>
      <w:divBdr>
        <w:top w:val="none" w:sz="0" w:space="0" w:color="auto"/>
        <w:left w:val="none" w:sz="0" w:space="0" w:color="auto"/>
        <w:bottom w:val="none" w:sz="0" w:space="0" w:color="auto"/>
        <w:right w:val="none" w:sz="0" w:space="0" w:color="auto"/>
      </w:divBdr>
      <w:divsChild>
        <w:div w:id="19939349">
          <w:marLeft w:val="0"/>
          <w:marRight w:val="0"/>
          <w:marTop w:val="0"/>
          <w:marBottom w:val="0"/>
          <w:divBdr>
            <w:top w:val="none" w:sz="0" w:space="0" w:color="auto"/>
            <w:left w:val="none" w:sz="0" w:space="0" w:color="auto"/>
            <w:bottom w:val="none" w:sz="0" w:space="0" w:color="auto"/>
            <w:right w:val="none" w:sz="0" w:space="0" w:color="auto"/>
          </w:divBdr>
          <w:divsChild>
            <w:div w:id="579675349">
              <w:marLeft w:val="0"/>
              <w:marRight w:val="0"/>
              <w:marTop w:val="0"/>
              <w:marBottom w:val="0"/>
              <w:divBdr>
                <w:top w:val="none" w:sz="0" w:space="0" w:color="auto"/>
                <w:left w:val="none" w:sz="0" w:space="0" w:color="auto"/>
                <w:bottom w:val="none" w:sz="0" w:space="0" w:color="auto"/>
                <w:right w:val="none" w:sz="0" w:space="0" w:color="auto"/>
              </w:divBdr>
              <w:divsChild>
                <w:div w:id="21214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90789">
      <w:bodyDiv w:val="1"/>
      <w:marLeft w:val="0"/>
      <w:marRight w:val="0"/>
      <w:marTop w:val="0"/>
      <w:marBottom w:val="0"/>
      <w:divBdr>
        <w:top w:val="none" w:sz="0" w:space="0" w:color="auto"/>
        <w:left w:val="none" w:sz="0" w:space="0" w:color="auto"/>
        <w:bottom w:val="none" w:sz="0" w:space="0" w:color="auto"/>
        <w:right w:val="none" w:sz="0" w:space="0" w:color="auto"/>
      </w:divBdr>
    </w:div>
    <w:div w:id="2113668391">
      <w:bodyDiv w:val="1"/>
      <w:marLeft w:val="0"/>
      <w:marRight w:val="0"/>
      <w:marTop w:val="0"/>
      <w:marBottom w:val="0"/>
      <w:divBdr>
        <w:top w:val="none" w:sz="0" w:space="0" w:color="auto"/>
        <w:left w:val="none" w:sz="0" w:space="0" w:color="auto"/>
        <w:bottom w:val="none" w:sz="0" w:space="0" w:color="auto"/>
        <w:right w:val="none" w:sz="0" w:space="0" w:color="auto"/>
      </w:divBdr>
      <w:divsChild>
        <w:div w:id="1232812780">
          <w:marLeft w:val="0"/>
          <w:marRight w:val="0"/>
          <w:marTop w:val="0"/>
          <w:marBottom w:val="0"/>
          <w:divBdr>
            <w:top w:val="none" w:sz="0" w:space="0" w:color="auto"/>
            <w:left w:val="none" w:sz="0" w:space="0" w:color="auto"/>
            <w:bottom w:val="none" w:sz="0" w:space="0" w:color="auto"/>
            <w:right w:val="none" w:sz="0" w:space="0" w:color="auto"/>
          </w:divBdr>
          <w:divsChild>
            <w:div w:id="1215117828">
              <w:marLeft w:val="0"/>
              <w:marRight w:val="0"/>
              <w:marTop w:val="0"/>
              <w:marBottom w:val="0"/>
              <w:divBdr>
                <w:top w:val="none" w:sz="0" w:space="0" w:color="auto"/>
                <w:left w:val="none" w:sz="0" w:space="0" w:color="auto"/>
                <w:bottom w:val="none" w:sz="0" w:space="0" w:color="auto"/>
                <w:right w:val="none" w:sz="0" w:space="0" w:color="auto"/>
              </w:divBdr>
              <w:divsChild>
                <w:div w:id="1871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1989/41/section/47" TargetMode="External"/><Relationship Id="rId18" Type="http://schemas.openxmlformats.org/officeDocument/2006/relationships/hyperlink" Target="mailto:sec.ashley@haltonlearning.net" TargetMode="External"/><Relationship Id="rId26" Type="http://schemas.openxmlformats.org/officeDocument/2006/relationships/hyperlink" Target="mailto:safeguarding@ashleyhighschool.co.uk" TargetMode="External"/><Relationship Id="rId39" Type="http://schemas.openxmlformats.org/officeDocument/2006/relationships/diagramData" Target="diagrams/data1.xml"/><Relationship Id="rId21" Type="http://schemas.openxmlformats.org/officeDocument/2006/relationships/hyperlink" Target="mailto:sec.ashley@haltonlearning.net" TargetMode="External"/><Relationship Id="rId34" Type="http://schemas.openxmlformats.org/officeDocument/2006/relationships/hyperlink" Target="mailto:sec.ashley@haltonlearning.net" TargetMode="External"/><Relationship Id="rId42" Type="http://schemas.openxmlformats.org/officeDocument/2006/relationships/diagramColors" Target="diagrams/colors1.xml"/><Relationship Id="rId47" Type="http://schemas.openxmlformats.org/officeDocument/2006/relationships/image" Target="media/image3.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ukpga/2002/32/section/157/2015-01-05" TargetMode="External"/><Relationship Id="rId29" Type="http://schemas.openxmlformats.org/officeDocument/2006/relationships/hyperlink" Target="https://haltonsafeguardingchildrenpartnership.org.uk/professionals/integrated-contact-and-referral-team-icart" TargetMode="External"/><Relationship Id="rId11" Type="http://schemas.openxmlformats.org/officeDocument/2006/relationships/image" Target="media/image1.png"/><Relationship Id="rId24" Type="http://schemas.openxmlformats.org/officeDocument/2006/relationships/hyperlink" Target="mailto:sec.ashley@haltonlearning.net" TargetMode="External"/><Relationship Id="rId32" Type="http://schemas.openxmlformats.org/officeDocument/2006/relationships/hyperlink" Target="mailto:sec.ashley@haltonlearning.net" TargetMode="External"/><Relationship Id="rId37" Type="http://schemas.openxmlformats.org/officeDocument/2006/relationships/hyperlink" Target="mailto:whistleblowing@ofsted.gov.uk" TargetMode="External"/><Relationship Id="rId40" Type="http://schemas.openxmlformats.org/officeDocument/2006/relationships/diagramLayout" Target="diagrams/layout1.xm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legislation.gov.uk/ukpga/2002/32/section/175" TargetMode="External"/><Relationship Id="rId23" Type="http://schemas.openxmlformats.org/officeDocument/2006/relationships/hyperlink" Target="mailto:sec.ashley@haltonlearning.net" TargetMode="External"/><Relationship Id="rId28" Type="http://schemas.openxmlformats.org/officeDocument/2006/relationships/hyperlink" Target="mailto:Joanne.dunning@halton.gov.uk" TargetMode="External"/><Relationship Id="rId36" Type="http://schemas.openxmlformats.org/officeDocument/2006/relationships/hyperlink" Target="https://www.ashleyhighschool.com/web/key_policiesdocuments/574467"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ec.ashley@haltonlearning.net" TargetMode="External"/><Relationship Id="rId31" Type="http://schemas.openxmlformats.org/officeDocument/2006/relationships/hyperlink" Target="mailto:safeguarding.adminteam@halton.gov.uk" TargetMode="External"/><Relationship Id="rId44" Type="http://schemas.openxmlformats.org/officeDocument/2006/relationships/hyperlink" Target="https://haltonsafeguardingchildrenpartnership.org.uk/escal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1989/41/section/17" TargetMode="External"/><Relationship Id="rId22" Type="http://schemas.openxmlformats.org/officeDocument/2006/relationships/hyperlink" Target="mailto:sec.ashley@haltonlearning.net" TargetMode="External"/><Relationship Id="rId27" Type="http://schemas.openxmlformats.org/officeDocument/2006/relationships/hyperlink" Target="mailto:sec.ashley@haltonlearning.net" TargetMode="External"/><Relationship Id="rId30" Type="http://schemas.openxmlformats.org/officeDocument/2006/relationships/hyperlink" Target="mailto:LADO@halton.gov.uk" TargetMode="External"/><Relationship Id="rId35" Type="http://schemas.openxmlformats.org/officeDocument/2006/relationships/hyperlink" Target="mailto:sec.ashley@haltonlearning.net" TargetMode="External"/><Relationship Id="rId43" Type="http://schemas.microsoft.com/office/2007/relationships/diagramDrawing" Target="diagrams/drawing1.xm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mailto:sec.ashley@haltonlearning.net" TargetMode="External"/><Relationship Id="rId33" Type="http://schemas.openxmlformats.org/officeDocument/2006/relationships/hyperlink" Target="mailto:sec.ashley@haltonlearning.net" TargetMode="External"/><Relationship Id="rId38" Type="http://schemas.openxmlformats.org/officeDocument/2006/relationships/hyperlink" Target="https://www.gov.uk/government/publications/pace-code-c-2019/pace-code-c-2019-accessible" TargetMode="External"/><Relationship Id="rId46" Type="http://schemas.openxmlformats.org/officeDocument/2006/relationships/image" Target="cid:image001.jpg@01DD347A.CF319310" TargetMode="External"/><Relationship Id="rId20" Type="http://schemas.openxmlformats.org/officeDocument/2006/relationships/hyperlink" Target="mailto:sec.ashley@haltonlearning.net" TargetMode="External"/><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35FF6-6027-4BA5-972E-2CDB937F2AC4}" type="doc">
      <dgm:prSet loTypeId="urn:microsoft.com/office/officeart/2005/8/layout/hProcess7#1" loCatId="list" qsTypeId="urn:microsoft.com/office/officeart/2005/8/quickstyle/simple1" qsCatId="simple" csTypeId="urn:microsoft.com/office/officeart/2005/8/colors/accent0_1" csCatId="mainScheme" phldr="1"/>
      <dgm:spPr/>
      <dgm:t>
        <a:bodyPr/>
        <a:lstStyle/>
        <a:p>
          <a:endParaRPr lang="en-US"/>
        </a:p>
      </dgm:t>
    </dgm:pt>
    <dgm:pt modelId="{B98CC24E-CA90-460E-8630-F5535C79C7C6}">
      <dgm:prSet phldrT="[Text]"/>
      <dgm:spPr/>
      <dgm:t>
        <a:bodyPr/>
        <a:lstStyle/>
        <a:p>
          <a:r>
            <a:rPr lang="en-US"/>
            <a:t>Step </a:t>
          </a:r>
          <a:r>
            <a:rPr lang="en-US" b="1"/>
            <a:t>1</a:t>
          </a:r>
        </a:p>
      </dgm:t>
    </dgm:pt>
    <dgm:pt modelId="{C890671C-872E-47EE-8B5B-3149D9F565DD}" type="parTrans" cxnId="{4DF81E07-06EF-492D-9ECA-368F99C6D44C}">
      <dgm:prSet/>
      <dgm:spPr/>
      <dgm:t>
        <a:bodyPr/>
        <a:lstStyle/>
        <a:p>
          <a:endParaRPr lang="en-US"/>
        </a:p>
      </dgm:t>
    </dgm:pt>
    <dgm:pt modelId="{F5C81B3C-B2A1-4DE2-862A-A964E9F12B04}" type="sibTrans" cxnId="{4DF81E07-06EF-492D-9ECA-368F99C6D44C}">
      <dgm:prSet/>
      <dgm:spPr/>
      <dgm:t>
        <a:bodyPr/>
        <a:lstStyle/>
        <a:p>
          <a:endParaRPr lang="en-US"/>
        </a:p>
      </dgm:t>
    </dgm:pt>
    <dgm:pt modelId="{F0947BC6-170D-4A42-9B26-23C663112667}">
      <dgm:prSet phldrT="[Text]"/>
      <dgm:spPr/>
      <dgm:t>
        <a:bodyPr/>
        <a:lstStyle/>
        <a:p>
          <a:r>
            <a:rPr lang="en-US"/>
            <a:t>Staff member is concerned about a child or child shares a concern</a:t>
          </a:r>
        </a:p>
      </dgm:t>
    </dgm:pt>
    <dgm:pt modelId="{216F9F3B-1069-4A4D-A5F9-72EB274097F8}" type="parTrans" cxnId="{5AAC1B36-A205-4B98-BA20-F3399CEF432F}">
      <dgm:prSet/>
      <dgm:spPr/>
      <dgm:t>
        <a:bodyPr/>
        <a:lstStyle/>
        <a:p>
          <a:endParaRPr lang="en-US"/>
        </a:p>
      </dgm:t>
    </dgm:pt>
    <dgm:pt modelId="{77619D51-29D6-48C9-8B8D-5DF6910D310C}" type="sibTrans" cxnId="{5AAC1B36-A205-4B98-BA20-F3399CEF432F}">
      <dgm:prSet/>
      <dgm:spPr/>
      <dgm:t>
        <a:bodyPr/>
        <a:lstStyle/>
        <a:p>
          <a:endParaRPr lang="en-US"/>
        </a:p>
      </dgm:t>
    </dgm:pt>
    <dgm:pt modelId="{F807F16A-F87C-459E-87A5-FE445D385A26}">
      <dgm:prSet phldrT="[Text]"/>
      <dgm:spPr/>
      <dgm:t>
        <a:bodyPr/>
        <a:lstStyle/>
        <a:p>
          <a:r>
            <a:rPr lang="en-US"/>
            <a:t>Step </a:t>
          </a:r>
          <a:r>
            <a:rPr lang="en-US" b="1"/>
            <a:t>2</a:t>
          </a:r>
        </a:p>
      </dgm:t>
    </dgm:pt>
    <dgm:pt modelId="{6AF2350B-2057-4D69-9556-3574868D46E2}" type="parTrans" cxnId="{069F780C-4E4A-4687-BBB9-FF35B86124C6}">
      <dgm:prSet/>
      <dgm:spPr/>
      <dgm:t>
        <a:bodyPr/>
        <a:lstStyle/>
        <a:p>
          <a:endParaRPr lang="en-US"/>
        </a:p>
      </dgm:t>
    </dgm:pt>
    <dgm:pt modelId="{3947B9B1-FD5D-4410-B1A7-CD8480952478}" type="sibTrans" cxnId="{069F780C-4E4A-4687-BBB9-FF35B86124C6}">
      <dgm:prSet/>
      <dgm:spPr/>
      <dgm:t>
        <a:bodyPr/>
        <a:lstStyle/>
        <a:p>
          <a:endParaRPr lang="en-US"/>
        </a:p>
      </dgm:t>
    </dgm:pt>
    <dgm:pt modelId="{4149CECB-BA75-42FF-BC25-C1621724C2E0}">
      <dgm:prSet phldrT="[Text]"/>
      <dgm:spPr/>
      <dgm:t>
        <a:bodyPr/>
        <a:lstStyle/>
        <a:p>
          <a:r>
            <a:rPr lang="en-US"/>
            <a:t>Staff member shares concern with the DSL using CPOMS</a:t>
          </a:r>
          <a:endParaRPr lang="en-US">
            <a:highlight>
              <a:srgbClr val="FFFF00"/>
            </a:highlight>
          </a:endParaRPr>
        </a:p>
      </dgm:t>
    </dgm:pt>
    <dgm:pt modelId="{D23C89DE-F1AB-4A8F-8762-F3D2D768AEE3}" type="parTrans" cxnId="{ADD35F5B-5A48-454F-B4EF-DDAB2D53ED14}">
      <dgm:prSet/>
      <dgm:spPr/>
      <dgm:t>
        <a:bodyPr/>
        <a:lstStyle/>
        <a:p>
          <a:endParaRPr lang="en-US"/>
        </a:p>
      </dgm:t>
    </dgm:pt>
    <dgm:pt modelId="{C546B527-C9A1-4206-B65C-E993ED2A8D74}" type="sibTrans" cxnId="{ADD35F5B-5A48-454F-B4EF-DDAB2D53ED14}">
      <dgm:prSet/>
      <dgm:spPr/>
      <dgm:t>
        <a:bodyPr/>
        <a:lstStyle/>
        <a:p>
          <a:endParaRPr lang="en-US"/>
        </a:p>
      </dgm:t>
    </dgm:pt>
    <dgm:pt modelId="{C81319F6-5ACE-418C-9314-49118E0DF0D2}">
      <dgm:prSet phldrT="[Text]"/>
      <dgm:spPr/>
      <dgm:t>
        <a:bodyPr/>
        <a:lstStyle/>
        <a:p>
          <a:r>
            <a:rPr lang="en-US"/>
            <a:t>Step </a:t>
          </a:r>
          <a:r>
            <a:rPr lang="en-US" b="1"/>
            <a:t>3</a:t>
          </a:r>
        </a:p>
      </dgm:t>
    </dgm:pt>
    <dgm:pt modelId="{EFE2BD58-4DBB-4C00-8306-DF18EA0D56B4}" type="parTrans" cxnId="{F7FD7994-2118-4789-9A9D-020484C12003}">
      <dgm:prSet/>
      <dgm:spPr/>
      <dgm:t>
        <a:bodyPr/>
        <a:lstStyle/>
        <a:p>
          <a:endParaRPr lang="en-US"/>
        </a:p>
      </dgm:t>
    </dgm:pt>
    <dgm:pt modelId="{CD0EC5B1-7227-4AF3-B41E-3DF366475D13}" type="sibTrans" cxnId="{F7FD7994-2118-4789-9A9D-020484C12003}">
      <dgm:prSet/>
      <dgm:spPr/>
      <dgm:t>
        <a:bodyPr/>
        <a:lstStyle/>
        <a:p>
          <a:endParaRPr lang="en-US"/>
        </a:p>
      </dgm:t>
    </dgm:pt>
    <dgm:pt modelId="{7B45B99D-9E09-4C65-A45B-30E2C9FD22A6}">
      <dgm:prSet phldrT="[Text]"/>
      <dgm:spPr/>
      <dgm:t>
        <a:bodyPr/>
        <a:lstStyle/>
        <a:p>
          <a:r>
            <a:rPr lang="en-US"/>
            <a:t>DSL (or named deputy) considers the concern and take appropriate action based on procedures issued by iCART</a:t>
          </a:r>
        </a:p>
      </dgm:t>
    </dgm:pt>
    <dgm:pt modelId="{9BE3B8C6-3443-49D9-A463-73AA72F9BF5A}" type="parTrans" cxnId="{2BA33E7C-15DB-4936-B938-8D3BF09CDBFB}">
      <dgm:prSet/>
      <dgm:spPr/>
      <dgm:t>
        <a:bodyPr/>
        <a:lstStyle/>
        <a:p>
          <a:endParaRPr lang="en-US"/>
        </a:p>
      </dgm:t>
    </dgm:pt>
    <dgm:pt modelId="{CAF36150-B3E6-4D25-B18B-2F266E25179A}" type="sibTrans" cxnId="{2BA33E7C-15DB-4936-B938-8D3BF09CDBFB}">
      <dgm:prSet/>
      <dgm:spPr/>
      <dgm:t>
        <a:bodyPr/>
        <a:lstStyle/>
        <a:p>
          <a:endParaRPr lang="en-US"/>
        </a:p>
      </dgm:t>
    </dgm:pt>
    <dgm:pt modelId="{FB540AF7-9690-48EA-A540-4231449A8859}">
      <dgm:prSet phldrT="[Text]"/>
      <dgm:spPr/>
      <dgm:t>
        <a:bodyPr/>
        <a:lstStyle/>
        <a:p>
          <a:r>
            <a:rPr lang="en-US"/>
            <a:t>Step </a:t>
          </a:r>
          <a:r>
            <a:rPr lang="en-US" b="1"/>
            <a:t>4</a:t>
          </a:r>
        </a:p>
      </dgm:t>
    </dgm:pt>
    <dgm:pt modelId="{61E2405E-B015-4BB1-B70D-75F749F43B63}" type="parTrans" cxnId="{26AC4720-1087-4F27-8EAA-00C5E0054144}">
      <dgm:prSet/>
      <dgm:spPr/>
      <dgm:t>
        <a:bodyPr/>
        <a:lstStyle/>
        <a:p>
          <a:endParaRPr lang="en-US"/>
        </a:p>
      </dgm:t>
    </dgm:pt>
    <dgm:pt modelId="{CB896B40-BE75-4F56-94A4-CD0609615D8A}" type="sibTrans" cxnId="{26AC4720-1087-4F27-8EAA-00C5E0054144}">
      <dgm:prSet/>
      <dgm:spPr/>
      <dgm:t>
        <a:bodyPr/>
        <a:lstStyle/>
        <a:p>
          <a:endParaRPr lang="en-US"/>
        </a:p>
      </dgm:t>
    </dgm:pt>
    <dgm:pt modelId="{7556E4B1-4EEF-47C1-A470-804C3F647374}">
      <dgm:prSet phldrT="[Text]"/>
      <dgm:spPr/>
      <dgm:t>
        <a:bodyPr/>
        <a:lstStyle/>
        <a:p>
          <a:r>
            <a:rPr lang="en-US"/>
            <a:t>The DSL(or named deputy) will oversee support provided to the young person and provide feedback to the reporting member of staff. </a:t>
          </a:r>
        </a:p>
      </dgm:t>
    </dgm:pt>
    <dgm:pt modelId="{06AD6ACB-079D-434A-A674-40CC885AD46F}" type="parTrans" cxnId="{82896C0E-7249-4B3A-93CB-EE6BBFEFB3C6}">
      <dgm:prSet/>
      <dgm:spPr/>
      <dgm:t>
        <a:bodyPr/>
        <a:lstStyle/>
        <a:p>
          <a:endParaRPr lang="en-US"/>
        </a:p>
      </dgm:t>
    </dgm:pt>
    <dgm:pt modelId="{E2669B05-8595-4F4E-A7A6-C06F93060255}" type="sibTrans" cxnId="{82896C0E-7249-4B3A-93CB-EE6BBFEFB3C6}">
      <dgm:prSet/>
      <dgm:spPr/>
      <dgm:t>
        <a:bodyPr/>
        <a:lstStyle/>
        <a:p>
          <a:endParaRPr lang="en-US"/>
        </a:p>
      </dgm:t>
    </dgm:pt>
    <dgm:pt modelId="{BF878B3C-ED74-4E4F-8DBB-E5C03AE246EC}" type="pres">
      <dgm:prSet presAssocID="{98D35FF6-6027-4BA5-972E-2CDB937F2AC4}" presName="Name0" presStyleCnt="0">
        <dgm:presLayoutVars>
          <dgm:dir/>
          <dgm:animLvl val="lvl"/>
          <dgm:resizeHandles val="exact"/>
        </dgm:presLayoutVars>
      </dgm:prSet>
      <dgm:spPr/>
      <dgm:t>
        <a:bodyPr/>
        <a:lstStyle/>
        <a:p>
          <a:endParaRPr lang="en-US"/>
        </a:p>
      </dgm:t>
    </dgm:pt>
    <dgm:pt modelId="{08C8DE08-4EB9-480B-9308-FC1C50A6958A}" type="pres">
      <dgm:prSet presAssocID="{B98CC24E-CA90-460E-8630-F5535C79C7C6}" presName="compositeNode" presStyleCnt="0">
        <dgm:presLayoutVars>
          <dgm:bulletEnabled val="1"/>
        </dgm:presLayoutVars>
      </dgm:prSet>
      <dgm:spPr/>
    </dgm:pt>
    <dgm:pt modelId="{764FF134-73F4-42DD-ACDD-E13A79EF1FD6}" type="pres">
      <dgm:prSet presAssocID="{B98CC24E-CA90-460E-8630-F5535C79C7C6}" presName="bgRect" presStyleLbl="node1" presStyleIdx="0" presStyleCnt="4"/>
      <dgm:spPr/>
      <dgm:t>
        <a:bodyPr/>
        <a:lstStyle/>
        <a:p>
          <a:endParaRPr lang="en-US"/>
        </a:p>
      </dgm:t>
    </dgm:pt>
    <dgm:pt modelId="{543684A8-40D4-440B-8CDA-F41B72C5C44E}" type="pres">
      <dgm:prSet presAssocID="{B98CC24E-CA90-460E-8630-F5535C79C7C6}" presName="parentNode" presStyleLbl="node1" presStyleIdx="0" presStyleCnt="4">
        <dgm:presLayoutVars>
          <dgm:chMax val="0"/>
          <dgm:bulletEnabled val="1"/>
        </dgm:presLayoutVars>
      </dgm:prSet>
      <dgm:spPr/>
      <dgm:t>
        <a:bodyPr/>
        <a:lstStyle/>
        <a:p>
          <a:endParaRPr lang="en-US"/>
        </a:p>
      </dgm:t>
    </dgm:pt>
    <dgm:pt modelId="{85C7AC65-07E9-4B7F-9B5B-05C695BE972E}" type="pres">
      <dgm:prSet presAssocID="{B98CC24E-CA90-460E-8630-F5535C79C7C6}" presName="childNode" presStyleLbl="node1" presStyleIdx="0" presStyleCnt="4">
        <dgm:presLayoutVars>
          <dgm:bulletEnabled val="1"/>
        </dgm:presLayoutVars>
      </dgm:prSet>
      <dgm:spPr/>
      <dgm:t>
        <a:bodyPr/>
        <a:lstStyle/>
        <a:p>
          <a:endParaRPr lang="en-US"/>
        </a:p>
      </dgm:t>
    </dgm:pt>
    <dgm:pt modelId="{8B14122A-282E-423C-9033-A4EBA2EE18D4}" type="pres">
      <dgm:prSet presAssocID="{F5C81B3C-B2A1-4DE2-862A-A964E9F12B04}" presName="hSp" presStyleCnt="0"/>
      <dgm:spPr/>
    </dgm:pt>
    <dgm:pt modelId="{2397FE56-CEB2-4296-AFD8-A0091A4A83D8}" type="pres">
      <dgm:prSet presAssocID="{F5C81B3C-B2A1-4DE2-862A-A964E9F12B04}" presName="vProcSp" presStyleCnt="0"/>
      <dgm:spPr/>
    </dgm:pt>
    <dgm:pt modelId="{BA97CBBF-E4E5-44A4-9CF8-500568B5D933}" type="pres">
      <dgm:prSet presAssocID="{F5C81B3C-B2A1-4DE2-862A-A964E9F12B04}" presName="vSp1" presStyleCnt="0"/>
      <dgm:spPr/>
    </dgm:pt>
    <dgm:pt modelId="{ADE1DA4F-FBBB-4D89-81B3-8C25AC7E1ABB}" type="pres">
      <dgm:prSet presAssocID="{F5C81B3C-B2A1-4DE2-862A-A964E9F12B04}" presName="simulatedConn" presStyleLbl="solidFgAcc1" presStyleIdx="0" presStyleCnt="3"/>
      <dgm:spPr/>
    </dgm:pt>
    <dgm:pt modelId="{C7192C6F-CC18-4C53-8FB8-8FAE0CC94A2F}" type="pres">
      <dgm:prSet presAssocID="{F5C81B3C-B2A1-4DE2-862A-A964E9F12B04}" presName="vSp2" presStyleCnt="0"/>
      <dgm:spPr/>
    </dgm:pt>
    <dgm:pt modelId="{99B24DD4-AD87-44C9-8E90-ABA9CAA56B28}" type="pres">
      <dgm:prSet presAssocID="{F5C81B3C-B2A1-4DE2-862A-A964E9F12B04}" presName="sibTrans" presStyleCnt="0"/>
      <dgm:spPr/>
    </dgm:pt>
    <dgm:pt modelId="{211B5879-9F1C-40B6-9B26-A91C032C1C6A}" type="pres">
      <dgm:prSet presAssocID="{F807F16A-F87C-459E-87A5-FE445D385A26}" presName="compositeNode" presStyleCnt="0">
        <dgm:presLayoutVars>
          <dgm:bulletEnabled val="1"/>
        </dgm:presLayoutVars>
      </dgm:prSet>
      <dgm:spPr/>
    </dgm:pt>
    <dgm:pt modelId="{12E77D94-3789-4A17-A3F3-49FEE95123B4}" type="pres">
      <dgm:prSet presAssocID="{F807F16A-F87C-459E-87A5-FE445D385A26}" presName="bgRect" presStyleLbl="node1" presStyleIdx="1" presStyleCnt="4"/>
      <dgm:spPr/>
      <dgm:t>
        <a:bodyPr/>
        <a:lstStyle/>
        <a:p>
          <a:endParaRPr lang="en-US"/>
        </a:p>
      </dgm:t>
    </dgm:pt>
    <dgm:pt modelId="{A33E0673-D46B-4E5F-8112-DB8A0EBE0DA3}" type="pres">
      <dgm:prSet presAssocID="{F807F16A-F87C-459E-87A5-FE445D385A26}" presName="parentNode" presStyleLbl="node1" presStyleIdx="1" presStyleCnt="4">
        <dgm:presLayoutVars>
          <dgm:chMax val="0"/>
          <dgm:bulletEnabled val="1"/>
        </dgm:presLayoutVars>
      </dgm:prSet>
      <dgm:spPr/>
      <dgm:t>
        <a:bodyPr/>
        <a:lstStyle/>
        <a:p>
          <a:endParaRPr lang="en-US"/>
        </a:p>
      </dgm:t>
    </dgm:pt>
    <dgm:pt modelId="{5E590B10-375A-454D-84B0-F664DD1D5DE1}" type="pres">
      <dgm:prSet presAssocID="{F807F16A-F87C-459E-87A5-FE445D385A26}" presName="childNode" presStyleLbl="node1" presStyleIdx="1" presStyleCnt="4">
        <dgm:presLayoutVars>
          <dgm:bulletEnabled val="1"/>
        </dgm:presLayoutVars>
      </dgm:prSet>
      <dgm:spPr/>
      <dgm:t>
        <a:bodyPr/>
        <a:lstStyle/>
        <a:p>
          <a:endParaRPr lang="en-US"/>
        </a:p>
      </dgm:t>
    </dgm:pt>
    <dgm:pt modelId="{04CF7F9F-BA83-420E-869D-A1FB9DB5DDCD}" type="pres">
      <dgm:prSet presAssocID="{3947B9B1-FD5D-4410-B1A7-CD8480952478}" presName="hSp" presStyleCnt="0"/>
      <dgm:spPr/>
    </dgm:pt>
    <dgm:pt modelId="{C0840C49-03AA-4AF3-B43D-B42C321F2E42}" type="pres">
      <dgm:prSet presAssocID="{3947B9B1-FD5D-4410-B1A7-CD8480952478}" presName="vProcSp" presStyleCnt="0"/>
      <dgm:spPr/>
    </dgm:pt>
    <dgm:pt modelId="{353B86F0-373A-4B1F-9F6A-6DFEEDA4C5EC}" type="pres">
      <dgm:prSet presAssocID="{3947B9B1-FD5D-4410-B1A7-CD8480952478}" presName="vSp1" presStyleCnt="0"/>
      <dgm:spPr/>
    </dgm:pt>
    <dgm:pt modelId="{D7E00F1C-4F9A-4D56-823A-0930EF65CDA7}" type="pres">
      <dgm:prSet presAssocID="{3947B9B1-FD5D-4410-B1A7-CD8480952478}" presName="simulatedConn" presStyleLbl="solidFgAcc1" presStyleIdx="1" presStyleCnt="3"/>
      <dgm:spPr/>
    </dgm:pt>
    <dgm:pt modelId="{2A8C2C2D-9473-49C1-AAD4-6DE728E71A37}" type="pres">
      <dgm:prSet presAssocID="{3947B9B1-FD5D-4410-B1A7-CD8480952478}" presName="vSp2" presStyleCnt="0"/>
      <dgm:spPr/>
    </dgm:pt>
    <dgm:pt modelId="{4FC28A69-07CD-4E1A-95BF-CED20E7812CF}" type="pres">
      <dgm:prSet presAssocID="{3947B9B1-FD5D-4410-B1A7-CD8480952478}" presName="sibTrans" presStyleCnt="0"/>
      <dgm:spPr/>
    </dgm:pt>
    <dgm:pt modelId="{0B1454A3-2A32-496C-A8F0-5E979A1718C2}" type="pres">
      <dgm:prSet presAssocID="{C81319F6-5ACE-418C-9314-49118E0DF0D2}" presName="compositeNode" presStyleCnt="0">
        <dgm:presLayoutVars>
          <dgm:bulletEnabled val="1"/>
        </dgm:presLayoutVars>
      </dgm:prSet>
      <dgm:spPr/>
    </dgm:pt>
    <dgm:pt modelId="{88351280-39E6-4224-8F86-0D5B218550A6}" type="pres">
      <dgm:prSet presAssocID="{C81319F6-5ACE-418C-9314-49118E0DF0D2}" presName="bgRect" presStyleLbl="node1" presStyleIdx="2" presStyleCnt="4"/>
      <dgm:spPr/>
      <dgm:t>
        <a:bodyPr/>
        <a:lstStyle/>
        <a:p>
          <a:endParaRPr lang="en-US"/>
        </a:p>
      </dgm:t>
    </dgm:pt>
    <dgm:pt modelId="{31D7AACE-7889-4A7B-A01A-EA37ACB6887D}" type="pres">
      <dgm:prSet presAssocID="{C81319F6-5ACE-418C-9314-49118E0DF0D2}" presName="parentNode" presStyleLbl="node1" presStyleIdx="2" presStyleCnt="4">
        <dgm:presLayoutVars>
          <dgm:chMax val="0"/>
          <dgm:bulletEnabled val="1"/>
        </dgm:presLayoutVars>
      </dgm:prSet>
      <dgm:spPr/>
      <dgm:t>
        <a:bodyPr/>
        <a:lstStyle/>
        <a:p>
          <a:endParaRPr lang="en-US"/>
        </a:p>
      </dgm:t>
    </dgm:pt>
    <dgm:pt modelId="{D69BC37B-80E8-43F2-ADA6-F10700AB7650}" type="pres">
      <dgm:prSet presAssocID="{C81319F6-5ACE-418C-9314-49118E0DF0D2}" presName="childNode" presStyleLbl="node1" presStyleIdx="2" presStyleCnt="4">
        <dgm:presLayoutVars>
          <dgm:bulletEnabled val="1"/>
        </dgm:presLayoutVars>
      </dgm:prSet>
      <dgm:spPr/>
      <dgm:t>
        <a:bodyPr/>
        <a:lstStyle/>
        <a:p>
          <a:endParaRPr lang="en-US"/>
        </a:p>
      </dgm:t>
    </dgm:pt>
    <dgm:pt modelId="{807476C5-E7E0-4682-AEAE-5BF750C7750D}" type="pres">
      <dgm:prSet presAssocID="{CD0EC5B1-7227-4AF3-B41E-3DF366475D13}" presName="hSp" presStyleCnt="0"/>
      <dgm:spPr/>
    </dgm:pt>
    <dgm:pt modelId="{FDCB760B-0C57-4EFB-88EB-13C1B2B4BEA4}" type="pres">
      <dgm:prSet presAssocID="{CD0EC5B1-7227-4AF3-B41E-3DF366475D13}" presName="vProcSp" presStyleCnt="0"/>
      <dgm:spPr/>
    </dgm:pt>
    <dgm:pt modelId="{7094263B-8A0E-4497-9125-D4549A8F55B0}" type="pres">
      <dgm:prSet presAssocID="{CD0EC5B1-7227-4AF3-B41E-3DF366475D13}" presName="vSp1" presStyleCnt="0"/>
      <dgm:spPr/>
    </dgm:pt>
    <dgm:pt modelId="{304EA532-868D-4343-8719-A84024D69AAA}" type="pres">
      <dgm:prSet presAssocID="{CD0EC5B1-7227-4AF3-B41E-3DF366475D13}" presName="simulatedConn" presStyleLbl="solidFgAcc1" presStyleIdx="2" presStyleCnt="3"/>
      <dgm:spPr/>
    </dgm:pt>
    <dgm:pt modelId="{084D3ED3-9398-4E08-84B2-F0F0424C5255}" type="pres">
      <dgm:prSet presAssocID="{CD0EC5B1-7227-4AF3-B41E-3DF366475D13}" presName="vSp2" presStyleCnt="0"/>
      <dgm:spPr/>
    </dgm:pt>
    <dgm:pt modelId="{E008BC2E-FA66-4ACD-8D24-31A816A16FBF}" type="pres">
      <dgm:prSet presAssocID="{CD0EC5B1-7227-4AF3-B41E-3DF366475D13}" presName="sibTrans" presStyleCnt="0"/>
      <dgm:spPr/>
    </dgm:pt>
    <dgm:pt modelId="{72456DCA-2C91-45BD-98B5-23EBBBA08F9B}" type="pres">
      <dgm:prSet presAssocID="{FB540AF7-9690-48EA-A540-4231449A8859}" presName="compositeNode" presStyleCnt="0">
        <dgm:presLayoutVars>
          <dgm:bulletEnabled val="1"/>
        </dgm:presLayoutVars>
      </dgm:prSet>
      <dgm:spPr/>
    </dgm:pt>
    <dgm:pt modelId="{A443F59B-833C-4686-9DF7-F1F02F5BF65E}" type="pres">
      <dgm:prSet presAssocID="{FB540AF7-9690-48EA-A540-4231449A8859}" presName="bgRect" presStyleLbl="node1" presStyleIdx="3" presStyleCnt="4" custLinFactNeighborX="26237" custLinFactNeighborY="533"/>
      <dgm:spPr/>
      <dgm:t>
        <a:bodyPr/>
        <a:lstStyle/>
        <a:p>
          <a:endParaRPr lang="en-US"/>
        </a:p>
      </dgm:t>
    </dgm:pt>
    <dgm:pt modelId="{4EFDD04F-E8C1-4E62-9833-27F2EDB413A7}" type="pres">
      <dgm:prSet presAssocID="{FB540AF7-9690-48EA-A540-4231449A8859}" presName="parentNode" presStyleLbl="node1" presStyleIdx="3" presStyleCnt="4">
        <dgm:presLayoutVars>
          <dgm:chMax val="0"/>
          <dgm:bulletEnabled val="1"/>
        </dgm:presLayoutVars>
      </dgm:prSet>
      <dgm:spPr/>
      <dgm:t>
        <a:bodyPr/>
        <a:lstStyle/>
        <a:p>
          <a:endParaRPr lang="en-US"/>
        </a:p>
      </dgm:t>
    </dgm:pt>
    <dgm:pt modelId="{518C1248-20FB-4626-BCB7-493454814FAF}" type="pres">
      <dgm:prSet presAssocID="{FB540AF7-9690-48EA-A540-4231449A8859}" presName="childNode" presStyleLbl="node1" presStyleIdx="3" presStyleCnt="4">
        <dgm:presLayoutVars>
          <dgm:bulletEnabled val="1"/>
        </dgm:presLayoutVars>
      </dgm:prSet>
      <dgm:spPr/>
      <dgm:t>
        <a:bodyPr/>
        <a:lstStyle/>
        <a:p>
          <a:endParaRPr lang="en-US"/>
        </a:p>
      </dgm:t>
    </dgm:pt>
  </dgm:ptLst>
  <dgm:cxnLst>
    <dgm:cxn modelId="{19EB6CE7-6DCB-1C48-B9E0-8E82F897878F}" type="presOf" srcId="{C81319F6-5ACE-418C-9314-49118E0DF0D2}" destId="{88351280-39E6-4224-8F86-0D5B218550A6}" srcOrd="0" destOrd="0" presId="urn:microsoft.com/office/officeart/2005/8/layout/hProcess7#1"/>
    <dgm:cxn modelId="{ADD35F5B-5A48-454F-B4EF-DDAB2D53ED14}" srcId="{F807F16A-F87C-459E-87A5-FE445D385A26}" destId="{4149CECB-BA75-42FF-BC25-C1621724C2E0}" srcOrd="0" destOrd="0" parTransId="{D23C89DE-F1AB-4A8F-8762-F3D2D768AEE3}" sibTransId="{C546B527-C9A1-4206-B65C-E993ED2A8D74}"/>
    <dgm:cxn modelId="{48ADF6D6-C9BD-3F41-AED4-9D7A1BA03C63}" type="presOf" srcId="{98D35FF6-6027-4BA5-972E-2CDB937F2AC4}" destId="{BF878B3C-ED74-4E4F-8DBB-E5C03AE246EC}" srcOrd="0" destOrd="0" presId="urn:microsoft.com/office/officeart/2005/8/layout/hProcess7#1"/>
    <dgm:cxn modelId="{E86F4E7B-42B8-D145-ACB0-B2CF2EE6A237}" type="presOf" srcId="{7556E4B1-4EEF-47C1-A470-804C3F647374}" destId="{518C1248-20FB-4626-BCB7-493454814FAF}" srcOrd="0" destOrd="0" presId="urn:microsoft.com/office/officeart/2005/8/layout/hProcess7#1"/>
    <dgm:cxn modelId="{49F5BE11-7D90-8D40-AD3D-50F16ED58D7F}" type="presOf" srcId="{FB540AF7-9690-48EA-A540-4231449A8859}" destId="{4EFDD04F-E8C1-4E62-9833-27F2EDB413A7}" srcOrd="1" destOrd="0" presId="urn:microsoft.com/office/officeart/2005/8/layout/hProcess7#1"/>
    <dgm:cxn modelId="{2BA33E7C-15DB-4936-B938-8D3BF09CDBFB}" srcId="{C81319F6-5ACE-418C-9314-49118E0DF0D2}" destId="{7B45B99D-9E09-4C65-A45B-30E2C9FD22A6}" srcOrd="0" destOrd="0" parTransId="{9BE3B8C6-3443-49D9-A463-73AA72F9BF5A}" sibTransId="{CAF36150-B3E6-4D25-B18B-2F266E25179A}"/>
    <dgm:cxn modelId="{94317BCE-2255-D341-B672-701CCA980DBF}" type="presOf" srcId="{F807F16A-F87C-459E-87A5-FE445D385A26}" destId="{A33E0673-D46B-4E5F-8112-DB8A0EBE0DA3}" srcOrd="1" destOrd="0" presId="urn:microsoft.com/office/officeart/2005/8/layout/hProcess7#1"/>
    <dgm:cxn modelId="{5A18570D-5CDD-6346-A589-C35368E34B85}" type="presOf" srcId="{F0947BC6-170D-4A42-9B26-23C663112667}" destId="{85C7AC65-07E9-4B7F-9B5B-05C695BE972E}" srcOrd="0" destOrd="0" presId="urn:microsoft.com/office/officeart/2005/8/layout/hProcess7#1"/>
    <dgm:cxn modelId="{0361369B-E1FA-954F-B00A-B250AA230CD6}" type="presOf" srcId="{F807F16A-F87C-459E-87A5-FE445D385A26}" destId="{12E77D94-3789-4A17-A3F3-49FEE95123B4}" srcOrd="0" destOrd="0" presId="urn:microsoft.com/office/officeart/2005/8/layout/hProcess7#1"/>
    <dgm:cxn modelId="{069F780C-4E4A-4687-BBB9-FF35B86124C6}" srcId="{98D35FF6-6027-4BA5-972E-2CDB937F2AC4}" destId="{F807F16A-F87C-459E-87A5-FE445D385A26}" srcOrd="1" destOrd="0" parTransId="{6AF2350B-2057-4D69-9556-3574868D46E2}" sibTransId="{3947B9B1-FD5D-4410-B1A7-CD8480952478}"/>
    <dgm:cxn modelId="{DC0CDCD5-30F1-514B-AAE1-911FA303F6B1}" type="presOf" srcId="{B98CC24E-CA90-460E-8630-F5535C79C7C6}" destId="{764FF134-73F4-42DD-ACDD-E13A79EF1FD6}" srcOrd="0" destOrd="0" presId="urn:microsoft.com/office/officeart/2005/8/layout/hProcess7#1"/>
    <dgm:cxn modelId="{82896C0E-7249-4B3A-93CB-EE6BBFEFB3C6}" srcId="{FB540AF7-9690-48EA-A540-4231449A8859}" destId="{7556E4B1-4EEF-47C1-A470-804C3F647374}" srcOrd="0" destOrd="0" parTransId="{06AD6ACB-079D-434A-A674-40CC885AD46F}" sibTransId="{E2669B05-8595-4F4E-A7A6-C06F93060255}"/>
    <dgm:cxn modelId="{B7C6BCD0-5EE6-7547-B47C-ECEC0931ED34}" type="presOf" srcId="{C81319F6-5ACE-418C-9314-49118E0DF0D2}" destId="{31D7AACE-7889-4A7B-A01A-EA37ACB6887D}" srcOrd="1" destOrd="0" presId="urn:microsoft.com/office/officeart/2005/8/layout/hProcess7#1"/>
    <dgm:cxn modelId="{4DF81E07-06EF-492D-9ECA-368F99C6D44C}" srcId="{98D35FF6-6027-4BA5-972E-2CDB937F2AC4}" destId="{B98CC24E-CA90-460E-8630-F5535C79C7C6}" srcOrd="0" destOrd="0" parTransId="{C890671C-872E-47EE-8B5B-3149D9F565DD}" sibTransId="{F5C81B3C-B2A1-4DE2-862A-A964E9F12B04}"/>
    <dgm:cxn modelId="{2CB00AE9-E6BE-224E-85AE-241C7503B237}" type="presOf" srcId="{FB540AF7-9690-48EA-A540-4231449A8859}" destId="{A443F59B-833C-4686-9DF7-F1F02F5BF65E}" srcOrd="0" destOrd="0" presId="urn:microsoft.com/office/officeart/2005/8/layout/hProcess7#1"/>
    <dgm:cxn modelId="{8DD1BE75-68B7-FC44-BCC2-37845D7E781A}" type="presOf" srcId="{7B45B99D-9E09-4C65-A45B-30E2C9FD22A6}" destId="{D69BC37B-80E8-43F2-ADA6-F10700AB7650}" srcOrd="0" destOrd="0" presId="urn:microsoft.com/office/officeart/2005/8/layout/hProcess7#1"/>
    <dgm:cxn modelId="{26AC4720-1087-4F27-8EAA-00C5E0054144}" srcId="{98D35FF6-6027-4BA5-972E-2CDB937F2AC4}" destId="{FB540AF7-9690-48EA-A540-4231449A8859}" srcOrd="3" destOrd="0" parTransId="{61E2405E-B015-4BB1-B70D-75F749F43B63}" sibTransId="{CB896B40-BE75-4F56-94A4-CD0609615D8A}"/>
    <dgm:cxn modelId="{03D343C9-D7E0-5E41-A788-4EDAE025F048}" type="presOf" srcId="{B98CC24E-CA90-460E-8630-F5535C79C7C6}" destId="{543684A8-40D4-440B-8CDA-F41B72C5C44E}" srcOrd="1" destOrd="0" presId="urn:microsoft.com/office/officeart/2005/8/layout/hProcess7#1"/>
    <dgm:cxn modelId="{F7FD7994-2118-4789-9A9D-020484C12003}" srcId="{98D35FF6-6027-4BA5-972E-2CDB937F2AC4}" destId="{C81319F6-5ACE-418C-9314-49118E0DF0D2}" srcOrd="2" destOrd="0" parTransId="{EFE2BD58-4DBB-4C00-8306-DF18EA0D56B4}" sibTransId="{CD0EC5B1-7227-4AF3-B41E-3DF366475D13}"/>
    <dgm:cxn modelId="{5AAC1B36-A205-4B98-BA20-F3399CEF432F}" srcId="{B98CC24E-CA90-460E-8630-F5535C79C7C6}" destId="{F0947BC6-170D-4A42-9B26-23C663112667}" srcOrd="0" destOrd="0" parTransId="{216F9F3B-1069-4A4D-A5F9-72EB274097F8}" sibTransId="{77619D51-29D6-48C9-8B8D-5DF6910D310C}"/>
    <dgm:cxn modelId="{0C1D23BF-8A8F-9D44-AA0D-6A5E13769B34}" type="presOf" srcId="{4149CECB-BA75-42FF-BC25-C1621724C2E0}" destId="{5E590B10-375A-454D-84B0-F664DD1D5DE1}" srcOrd="0" destOrd="0" presId="urn:microsoft.com/office/officeart/2005/8/layout/hProcess7#1"/>
    <dgm:cxn modelId="{2BFE01B4-1D43-F84A-A4F3-2BDB18963A99}" type="presParOf" srcId="{BF878B3C-ED74-4E4F-8DBB-E5C03AE246EC}" destId="{08C8DE08-4EB9-480B-9308-FC1C50A6958A}" srcOrd="0" destOrd="0" presId="urn:microsoft.com/office/officeart/2005/8/layout/hProcess7#1"/>
    <dgm:cxn modelId="{75F886CC-12CB-1849-A58E-40C69FAE5B48}" type="presParOf" srcId="{08C8DE08-4EB9-480B-9308-FC1C50A6958A}" destId="{764FF134-73F4-42DD-ACDD-E13A79EF1FD6}" srcOrd="0" destOrd="0" presId="urn:microsoft.com/office/officeart/2005/8/layout/hProcess7#1"/>
    <dgm:cxn modelId="{906A5EF2-B954-414F-B519-D770C78A8707}" type="presParOf" srcId="{08C8DE08-4EB9-480B-9308-FC1C50A6958A}" destId="{543684A8-40D4-440B-8CDA-F41B72C5C44E}" srcOrd="1" destOrd="0" presId="urn:microsoft.com/office/officeart/2005/8/layout/hProcess7#1"/>
    <dgm:cxn modelId="{825DC2F7-111C-3442-A517-CF5DB7225360}" type="presParOf" srcId="{08C8DE08-4EB9-480B-9308-FC1C50A6958A}" destId="{85C7AC65-07E9-4B7F-9B5B-05C695BE972E}" srcOrd="2" destOrd="0" presId="urn:microsoft.com/office/officeart/2005/8/layout/hProcess7#1"/>
    <dgm:cxn modelId="{D25AE32D-D827-8D43-BF51-C7351CFDDB70}" type="presParOf" srcId="{BF878B3C-ED74-4E4F-8DBB-E5C03AE246EC}" destId="{8B14122A-282E-423C-9033-A4EBA2EE18D4}" srcOrd="1" destOrd="0" presId="urn:microsoft.com/office/officeart/2005/8/layout/hProcess7#1"/>
    <dgm:cxn modelId="{5AC81848-EFD8-674D-BE77-075DB62FD7CD}" type="presParOf" srcId="{BF878B3C-ED74-4E4F-8DBB-E5C03AE246EC}" destId="{2397FE56-CEB2-4296-AFD8-A0091A4A83D8}" srcOrd="2" destOrd="0" presId="urn:microsoft.com/office/officeart/2005/8/layout/hProcess7#1"/>
    <dgm:cxn modelId="{A1E98FF6-3AF3-3441-ACFF-16EA28EF4376}" type="presParOf" srcId="{2397FE56-CEB2-4296-AFD8-A0091A4A83D8}" destId="{BA97CBBF-E4E5-44A4-9CF8-500568B5D933}" srcOrd="0" destOrd="0" presId="urn:microsoft.com/office/officeart/2005/8/layout/hProcess7#1"/>
    <dgm:cxn modelId="{97668527-AD23-BE43-B5B0-B4E3D3C5F9F6}" type="presParOf" srcId="{2397FE56-CEB2-4296-AFD8-A0091A4A83D8}" destId="{ADE1DA4F-FBBB-4D89-81B3-8C25AC7E1ABB}" srcOrd="1" destOrd="0" presId="urn:microsoft.com/office/officeart/2005/8/layout/hProcess7#1"/>
    <dgm:cxn modelId="{C3C709F3-A396-6245-A821-80A443EB8B49}" type="presParOf" srcId="{2397FE56-CEB2-4296-AFD8-A0091A4A83D8}" destId="{C7192C6F-CC18-4C53-8FB8-8FAE0CC94A2F}" srcOrd="2" destOrd="0" presId="urn:microsoft.com/office/officeart/2005/8/layout/hProcess7#1"/>
    <dgm:cxn modelId="{B3B80674-1957-1D48-BF7F-B5FDD8F665A9}" type="presParOf" srcId="{BF878B3C-ED74-4E4F-8DBB-E5C03AE246EC}" destId="{99B24DD4-AD87-44C9-8E90-ABA9CAA56B28}" srcOrd="3" destOrd="0" presId="urn:microsoft.com/office/officeart/2005/8/layout/hProcess7#1"/>
    <dgm:cxn modelId="{2696C6DB-CAA8-124C-8970-9A2550382674}" type="presParOf" srcId="{BF878B3C-ED74-4E4F-8DBB-E5C03AE246EC}" destId="{211B5879-9F1C-40B6-9B26-A91C032C1C6A}" srcOrd="4" destOrd="0" presId="urn:microsoft.com/office/officeart/2005/8/layout/hProcess7#1"/>
    <dgm:cxn modelId="{030F103B-F21E-3A4B-AE3E-974B367F09F6}" type="presParOf" srcId="{211B5879-9F1C-40B6-9B26-A91C032C1C6A}" destId="{12E77D94-3789-4A17-A3F3-49FEE95123B4}" srcOrd="0" destOrd="0" presId="urn:microsoft.com/office/officeart/2005/8/layout/hProcess7#1"/>
    <dgm:cxn modelId="{C99FF707-F60A-7A47-B44C-B3DD33C27953}" type="presParOf" srcId="{211B5879-9F1C-40B6-9B26-A91C032C1C6A}" destId="{A33E0673-D46B-4E5F-8112-DB8A0EBE0DA3}" srcOrd="1" destOrd="0" presId="urn:microsoft.com/office/officeart/2005/8/layout/hProcess7#1"/>
    <dgm:cxn modelId="{AC11C886-EF3F-144F-A7FF-59F5E0D285D6}" type="presParOf" srcId="{211B5879-9F1C-40B6-9B26-A91C032C1C6A}" destId="{5E590B10-375A-454D-84B0-F664DD1D5DE1}" srcOrd="2" destOrd="0" presId="urn:microsoft.com/office/officeart/2005/8/layout/hProcess7#1"/>
    <dgm:cxn modelId="{857F3DE1-AD87-844F-B969-605E8AB81A99}" type="presParOf" srcId="{BF878B3C-ED74-4E4F-8DBB-E5C03AE246EC}" destId="{04CF7F9F-BA83-420E-869D-A1FB9DB5DDCD}" srcOrd="5" destOrd="0" presId="urn:microsoft.com/office/officeart/2005/8/layout/hProcess7#1"/>
    <dgm:cxn modelId="{0AB108C6-A186-C340-B51C-563033C62965}" type="presParOf" srcId="{BF878B3C-ED74-4E4F-8DBB-E5C03AE246EC}" destId="{C0840C49-03AA-4AF3-B43D-B42C321F2E42}" srcOrd="6" destOrd="0" presId="urn:microsoft.com/office/officeart/2005/8/layout/hProcess7#1"/>
    <dgm:cxn modelId="{03944EDF-5998-DE48-9B88-4134E363CEA4}" type="presParOf" srcId="{C0840C49-03AA-4AF3-B43D-B42C321F2E42}" destId="{353B86F0-373A-4B1F-9F6A-6DFEEDA4C5EC}" srcOrd="0" destOrd="0" presId="urn:microsoft.com/office/officeart/2005/8/layout/hProcess7#1"/>
    <dgm:cxn modelId="{5FEA1C40-CBB9-0940-8534-94723C17FB73}" type="presParOf" srcId="{C0840C49-03AA-4AF3-B43D-B42C321F2E42}" destId="{D7E00F1C-4F9A-4D56-823A-0930EF65CDA7}" srcOrd="1" destOrd="0" presId="urn:microsoft.com/office/officeart/2005/8/layout/hProcess7#1"/>
    <dgm:cxn modelId="{838E3FDD-E008-754A-9158-08CE53F8E186}" type="presParOf" srcId="{C0840C49-03AA-4AF3-B43D-B42C321F2E42}" destId="{2A8C2C2D-9473-49C1-AAD4-6DE728E71A37}" srcOrd="2" destOrd="0" presId="urn:microsoft.com/office/officeart/2005/8/layout/hProcess7#1"/>
    <dgm:cxn modelId="{BEB4DF22-3F31-5A4D-8D51-6E8CE3ED926A}" type="presParOf" srcId="{BF878B3C-ED74-4E4F-8DBB-E5C03AE246EC}" destId="{4FC28A69-07CD-4E1A-95BF-CED20E7812CF}" srcOrd="7" destOrd="0" presId="urn:microsoft.com/office/officeart/2005/8/layout/hProcess7#1"/>
    <dgm:cxn modelId="{81D66AB5-1E50-C84C-B0B4-2D8F354CE67E}" type="presParOf" srcId="{BF878B3C-ED74-4E4F-8DBB-E5C03AE246EC}" destId="{0B1454A3-2A32-496C-A8F0-5E979A1718C2}" srcOrd="8" destOrd="0" presId="urn:microsoft.com/office/officeart/2005/8/layout/hProcess7#1"/>
    <dgm:cxn modelId="{0A3D2888-4704-9A4D-9514-88C8DA535095}" type="presParOf" srcId="{0B1454A3-2A32-496C-A8F0-5E979A1718C2}" destId="{88351280-39E6-4224-8F86-0D5B218550A6}" srcOrd="0" destOrd="0" presId="urn:microsoft.com/office/officeart/2005/8/layout/hProcess7#1"/>
    <dgm:cxn modelId="{A821B134-4155-8F48-A985-31B3D2E0974B}" type="presParOf" srcId="{0B1454A3-2A32-496C-A8F0-5E979A1718C2}" destId="{31D7AACE-7889-4A7B-A01A-EA37ACB6887D}" srcOrd="1" destOrd="0" presId="urn:microsoft.com/office/officeart/2005/8/layout/hProcess7#1"/>
    <dgm:cxn modelId="{68579119-BC6A-D840-BA8D-592A0BFCB560}" type="presParOf" srcId="{0B1454A3-2A32-496C-A8F0-5E979A1718C2}" destId="{D69BC37B-80E8-43F2-ADA6-F10700AB7650}" srcOrd="2" destOrd="0" presId="urn:microsoft.com/office/officeart/2005/8/layout/hProcess7#1"/>
    <dgm:cxn modelId="{C90AD7FB-8D61-6244-8163-CBE43F6DBE18}" type="presParOf" srcId="{BF878B3C-ED74-4E4F-8DBB-E5C03AE246EC}" destId="{807476C5-E7E0-4682-AEAE-5BF750C7750D}" srcOrd="9" destOrd="0" presId="urn:microsoft.com/office/officeart/2005/8/layout/hProcess7#1"/>
    <dgm:cxn modelId="{9B9810E7-0BF3-3546-BA7F-EAB72BC79CF6}" type="presParOf" srcId="{BF878B3C-ED74-4E4F-8DBB-E5C03AE246EC}" destId="{FDCB760B-0C57-4EFB-88EB-13C1B2B4BEA4}" srcOrd="10" destOrd="0" presId="urn:microsoft.com/office/officeart/2005/8/layout/hProcess7#1"/>
    <dgm:cxn modelId="{64EF95AD-84C3-DF44-BAE9-CE0017CD5192}" type="presParOf" srcId="{FDCB760B-0C57-4EFB-88EB-13C1B2B4BEA4}" destId="{7094263B-8A0E-4497-9125-D4549A8F55B0}" srcOrd="0" destOrd="0" presId="urn:microsoft.com/office/officeart/2005/8/layout/hProcess7#1"/>
    <dgm:cxn modelId="{44F86791-AF0B-0F48-9EAC-173AD8F51187}" type="presParOf" srcId="{FDCB760B-0C57-4EFB-88EB-13C1B2B4BEA4}" destId="{304EA532-868D-4343-8719-A84024D69AAA}" srcOrd="1" destOrd="0" presId="urn:microsoft.com/office/officeart/2005/8/layout/hProcess7#1"/>
    <dgm:cxn modelId="{D05A52C0-9E98-C745-BE9E-C38DDF506E66}" type="presParOf" srcId="{FDCB760B-0C57-4EFB-88EB-13C1B2B4BEA4}" destId="{084D3ED3-9398-4E08-84B2-F0F0424C5255}" srcOrd="2" destOrd="0" presId="urn:microsoft.com/office/officeart/2005/8/layout/hProcess7#1"/>
    <dgm:cxn modelId="{0041C782-F353-6244-A0A9-C51E628A32CA}" type="presParOf" srcId="{BF878B3C-ED74-4E4F-8DBB-E5C03AE246EC}" destId="{E008BC2E-FA66-4ACD-8D24-31A816A16FBF}" srcOrd="11" destOrd="0" presId="urn:microsoft.com/office/officeart/2005/8/layout/hProcess7#1"/>
    <dgm:cxn modelId="{629BBF89-1EA5-AC43-AF24-BDE3206B0065}" type="presParOf" srcId="{BF878B3C-ED74-4E4F-8DBB-E5C03AE246EC}" destId="{72456DCA-2C91-45BD-98B5-23EBBBA08F9B}" srcOrd="12" destOrd="0" presId="urn:microsoft.com/office/officeart/2005/8/layout/hProcess7#1"/>
    <dgm:cxn modelId="{5605B488-8C0C-FB46-8FD7-2E146806096C}" type="presParOf" srcId="{72456DCA-2C91-45BD-98B5-23EBBBA08F9B}" destId="{A443F59B-833C-4686-9DF7-F1F02F5BF65E}" srcOrd="0" destOrd="0" presId="urn:microsoft.com/office/officeart/2005/8/layout/hProcess7#1"/>
    <dgm:cxn modelId="{CF032809-B663-7A40-B778-A25B7638804B}" type="presParOf" srcId="{72456DCA-2C91-45BD-98B5-23EBBBA08F9B}" destId="{4EFDD04F-E8C1-4E62-9833-27F2EDB413A7}" srcOrd="1" destOrd="0" presId="urn:microsoft.com/office/officeart/2005/8/layout/hProcess7#1"/>
    <dgm:cxn modelId="{C4E54FD1-E818-F443-B2D8-EA540B9BB2BC}" type="presParOf" srcId="{72456DCA-2C91-45BD-98B5-23EBBBA08F9B}" destId="{518C1248-20FB-4626-BCB7-493454814FAF}" srcOrd="2" destOrd="0" presId="urn:microsoft.com/office/officeart/2005/8/layout/hProcess7#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FF134-73F4-42DD-ACDD-E13A79EF1FD6}">
      <dsp:nvSpPr>
        <dsp:cNvPr id="0" name=""/>
        <dsp:cNvSpPr/>
      </dsp:nvSpPr>
      <dsp:spPr>
        <a:xfrm>
          <a:off x="222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1</a:t>
          </a:r>
        </a:p>
      </dsp:txBody>
      <dsp:txXfrm rot="16200000">
        <a:off x="-521270" y="606585"/>
        <a:ext cx="1314067" cy="267086"/>
      </dsp:txXfrm>
    </dsp:sp>
    <dsp:sp modelId="{85C7AC65-07E9-4B7F-9B5B-05C695BE972E}">
      <dsp:nvSpPr>
        <dsp:cNvPr id="0" name=""/>
        <dsp:cNvSpPr/>
      </dsp:nvSpPr>
      <dsp:spPr>
        <a:xfrm>
          <a:off x="26930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Staff member is concerned about a child or child shares a concern</a:t>
          </a:r>
        </a:p>
      </dsp:txBody>
      <dsp:txXfrm>
        <a:off x="269307" y="83094"/>
        <a:ext cx="994898" cy="1602521"/>
      </dsp:txXfrm>
    </dsp:sp>
    <dsp:sp modelId="{12E77D94-3789-4A17-A3F3-49FEE95123B4}">
      <dsp:nvSpPr>
        <dsp:cNvPr id="0" name=""/>
        <dsp:cNvSpPr/>
      </dsp:nvSpPr>
      <dsp:spPr>
        <a:xfrm>
          <a:off x="1384395"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2</a:t>
          </a:r>
        </a:p>
      </dsp:txBody>
      <dsp:txXfrm rot="16200000">
        <a:off x="860904" y="606585"/>
        <a:ext cx="1314067" cy="267086"/>
      </dsp:txXfrm>
    </dsp:sp>
    <dsp:sp modelId="{ADE1DA4F-FBBB-4D89-81B3-8C25AC7E1ABB}">
      <dsp:nvSpPr>
        <dsp:cNvPr id="0" name=""/>
        <dsp:cNvSpPr/>
      </dsp:nvSpPr>
      <dsp:spPr>
        <a:xfrm rot="5400000">
          <a:off x="127326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590B10-375A-454D-84B0-F664DD1D5DE1}">
      <dsp:nvSpPr>
        <dsp:cNvPr id="0" name=""/>
        <dsp:cNvSpPr/>
      </dsp:nvSpPr>
      <dsp:spPr>
        <a:xfrm>
          <a:off x="1651482"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Staff member shares concern with the DSL using CPOMS</a:t>
          </a:r>
          <a:endParaRPr lang="en-US" sz="1100" kern="1200">
            <a:highlight>
              <a:srgbClr val="FFFF00"/>
            </a:highlight>
          </a:endParaRPr>
        </a:p>
      </dsp:txBody>
      <dsp:txXfrm>
        <a:off x="1651482" y="83094"/>
        <a:ext cx="994898" cy="1602521"/>
      </dsp:txXfrm>
    </dsp:sp>
    <dsp:sp modelId="{88351280-39E6-4224-8F86-0D5B218550A6}">
      <dsp:nvSpPr>
        <dsp:cNvPr id="0" name=""/>
        <dsp:cNvSpPr/>
      </dsp:nvSpPr>
      <dsp:spPr>
        <a:xfrm>
          <a:off x="276657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3</a:t>
          </a:r>
        </a:p>
      </dsp:txBody>
      <dsp:txXfrm rot="16200000">
        <a:off x="2243079" y="606585"/>
        <a:ext cx="1314067" cy="267086"/>
      </dsp:txXfrm>
    </dsp:sp>
    <dsp:sp modelId="{D7E00F1C-4F9A-4D56-823A-0930EF65CDA7}">
      <dsp:nvSpPr>
        <dsp:cNvPr id="0" name=""/>
        <dsp:cNvSpPr/>
      </dsp:nvSpPr>
      <dsp:spPr>
        <a:xfrm rot="5400000">
          <a:off x="2655440"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9BC37B-80E8-43F2-ADA6-F10700AB7650}">
      <dsp:nvSpPr>
        <dsp:cNvPr id="0" name=""/>
        <dsp:cNvSpPr/>
      </dsp:nvSpPr>
      <dsp:spPr>
        <a:xfrm>
          <a:off x="303365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DSL (or named deputy) considers the concern and take appropriate action based on procedures issued by iCART</a:t>
          </a:r>
        </a:p>
      </dsp:txBody>
      <dsp:txXfrm>
        <a:off x="3033657" y="83094"/>
        <a:ext cx="994898" cy="1602521"/>
      </dsp:txXfrm>
    </dsp:sp>
    <dsp:sp modelId="{A443F59B-833C-4686-9DF7-F1F02F5BF65E}">
      <dsp:nvSpPr>
        <dsp:cNvPr id="0" name=""/>
        <dsp:cNvSpPr/>
      </dsp:nvSpPr>
      <dsp:spPr>
        <a:xfrm>
          <a:off x="4150965" y="91636"/>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lvl="0" algn="r" defTabSz="666750">
            <a:lnSpc>
              <a:spcPct val="90000"/>
            </a:lnSpc>
            <a:spcBef>
              <a:spcPct val="0"/>
            </a:spcBef>
            <a:spcAft>
              <a:spcPct val="35000"/>
            </a:spcAft>
          </a:pPr>
          <a:r>
            <a:rPr lang="en-US" sz="1500" kern="1200"/>
            <a:t>Step </a:t>
          </a:r>
          <a:r>
            <a:rPr lang="en-US" sz="1500" b="1" kern="1200"/>
            <a:t>4</a:t>
          </a:r>
        </a:p>
      </dsp:txBody>
      <dsp:txXfrm rot="16200000">
        <a:off x="3627474" y="615126"/>
        <a:ext cx="1314067" cy="267086"/>
      </dsp:txXfrm>
    </dsp:sp>
    <dsp:sp modelId="{304EA532-868D-4343-8719-A84024D69AAA}">
      <dsp:nvSpPr>
        <dsp:cNvPr id="0" name=""/>
        <dsp:cNvSpPr/>
      </dsp:nvSpPr>
      <dsp:spPr>
        <a:xfrm rot="5400000">
          <a:off x="403761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8C1248-20FB-4626-BCB7-493454814FAF}">
      <dsp:nvSpPr>
        <dsp:cNvPr id="0" name=""/>
        <dsp:cNvSpPr/>
      </dsp:nvSpPr>
      <dsp:spPr>
        <a:xfrm>
          <a:off x="4418052" y="91636"/>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7719" rIns="0" bIns="0" numCol="1" spcCol="1270" anchor="t" anchorCtr="0">
          <a:noAutofit/>
        </a:bodyPr>
        <a:lstStyle/>
        <a:p>
          <a:pPr lvl="0" algn="l" defTabSz="488950">
            <a:lnSpc>
              <a:spcPct val="90000"/>
            </a:lnSpc>
            <a:spcBef>
              <a:spcPct val="0"/>
            </a:spcBef>
            <a:spcAft>
              <a:spcPct val="35000"/>
            </a:spcAft>
          </a:pPr>
          <a:r>
            <a:rPr lang="en-US" sz="1100" kern="1200"/>
            <a:t>The DSL(or named deputy) will oversee support provided to the young person and provide feedback to the reporting member of staff. </a:t>
          </a:r>
        </a:p>
      </dsp:txBody>
      <dsp:txXfrm>
        <a:off x="4418052" y="91636"/>
        <a:ext cx="994898" cy="160252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parTxLTRAlign" val="r"/>
                <dgm:param type="parTxRTLAlign" val="r"/>
                <dgm:param type="txAnchorVert" val="t"/>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parTxLTRAlign" val="l"/>
                <dgm:param type="parTxRTLAlign" val="l"/>
                <dgm:param type="txAnchorVert" val="t"/>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269AE6A8FC3449137CBE5376EC42B" ma:contentTypeVersion="7" ma:contentTypeDescription="Create a new document." ma:contentTypeScope="" ma:versionID="4588b44a344a23157e3fc6303a4d7b61">
  <xsd:schema xmlns:xsd="http://www.w3.org/2001/XMLSchema" xmlns:xs="http://www.w3.org/2001/XMLSchema" xmlns:p="http://schemas.microsoft.com/office/2006/metadata/properties" xmlns:ns2="b8a810b1-940c-48c2-ac27-36ba0934916a" targetNamespace="http://schemas.microsoft.com/office/2006/metadata/properties" ma:root="true" ma:fieldsID="7f733c1e0479d78df14df1afbf8d089d" ns2:_="">
    <xsd:import namespace="b8a810b1-940c-48c2-ac27-36ba09349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810b1-940c-48c2-ac27-36ba0934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D246A-A144-426A-A3A3-69003091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810b1-940c-48c2-ac27-36ba09349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330831-5439-4686-846A-060886C4D72F}">
  <ds:schemaRefs>
    <ds:schemaRef ds:uri="http://schemas.microsoft.com/sharepoint/v3/contenttype/forms"/>
  </ds:schemaRefs>
</ds:datastoreItem>
</file>

<file path=customXml/itemProps3.xml><?xml version="1.0" encoding="utf-8"?>
<ds:datastoreItem xmlns:ds="http://schemas.openxmlformats.org/officeDocument/2006/customXml" ds:itemID="{D18FCBA4-B17F-42E8-8D1E-3489CF615EA5}">
  <ds:schemaRefs>
    <ds:schemaRef ds:uri="http://www.w3.org/XML/1998/namespace"/>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b8a810b1-940c-48c2-ac27-36ba0934916a"/>
  </ds:schemaRefs>
</ds:datastoreItem>
</file>

<file path=customXml/itemProps4.xml><?xml version="1.0" encoding="utf-8"?>
<ds:datastoreItem xmlns:ds="http://schemas.openxmlformats.org/officeDocument/2006/customXml" ds:itemID="{87ED2F32-FF04-4C09-A443-9C3A7D6D6C4E}">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17084</Words>
  <Characters>97379</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Donald (SVM)</dc:creator>
  <cp:keywords/>
  <dc:description/>
  <cp:lastModifiedBy>Angela Ivins</cp:lastModifiedBy>
  <cp:revision>2</cp:revision>
  <cp:lastPrinted>2026-08-25T15:22:00Z</cp:lastPrinted>
  <dcterms:created xsi:type="dcterms:W3CDTF">2026-09-14T09:06:00Z</dcterms:created>
  <dcterms:modified xsi:type="dcterms:W3CDTF">2026-09-14T09:06:00Z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0x010100718269AE6A8FC3449137CBE5376EC42B</vt:lpwstr>
  </property>
</Properties>
</file>