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AA" w:rsidRPr="001938CF" w:rsidRDefault="008113AA" w:rsidP="008113AA">
      <w:pPr>
        <w:spacing w:before="100" w:beforeAutospacing="1" w:after="100" w:afterAutospacing="1" w:line="240" w:lineRule="auto"/>
        <w:jc w:val="center"/>
        <w:rPr>
          <w:rFonts w:ascii="Arial" w:eastAsia="MS Mincho" w:hAnsi="Arial" w:cs="Arial"/>
          <w:sz w:val="96"/>
          <w:szCs w:val="96"/>
        </w:rPr>
      </w:pPr>
      <w:r>
        <w:rPr>
          <w:rFonts w:ascii="Arial" w:eastAsia="MS Mincho" w:hAnsi="Arial" w:cs="Arial"/>
          <w:noProof/>
          <w:sz w:val="96"/>
          <w:szCs w:val="96"/>
          <w:lang w:eastAsia="en-GB"/>
        </w:rPr>
        <w:drawing>
          <wp:inline distT="0" distB="0" distL="0" distR="0" wp14:anchorId="14322DAF" wp14:editId="640F5183">
            <wp:extent cx="137795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7950" cy="1945005"/>
                    </a:xfrm>
                    <a:prstGeom prst="rect">
                      <a:avLst/>
                    </a:prstGeom>
                    <a:noFill/>
                  </pic:spPr>
                </pic:pic>
              </a:graphicData>
            </a:graphic>
          </wp:inline>
        </w:drawing>
      </w:r>
    </w:p>
    <w:p w:rsidR="008113AA" w:rsidRPr="001938CF" w:rsidRDefault="008113AA" w:rsidP="008113AA">
      <w:pPr>
        <w:spacing w:before="100" w:beforeAutospacing="1" w:after="100" w:afterAutospacing="1" w:line="240" w:lineRule="auto"/>
        <w:jc w:val="center"/>
        <w:rPr>
          <w:rFonts w:ascii="Arial" w:eastAsia="MS Mincho" w:hAnsi="Arial" w:cs="Arial"/>
          <w:sz w:val="96"/>
          <w:szCs w:val="96"/>
        </w:rPr>
      </w:pPr>
    </w:p>
    <w:p w:rsidR="008113AA" w:rsidRPr="001938CF" w:rsidRDefault="008113AA" w:rsidP="008113AA">
      <w:pPr>
        <w:spacing w:before="100" w:beforeAutospacing="1" w:after="100" w:afterAutospacing="1" w:line="240" w:lineRule="auto"/>
        <w:jc w:val="center"/>
        <w:rPr>
          <w:rFonts w:ascii="Arial" w:eastAsia="MS Mincho" w:hAnsi="Arial" w:cs="Arial"/>
          <w:sz w:val="96"/>
          <w:szCs w:val="96"/>
        </w:rPr>
      </w:pPr>
      <w:r w:rsidRPr="001938CF">
        <w:rPr>
          <w:rFonts w:ascii="Arial" w:eastAsia="MS Mincho" w:hAnsi="Arial" w:cs="Arial"/>
          <w:sz w:val="96"/>
          <w:szCs w:val="96"/>
        </w:rPr>
        <w:t>ASHLEY HIGH SCHOOL</w:t>
      </w:r>
    </w:p>
    <w:p w:rsidR="008113AA" w:rsidRDefault="008113AA" w:rsidP="008113AA">
      <w:pPr>
        <w:spacing w:before="100" w:beforeAutospacing="1" w:after="100" w:afterAutospacing="1" w:line="240" w:lineRule="auto"/>
        <w:jc w:val="center"/>
        <w:rPr>
          <w:rFonts w:ascii="Arial" w:eastAsia="MS Mincho" w:hAnsi="Arial" w:cs="Arial"/>
          <w:sz w:val="56"/>
          <w:szCs w:val="56"/>
        </w:rPr>
      </w:pPr>
      <w:r>
        <w:rPr>
          <w:rFonts w:ascii="Arial" w:eastAsia="MS Mincho" w:hAnsi="Arial" w:cs="Arial"/>
          <w:sz w:val="56"/>
          <w:szCs w:val="56"/>
        </w:rPr>
        <w:t>Curriculum</w:t>
      </w:r>
    </w:p>
    <w:p w:rsidR="008113AA" w:rsidRPr="001938CF" w:rsidRDefault="008113AA" w:rsidP="008113AA">
      <w:pPr>
        <w:spacing w:before="100" w:beforeAutospacing="1" w:after="100" w:afterAutospacing="1" w:line="240" w:lineRule="auto"/>
        <w:jc w:val="center"/>
        <w:rPr>
          <w:rFonts w:ascii="Times" w:eastAsia="MS Mincho" w:hAnsi="Times" w:cs="Times New Roman"/>
          <w:sz w:val="56"/>
          <w:szCs w:val="56"/>
        </w:rPr>
      </w:pPr>
      <w:r w:rsidRPr="001938CF">
        <w:rPr>
          <w:rFonts w:ascii="Arial" w:eastAsia="MS Mincho" w:hAnsi="Arial" w:cs="Arial"/>
          <w:sz w:val="56"/>
          <w:szCs w:val="56"/>
        </w:rPr>
        <w:t xml:space="preserve"> Policy</w:t>
      </w:r>
    </w:p>
    <w:p w:rsidR="008113AA" w:rsidRPr="001938CF" w:rsidRDefault="008113AA" w:rsidP="008113AA">
      <w:pPr>
        <w:spacing w:before="100" w:beforeAutospacing="1" w:after="100" w:afterAutospacing="1" w:line="240" w:lineRule="auto"/>
        <w:rPr>
          <w:rFonts w:ascii="Arial" w:eastAsia="MS Mincho" w:hAnsi="Arial" w:cs="Arial"/>
          <w:sz w:val="32"/>
          <w:szCs w:val="32"/>
        </w:rPr>
      </w:pPr>
    </w:p>
    <w:p w:rsidR="008113AA" w:rsidRPr="001938CF" w:rsidRDefault="008113AA" w:rsidP="008113AA">
      <w:pPr>
        <w:spacing w:before="100" w:beforeAutospacing="1" w:after="100" w:afterAutospacing="1" w:line="240" w:lineRule="auto"/>
        <w:rPr>
          <w:rFonts w:ascii="Arial" w:eastAsia="MS Mincho" w:hAnsi="Arial" w:cs="Arial"/>
          <w:sz w:val="32"/>
          <w:szCs w:val="32"/>
        </w:rPr>
      </w:pPr>
    </w:p>
    <w:p w:rsidR="008113AA" w:rsidRPr="001938CF" w:rsidRDefault="008113AA" w:rsidP="008113AA">
      <w:pPr>
        <w:spacing w:before="100" w:beforeAutospacing="1" w:after="100" w:afterAutospacing="1" w:line="240" w:lineRule="auto"/>
        <w:jc w:val="center"/>
        <w:rPr>
          <w:rFonts w:ascii="Arial" w:eastAsia="MS Mincho" w:hAnsi="Arial" w:cs="Arial"/>
          <w:sz w:val="32"/>
          <w:szCs w:val="32"/>
        </w:rPr>
      </w:pPr>
    </w:p>
    <w:p w:rsidR="008113AA" w:rsidRPr="001938CF" w:rsidRDefault="008113AA" w:rsidP="008113AA">
      <w:pPr>
        <w:spacing w:before="100" w:beforeAutospacing="1" w:after="100" w:afterAutospacing="1" w:line="240" w:lineRule="auto"/>
        <w:jc w:val="center"/>
        <w:rPr>
          <w:rFonts w:ascii="Times" w:eastAsia="MS Mincho" w:hAnsi="Times" w:cs="Times New Roman"/>
          <w:sz w:val="20"/>
          <w:szCs w:val="20"/>
        </w:rPr>
      </w:pPr>
      <w:r w:rsidRPr="001938CF">
        <w:rPr>
          <w:rFonts w:ascii="Arial" w:eastAsia="MS Mincho" w:hAnsi="Arial" w:cs="Arial"/>
          <w:sz w:val="32"/>
          <w:szCs w:val="32"/>
        </w:rPr>
        <w:t xml:space="preserve">This policy was adopted / updated: </w:t>
      </w:r>
      <w:r w:rsidR="00C128F4">
        <w:rPr>
          <w:rFonts w:ascii="Arial" w:eastAsia="MS Mincho" w:hAnsi="Arial" w:cs="Arial"/>
          <w:sz w:val="32"/>
          <w:szCs w:val="32"/>
        </w:rPr>
        <w:t>Sept</w:t>
      </w:r>
      <w:r>
        <w:rPr>
          <w:rFonts w:ascii="Arial" w:eastAsia="MS Mincho" w:hAnsi="Arial" w:cs="Arial"/>
          <w:sz w:val="32"/>
          <w:szCs w:val="32"/>
        </w:rPr>
        <w:t>ember</w:t>
      </w:r>
      <w:r w:rsidR="00C128F4">
        <w:rPr>
          <w:rFonts w:ascii="Arial" w:eastAsia="MS Mincho" w:hAnsi="Arial" w:cs="Arial"/>
          <w:sz w:val="32"/>
          <w:szCs w:val="32"/>
        </w:rPr>
        <w:t xml:space="preserve"> 2020</w:t>
      </w:r>
    </w:p>
    <w:p w:rsidR="008113AA" w:rsidRPr="001938CF" w:rsidRDefault="008113AA" w:rsidP="008113AA">
      <w:pPr>
        <w:spacing w:before="100" w:beforeAutospacing="1" w:after="100" w:afterAutospacing="1" w:line="240" w:lineRule="auto"/>
        <w:jc w:val="center"/>
        <w:rPr>
          <w:rFonts w:ascii="Arial" w:eastAsia="MS Mincho" w:hAnsi="Arial" w:cs="Arial"/>
          <w:sz w:val="32"/>
          <w:szCs w:val="32"/>
        </w:rPr>
      </w:pPr>
      <w:r w:rsidRPr="001938CF">
        <w:rPr>
          <w:rFonts w:ascii="Arial" w:eastAsia="MS Mincho" w:hAnsi="Arial" w:cs="Arial"/>
          <w:sz w:val="32"/>
          <w:szCs w:val="32"/>
        </w:rPr>
        <w:t xml:space="preserve">This policy will be reviewed: </w:t>
      </w:r>
      <w:r w:rsidR="00C128F4">
        <w:rPr>
          <w:rFonts w:ascii="Arial" w:eastAsia="MS Mincho" w:hAnsi="Arial" w:cs="Arial"/>
          <w:sz w:val="32"/>
          <w:szCs w:val="32"/>
        </w:rPr>
        <w:t>September 2022</w:t>
      </w:r>
    </w:p>
    <w:p w:rsidR="00764E5B" w:rsidRDefault="00FA691F"/>
    <w:p w:rsidR="008113AA" w:rsidRDefault="008113AA"/>
    <w:p w:rsidR="008113AA" w:rsidRDefault="008113AA"/>
    <w:p w:rsidR="00C76C18" w:rsidRDefault="00F5178A" w:rsidP="00C76C18">
      <w:pPr>
        <w:shd w:val="clear" w:color="auto" w:fill="FFFFFF"/>
        <w:spacing w:after="150" w:line="240" w:lineRule="auto"/>
        <w:rPr>
          <w:rFonts w:ascii="Trebuchet MS" w:eastAsia="Times New Roman" w:hAnsi="Trebuchet MS" w:cs="Times New Roman"/>
          <w:color w:val="325386"/>
          <w:sz w:val="24"/>
          <w:szCs w:val="24"/>
          <w:lang w:eastAsia="en-GB"/>
        </w:rPr>
      </w:pPr>
      <w:r>
        <w:rPr>
          <w:rFonts w:ascii="Trebuchet MS" w:eastAsia="Times New Roman" w:hAnsi="Trebuchet MS" w:cs="Times New Roman"/>
          <w:noProof/>
          <w:color w:val="325386"/>
          <w:sz w:val="24"/>
          <w:szCs w:val="24"/>
          <w:lang w:eastAsia="en-GB"/>
        </w:rPr>
        <w:lastRenderedPageBreak/>
        <w:drawing>
          <wp:anchor distT="0" distB="0" distL="114300" distR="114300" simplePos="0" relativeHeight="251658240" behindDoc="1" locked="0" layoutInCell="1" allowOverlap="1" wp14:anchorId="54F79839" wp14:editId="39979E45">
            <wp:simplePos x="0" y="0"/>
            <wp:positionH relativeFrom="column">
              <wp:posOffset>-144780</wp:posOffset>
            </wp:positionH>
            <wp:positionV relativeFrom="paragraph">
              <wp:posOffset>12065</wp:posOffset>
            </wp:positionV>
            <wp:extent cx="1173480" cy="1173480"/>
            <wp:effectExtent l="0" t="0" r="7620" b="7620"/>
            <wp:wrapTight wrapText="bothSides">
              <wp:wrapPolygon edited="0">
                <wp:start x="0" y="0"/>
                <wp:lineTo x="0" y="21390"/>
                <wp:lineTo x="21390" y="21390"/>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p w:rsidR="00C76C18" w:rsidRPr="002F1458" w:rsidRDefault="00F5178A" w:rsidP="00F5178A">
      <w:pPr>
        <w:shd w:val="clear" w:color="auto" w:fill="FFFFFF"/>
        <w:spacing w:after="150" w:line="240" w:lineRule="auto"/>
        <w:rPr>
          <w:rFonts w:ascii="Trebuchet MS" w:eastAsia="Times New Roman" w:hAnsi="Trebuchet MS" w:cs="Times New Roman"/>
          <w:sz w:val="32"/>
          <w:szCs w:val="32"/>
          <w:lang w:eastAsia="en-GB"/>
        </w:rPr>
      </w:pPr>
      <w:r w:rsidRPr="002F1458">
        <w:rPr>
          <w:rFonts w:ascii="Trebuchet MS" w:eastAsia="Times New Roman" w:hAnsi="Trebuchet MS" w:cs="Times New Roman"/>
          <w:sz w:val="32"/>
          <w:szCs w:val="32"/>
          <w:lang w:eastAsia="en-GB"/>
        </w:rPr>
        <w:t xml:space="preserve">              </w:t>
      </w:r>
      <w:r w:rsidR="00C76C18" w:rsidRPr="002F1458">
        <w:rPr>
          <w:rFonts w:ascii="Trebuchet MS" w:eastAsia="Times New Roman" w:hAnsi="Trebuchet MS" w:cs="Times New Roman"/>
          <w:sz w:val="32"/>
          <w:szCs w:val="32"/>
          <w:lang w:eastAsia="en-GB"/>
        </w:rPr>
        <w:t>Ashley High School</w:t>
      </w:r>
    </w:p>
    <w:p w:rsidR="00C76C18" w:rsidRPr="002F1458" w:rsidRDefault="00F5178A" w:rsidP="00F5178A">
      <w:pPr>
        <w:shd w:val="clear" w:color="auto" w:fill="FFFFFF"/>
        <w:spacing w:after="150" w:line="240" w:lineRule="auto"/>
        <w:rPr>
          <w:rFonts w:ascii="Trebuchet MS" w:eastAsia="Times New Roman" w:hAnsi="Trebuchet MS" w:cs="Times New Roman"/>
          <w:sz w:val="32"/>
          <w:szCs w:val="32"/>
          <w:lang w:eastAsia="en-GB"/>
        </w:rPr>
      </w:pPr>
      <w:r w:rsidRPr="002F1458">
        <w:rPr>
          <w:rFonts w:ascii="Trebuchet MS" w:eastAsia="Times New Roman" w:hAnsi="Trebuchet MS" w:cs="Times New Roman"/>
          <w:sz w:val="32"/>
          <w:szCs w:val="32"/>
          <w:lang w:eastAsia="en-GB"/>
        </w:rPr>
        <w:t xml:space="preserve">              </w:t>
      </w:r>
      <w:r w:rsidR="00C76C18" w:rsidRPr="002F1458">
        <w:rPr>
          <w:rFonts w:ascii="Trebuchet MS" w:eastAsia="Times New Roman" w:hAnsi="Trebuchet MS" w:cs="Times New Roman"/>
          <w:sz w:val="32"/>
          <w:szCs w:val="32"/>
          <w:lang w:eastAsia="en-GB"/>
        </w:rPr>
        <w:t>Curriculum Policy</w:t>
      </w:r>
    </w:p>
    <w:p w:rsidR="00C76C18" w:rsidRDefault="00C76C18" w:rsidP="00C76C18">
      <w:pPr>
        <w:shd w:val="clear" w:color="auto" w:fill="FFFFFF"/>
        <w:spacing w:after="150" w:line="240" w:lineRule="auto"/>
        <w:rPr>
          <w:rFonts w:ascii="Trebuchet MS" w:eastAsia="Times New Roman" w:hAnsi="Trebuchet MS" w:cs="Times New Roman"/>
          <w:color w:val="325386"/>
          <w:sz w:val="24"/>
          <w:szCs w:val="24"/>
          <w:lang w:eastAsia="en-GB"/>
        </w:rPr>
      </w:pPr>
    </w:p>
    <w:p w:rsidR="00C76C18" w:rsidRPr="002F1458" w:rsidRDefault="00C76C18" w:rsidP="00C76C18">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 xml:space="preserve">The curriculum at Ashley High School supports our mission statement: </w:t>
      </w:r>
      <w:r w:rsidRPr="002F1458">
        <w:rPr>
          <w:rFonts w:ascii="Trebuchet MS" w:eastAsia="Times New Roman" w:hAnsi="Trebuchet MS" w:cs="Times New Roman"/>
          <w:i/>
          <w:sz w:val="24"/>
          <w:szCs w:val="24"/>
          <w:lang w:eastAsia="en-GB"/>
        </w:rPr>
        <w:t>Success in Partnership</w:t>
      </w:r>
      <w:r w:rsidRPr="002F1458">
        <w:rPr>
          <w:rFonts w:ascii="Trebuchet MS" w:eastAsia="Times New Roman" w:hAnsi="Trebuchet MS" w:cs="Times New Roman"/>
          <w:sz w:val="24"/>
          <w:szCs w:val="24"/>
          <w:lang w:eastAsia="en-GB"/>
        </w:rPr>
        <w:t xml:space="preserve"> by giving pupils the opportunity to learn and develop in a supportive, collaborative and nurturing environment.  </w:t>
      </w:r>
    </w:p>
    <w:p w:rsidR="00F9456D" w:rsidRPr="002F1458" w:rsidRDefault="005751C7" w:rsidP="00C76C18">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Intent</w:t>
      </w:r>
    </w:p>
    <w:p w:rsidR="00734667" w:rsidRPr="002F1458" w:rsidRDefault="006546DE" w:rsidP="00734667">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The school is committed to providing an ambitious, broad and well-planned curriculum which enables students to develop core skills alongside knowledge and understanding. The</w:t>
      </w:r>
      <w:r w:rsidRPr="00C76C18">
        <w:rPr>
          <w:rFonts w:ascii="Trebuchet MS" w:eastAsia="Times New Roman" w:hAnsi="Trebuchet MS" w:cs="Times New Roman"/>
          <w:sz w:val="24"/>
          <w:szCs w:val="24"/>
          <w:lang w:eastAsia="en-GB"/>
        </w:rPr>
        <w:t xml:space="preserve"> wide range of subjects, learning experiences and accreditation on offer </w:t>
      </w:r>
      <w:r w:rsidRPr="002F1458">
        <w:rPr>
          <w:rFonts w:ascii="Trebuchet MS" w:eastAsia="Times New Roman" w:hAnsi="Trebuchet MS" w:cs="Times New Roman"/>
          <w:sz w:val="24"/>
          <w:szCs w:val="24"/>
          <w:lang w:eastAsia="en-GB"/>
        </w:rPr>
        <w:t xml:space="preserve">aims to </w:t>
      </w:r>
      <w:r w:rsidRPr="00C76C18">
        <w:rPr>
          <w:rFonts w:ascii="Trebuchet MS" w:eastAsia="Times New Roman" w:hAnsi="Trebuchet MS" w:cs="Times New Roman"/>
          <w:sz w:val="24"/>
          <w:szCs w:val="24"/>
          <w:lang w:eastAsia="en-GB"/>
        </w:rPr>
        <w:t xml:space="preserve">develop students both academically and personally, both in the classroom and off-site. </w:t>
      </w:r>
      <w:r w:rsidR="00C76C18" w:rsidRPr="002F1458">
        <w:rPr>
          <w:rFonts w:ascii="Trebuchet MS" w:eastAsia="Times New Roman" w:hAnsi="Trebuchet MS" w:cs="Times New Roman"/>
          <w:sz w:val="24"/>
          <w:szCs w:val="24"/>
          <w:lang w:eastAsia="en-GB"/>
        </w:rPr>
        <w:t xml:space="preserve">We </w:t>
      </w:r>
      <w:r w:rsidR="00F9456D" w:rsidRPr="002F1458">
        <w:rPr>
          <w:rFonts w:ascii="Trebuchet MS" w:eastAsia="Times New Roman" w:hAnsi="Trebuchet MS" w:cs="Times New Roman"/>
          <w:sz w:val="24"/>
          <w:szCs w:val="24"/>
          <w:lang w:eastAsia="en-GB"/>
        </w:rPr>
        <w:t>aim to provide</w:t>
      </w:r>
      <w:r w:rsidR="00C76C18" w:rsidRPr="00C76C18">
        <w:rPr>
          <w:rFonts w:ascii="Trebuchet MS" w:eastAsia="Times New Roman" w:hAnsi="Trebuchet MS" w:cs="Times New Roman"/>
          <w:sz w:val="24"/>
          <w:szCs w:val="24"/>
          <w:lang w:eastAsia="en-GB"/>
        </w:rPr>
        <w:t xml:space="preserve"> an enriched pupil centred curriculum which engages students</w:t>
      </w:r>
      <w:r w:rsidR="00F9456D" w:rsidRPr="002F1458">
        <w:rPr>
          <w:rFonts w:ascii="Trebuchet MS" w:eastAsia="Times New Roman" w:hAnsi="Trebuchet MS" w:cs="Times New Roman"/>
          <w:sz w:val="24"/>
          <w:szCs w:val="24"/>
          <w:lang w:eastAsia="en-GB"/>
        </w:rPr>
        <w:t>, takes into account the needs of the individual, enables</w:t>
      </w:r>
      <w:r w:rsidR="00C76C18" w:rsidRPr="00C76C18">
        <w:rPr>
          <w:rFonts w:ascii="Trebuchet MS" w:eastAsia="Times New Roman" w:hAnsi="Trebuchet MS" w:cs="Times New Roman"/>
          <w:sz w:val="24"/>
          <w:szCs w:val="24"/>
          <w:lang w:eastAsia="en-GB"/>
        </w:rPr>
        <w:t xml:space="preserve"> them to thrive</w:t>
      </w:r>
      <w:r w:rsidR="00B72629" w:rsidRPr="002F1458">
        <w:rPr>
          <w:rFonts w:ascii="Trebuchet MS" w:eastAsia="Times New Roman" w:hAnsi="Trebuchet MS" w:cs="Times New Roman"/>
          <w:sz w:val="24"/>
          <w:szCs w:val="24"/>
          <w:lang w:eastAsia="en-GB"/>
        </w:rPr>
        <w:t xml:space="preserve">, </w:t>
      </w:r>
      <w:r w:rsidRPr="002F1458">
        <w:rPr>
          <w:rFonts w:ascii="Trebuchet MS" w:eastAsia="Times New Roman" w:hAnsi="Trebuchet MS" w:cs="Times New Roman"/>
          <w:sz w:val="24"/>
          <w:szCs w:val="24"/>
          <w:lang w:eastAsia="en-GB"/>
        </w:rPr>
        <w:t xml:space="preserve">achieve their potential and </w:t>
      </w:r>
      <w:r w:rsidR="00F9456D" w:rsidRPr="002F1458">
        <w:rPr>
          <w:rFonts w:ascii="Trebuchet MS" w:eastAsia="Times New Roman" w:hAnsi="Trebuchet MS" w:cs="Times New Roman"/>
          <w:sz w:val="24"/>
          <w:szCs w:val="24"/>
          <w:lang w:eastAsia="en-GB"/>
        </w:rPr>
        <w:t>prepares them for independent living and the world of work</w:t>
      </w:r>
      <w:r w:rsidR="00C76C18" w:rsidRPr="00C76C18">
        <w:rPr>
          <w:rFonts w:ascii="Trebuchet MS" w:eastAsia="Times New Roman" w:hAnsi="Trebuchet MS" w:cs="Times New Roman"/>
          <w:sz w:val="24"/>
          <w:szCs w:val="24"/>
          <w:lang w:eastAsia="en-GB"/>
        </w:rPr>
        <w:t>. </w:t>
      </w:r>
      <w:r w:rsidRPr="002F1458">
        <w:rPr>
          <w:rFonts w:ascii="Trebuchet MS" w:eastAsia="Times New Roman" w:hAnsi="Trebuchet MS" w:cs="Times New Roman"/>
          <w:sz w:val="24"/>
          <w:szCs w:val="24"/>
          <w:lang w:eastAsia="en-GB"/>
        </w:rPr>
        <w:t xml:space="preserve"> </w:t>
      </w:r>
      <w:r w:rsidR="00734667" w:rsidRPr="002F1458">
        <w:rPr>
          <w:rFonts w:ascii="Trebuchet MS" w:eastAsia="Times New Roman" w:hAnsi="Trebuchet MS" w:cs="Times New Roman"/>
          <w:sz w:val="24"/>
          <w:szCs w:val="24"/>
          <w:lang w:eastAsia="en-GB"/>
        </w:rPr>
        <w:t xml:space="preserve">We place a great emphasis on our students having a careers programme in place that ensures that they are well equipped for the future and have the information needed to make realistic and informed decisions about further education, training and employment. </w:t>
      </w:r>
    </w:p>
    <w:p w:rsidR="00FA5130" w:rsidRPr="002F1458" w:rsidRDefault="00F87695" w:rsidP="00C76C18">
      <w:pPr>
        <w:shd w:val="clear" w:color="auto" w:fill="FFFFFF"/>
        <w:spacing w:after="150" w:line="240" w:lineRule="auto"/>
        <w:rPr>
          <w:rFonts w:ascii="Trebuchet MS" w:eastAsia="Times New Roman" w:hAnsi="Trebuchet MS" w:cs="Times New Roman"/>
          <w:b/>
          <w:i/>
          <w:sz w:val="24"/>
          <w:szCs w:val="24"/>
          <w:lang w:eastAsia="en-GB"/>
        </w:rPr>
      </w:pPr>
      <w:r w:rsidRPr="002F1458">
        <w:rPr>
          <w:rFonts w:ascii="Trebuchet MS" w:eastAsia="Times New Roman" w:hAnsi="Trebuchet MS" w:cs="Times New Roman"/>
          <w:b/>
          <w:i/>
          <w:sz w:val="24"/>
          <w:szCs w:val="24"/>
          <w:lang w:eastAsia="en-GB"/>
        </w:rPr>
        <w:t>Implementation</w:t>
      </w:r>
    </w:p>
    <w:p w:rsidR="00B72629" w:rsidRPr="002F1458" w:rsidRDefault="00B72629" w:rsidP="00B72629">
      <w:p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 xml:space="preserve">At </w:t>
      </w:r>
      <w:r w:rsidRPr="002F1458">
        <w:rPr>
          <w:rFonts w:ascii="Trebuchet MS" w:eastAsia="Times New Roman" w:hAnsi="Trebuchet MS" w:cs="Times New Roman"/>
          <w:b/>
          <w:sz w:val="24"/>
          <w:szCs w:val="24"/>
          <w:lang w:eastAsia="en-GB"/>
        </w:rPr>
        <w:t>Key Stage 3</w:t>
      </w:r>
      <w:r w:rsidRPr="002F1458">
        <w:rPr>
          <w:rFonts w:ascii="Trebuchet MS" w:eastAsia="Times New Roman" w:hAnsi="Trebuchet MS" w:cs="Times New Roman"/>
          <w:sz w:val="24"/>
          <w:szCs w:val="24"/>
          <w:lang w:eastAsia="en-GB"/>
        </w:rPr>
        <w:t xml:space="preserve">, the full range of National Curriculum subjects are taught as well as discrete timetabled lessons which are skills based. Personal Development lessons cover the six core skills; </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Collaboration and Communication</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Critical Thinking and Problem Solving</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Creativity and Imagination</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Citizenship</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Digital Literacy</w:t>
      </w:r>
    </w:p>
    <w:p w:rsidR="00B72629" w:rsidRPr="00C76C18" w:rsidRDefault="00B72629" w:rsidP="00B72629">
      <w:pPr>
        <w:numPr>
          <w:ilvl w:val="0"/>
          <w:numId w:val="1"/>
        </w:numPr>
        <w:shd w:val="clear" w:color="auto" w:fill="FFFFFF"/>
        <w:spacing w:before="100" w:beforeAutospacing="1" w:after="100" w:afterAutospacing="1"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Student Leadership and Personal Development</w:t>
      </w:r>
    </w:p>
    <w:p w:rsidR="008607BA" w:rsidRPr="008607BA" w:rsidRDefault="008607BA" w:rsidP="008607BA">
      <w:pPr>
        <w:shd w:val="clear" w:color="auto" w:fill="FFFFFF"/>
        <w:spacing w:after="150" w:line="240" w:lineRule="auto"/>
        <w:rPr>
          <w:rFonts w:ascii="Trebuchet MS" w:eastAsia="Times New Roman" w:hAnsi="Trebuchet MS" w:cs="Times New Roman"/>
          <w:sz w:val="24"/>
          <w:szCs w:val="24"/>
          <w:lang w:eastAsia="en-GB"/>
        </w:rPr>
      </w:pPr>
      <w:r w:rsidRPr="008607BA">
        <w:rPr>
          <w:rFonts w:ascii="Trebuchet MS" w:eastAsia="Times New Roman" w:hAnsi="Trebuchet MS" w:cs="Times New Roman"/>
          <w:sz w:val="24"/>
          <w:szCs w:val="24"/>
          <w:lang w:eastAsia="en-GB"/>
        </w:rPr>
        <w:t xml:space="preserve">Literacy and Reading are a high priority and all students participate in a wide range of Literacy activities throughout the school week to develop and refine their reading, writing, speaking and listening skills. Weekly Numeracy sessions are also taught. </w:t>
      </w:r>
    </w:p>
    <w:p w:rsidR="001F15ED" w:rsidRPr="002F1458" w:rsidRDefault="00B72629" w:rsidP="00C76C18">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 xml:space="preserve">Independent Living </w:t>
      </w:r>
      <w:r w:rsidR="006F57E7" w:rsidRPr="002F1458">
        <w:rPr>
          <w:rFonts w:ascii="Trebuchet MS" w:eastAsia="Times New Roman" w:hAnsi="Trebuchet MS" w:cs="Times New Roman"/>
          <w:sz w:val="24"/>
          <w:szCs w:val="24"/>
          <w:lang w:eastAsia="en-GB"/>
        </w:rPr>
        <w:t>is</w:t>
      </w:r>
      <w:r w:rsidRPr="002F1458">
        <w:rPr>
          <w:rFonts w:ascii="Trebuchet MS" w:eastAsia="Times New Roman" w:hAnsi="Trebuchet MS" w:cs="Times New Roman"/>
          <w:sz w:val="24"/>
          <w:szCs w:val="24"/>
          <w:lang w:eastAsia="en-GB"/>
        </w:rPr>
        <w:t xml:space="preserve"> taught across the school and provide</w:t>
      </w:r>
      <w:r w:rsidR="001F15ED" w:rsidRPr="002F1458">
        <w:rPr>
          <w:rFonts w:ascii="Trebuchet MS" w:eastAsia="Times New Roman" w:hAnsi="Trebuchet MS" w:cs="Times New Roman"/>
          <w:sz w:val="24"/>
          <w:szCs w:val="24"/>
          <w:lang w:eastAsia="en-GB"/>
        </w:rPr>
        <w:t>s</w:t>
      </w:r>
      <w:r w:rsidRPr="002F1458">
        <w:rPr>
          <w:rFonts w:ascii="Trebuchet MS" w:eastAsia="Times New Roman" w:hAnsi="Trebuchet MS" w:cs="Times New Roman"/>
          <w:sz w:val="24"/>
          <w:szCs w:val="24"/>
          <w:lang w:eastAsia="en-GB"/>
        </w:rPr>
        <w:t xml:space="preserve"> a foundation for lifelong learning focusing on transferable social and life skills which are essential for living and working in the community.</w:t>
      </w:r>
      <w:r w:rsidR="006F57E7" w:rsidRPr="002F1458">
        <w:rPr>
          <w:rFonts w:ascii="Trebuchet MS" w:eastAsia="Times New Roman" w:hAnsi="Trebuchet MS" w:cs="Times New Roman"/>
          <w:sz w:val="24"/>
          <w:szCs w:val="24"/>
          <w:lang w:eastAsia="en-GB"/>
        </w:rPr>
        <w:t xml:space="preserve"> </w:t>
      </w:r>
      <w:r w:rsidR="001F15ED" w:rsidRPr="002F1458">
        <w:rPr>
          <w:rFonts w:ascii="Trebuchet MS" w:eastAsia="Times New Roman" w:hAnsi="Trebuchet MS" w:cs="Times New Roman"/>
          <w:sz w:val="24"/>
          <w:szCs w:val="24"/>
          <w:lang w:eastAsia="en-GB"/>
        </w:rPr>
        <w:t>Weekly PSHCE lessons help all our students develop as individuals in a wider society. Our students learn to understand themselves physically, emotionally, socially and sexually and to understand their relationships with others.</w:t>
      </w:r>
    </w:p>
    <w:p w:rsidR="001F15ED" w:rsidRPr="002F1458" w:rsidRDefault="001F15ED" w:rsidP="00C76C18">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lastRenderedPageBreak/>
        <w:t xml:space="preserve">Across the curriculum, we actively promote </w:t>
      </w:r>
      <w:r w:rsidRPr="00C76C18">
        <w:rPr>
          <w:rFonts w:ascii="Trebuchet MS" w:eastAsia="Times New Roman" w:hAnsi="Trebuchet MS" w:cs="Times New Roman"/>
          <w:sz w:val="24"/>
          <w:szCs w:val="24"/>
          <w:lang w:eastAsia="en-GB"/>
        </w:rPr>
        <w:t>Global Learning, British Values, Thinking Skills and the development of Spiritual, Moral, Social and Cultural education (SMSC) including through our Rights Respecting School programme.</w:t>
      </w:r>
    </w:p>
    <w:p w:rsidR="00CE52A0" w:rsidRPr="002F1458" w:rsidRDefault="00CE52A0" w:rsidP="00F87695">
      <w:pPr>
        <w:spacing w:line="240" w:lineRule="auto"/>
        <w:rPr>
          <w:rFonts w:ascii="Trebuchet MS" w:eastAsia="Times New Roman" w:hAnsi="Trebuchet MS" w:cs="Times New Roman"/>
          <w:b/>
          <w:i/>
          <w:sz w:val="24"/>
          <w:szCs w:val="24"/>
          <w:lang w:eastAsia="en-GB"/>
        </w:rPr>
      </w:pPr>
      <w:r w:rsidRPr="002F1458">
        <w:rPr>
          <w:rFonts w:ascii="Trebuchet MS" w:eastAsia="Times New Roman" w:hAnsi="Trebuchet MS" w:cs="Times New Roman"/>
          <w:b/>
          <w:i/>
          <w:sz w:val="24"/>
          <w:szCs w:val="24"/>
          <w:lang w:eastAsia="en-GB"/>
        </w:rPr>
        <w:t>Key Stage 4</w:t>
      </w:r>
    </w:p>
    <w:p w:rsidR="00F87695" w:rsidRPr="002F1458" w:rsidRDefault="00734667" w:rsidP="00F87695">
      <w:pPr>
        <w:spacing w:line="240" w:lineRule="auto"/>
        <w:rPr>
          <w:rFonts w:ascii="Trebuchet MS" w:eastAsia="Times New Roman" w:hAnsi="Trebuchet MS"/>
          <w:sz w:val="24"/>
          <w:szCs w:val="24"/>
          <w:lang w:eastAsia="en-GB"/>
        </w:rPr>
      </w:pPr>
      <w:r w:rsidRPr="002F1458">
        <w:rPr>
          <w:rFonts w:ascii="Trebuchet MS" w:eastAsia="Times New Roman" w:hAnsi="Trebuchet MS" w:cs="Times New Roman"/>
          <w:sz w:val="24"/>
          <w:szCs w:val="24"/>
          <w:lang w:eastAsia="en-GB"/>
        </w:rPr>
        <w:t>At</w:t>
      </w:r>
      <w:r w:rsidR="00F87695" w:rsidRPr="002F1458">
        <w:rPr>
          <w:rFonts w:ascii="Trebuchet MS" w:eastAsia="Times New Roman" w:hAnsi="Trebuchet MS" w:cs="Times New Roman"/>
          <w:sz w:val="24"/>
          <w:szCs w:val="24"/>
          <w:lang w:eastAsia="en-GB"/>
        </w:rPr>
        <w:t xml:space="preserve"> </w:t>
      </w:r>
      <w:r w:rsidR="00F87695" w:rsidRPr="002F1458">
        <w:rPr>
          <w:rFonts w:ascii="Trebuchet MS" w:eastAsia="Times New Roman" w:hAnsi="Trebuchet MS" w:cs="Times New Roman"/>
          <w:b/>
          <w:sz w:val="24"/>
          <w:szCs w:val="24"/>
          <w:lang w:eastAsia="en-GB"/>
        </w:rPr>
        <w:t>Key Stage 4</w:t>
      </w:r>
      <w:r w:rsidR="00F87695" w:rsidRPr="002F1458">
        <w:rPr>
          <w:rFonts w:ascii="Trebuchet MS" w:eastAsia="Times New Roman" w:hAnsi="Trebuchet MS" w:cs="Times New Roman"/>
          <w:sz w:val="24"/>
          <w:szCs w:val="24"/>
          <w:lang w:eastAsia="en-GB"/>
        </w:rPr>
        <w:t xml:space="preserve">, </w:t>
      </w:r>
      <w:r w:rsidR="00F87695" w:rsidRPr="002F1458">
        <w:rPr>
          <w:rFonts w:ascii="Trebuchet MS" w:eastAsia="Times New Roman" w:hAnsi="Trebuchet MS"/>
          <w:sz w:val="24"/>
          <w:szCs w:val="24"/>
          <w:lang w:eastAsia="en-GB"/>
        </w:rPr>
        <w:t>all students follow the Core and Foundation curriculum and are placed in the appropriate group for their ability. They access either GCSE or Entry Level courses in the following subjects:</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English</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Maths</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Science</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ICT</w:t>
      </w:r>
    </w:p>
    <w:p w:rsidR="00F87695" w:rsidRPr="002F1458" w:rsidRDefault="00F87695" w:rsidP="00F87695">
      <w:pPr>
        <w:pStyle w:val="NoSpacing"/>
        <w:numPr>
          <w:ilvl w:val="0"/>
          <w:numId w:val="3"/>
        </w:numPr>
        <w:rPr>
          <w:rFonts w:ascii="Trebuchet MS" w:hAnsi="Trebuchet MS"/>
          <w:sz w:val="24"/>
          <w:szCs w:val="24"/>
          <w:lang w:eastAsia="en-GB"/>
        </w:rPr>
      </w:pPr>
      <w:r w:rsidRPr="002F1458">
        <w:rPr>
          <w:rFonts w:ascii="Trebuchet MS" w:hAnsi="Trebuchet MS"/>
          <w:sz w:val="24"/>
          <w:szCs w:val="24"/>
          <w:lang w:eastAsia="en-GB"/>
        </w:rPr>
        <w:t>Humanities (History GCSE or Entry Level Humanities)</w:t>
      </w:r>
    </w:p>
    <w:p w:rsidR="00F87695" w:rsidRPr="002F1458" w:rsidRDefault="00F87695" w:rsidP="00F87695">
      <w:pPr>
        <w:pStyle w:val="NoSpacing"/>
        <w:ind w:left="720"/>
        <w:rPr>
          <w:rFonts w:ascii="Trebuchet MS" w:hAnsi="Trebuchet MS"/>
          <w:sz w:val="24"/>
          <w:szCs w:val="24"/>
          <w:lang w:eastAsia="en-GB"/>
        </w:rPr>
      </w:pPr>
    </w:p>
    <w:p w:rsidR="00CE52A0" w:rsidRPr="002F1458" w:rsidRDefault="00CE52A0" w:rsidP="00CE52A0">
      <w:pPr>
        <w:spacing w:line="240" w:lineRule="auto"/>
        <w:rPr>
          <w:rFonts w:ascii="Trebuchet MS" w:eastAsia="Times New Roman" w:hAnsi="Trebuchet MS"/>
          <w:sz w:val="24"/>
          <w:szCs w:val="24"/>
          <w:lang w:eastAsia="en-GB"/>
        </w:rPr>
      </w:pPr>
      <w:r w:rsidRPr="002F1458">
        <w:rPr>
          <w:rFonts w:ascii="Trebuchet MS" w:eastAsia="Times New Roman" w:hAnsi="Trebuchet MS"/>
          <w:sz w:val="24"/>
          <w:szCs w:val="24"/>
          <w:lang w:eastAsia="en-GB"/>
        </w:rPr>
        <w:t>A range of short course accreditations are also available at Key Stage 4 including Level 1, Entry Level or ASDAN courses. They include:</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Animal Care</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Creative Media</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Home Cooking Skills</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Preparing for Work</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Gardening</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Construction</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Safe Road Skills and Attitudes</w:t>
      </w:r>
    </w:p>
    <w:p w:rsidR="00CE52A0" w:rsidRPr="002F1458" w:rsidRDefault="00CE52A0" w:rsidP="00CE52A0">
      <w:pPr>
        <w:pStyle w:val="NoSpacing"/>
        <w:numPr>
          <w:ilvl w:val="0"/>
          <w:numId w:val="7"/>
        </w:numPr>
        <w:rPr>
          <w:rFonts w:ascii="Trebuchet MS" w:hAnsi="Trebuchet MS"/>
          <w:sz w:val="24"/>
          <w:szCs w:val="24"/>
          <w:lang w:eastAsia="en-GB"/>
        </w:rPr>
      </w:pPr>
      <w:r w:rsidRPr="002F1458">
        <w:rPr>
          <w:rFonts w:ascii="Trebuchet MS" w:hAnsi="Trebuchet MS"/>
          <w:sz w:val="24"/>
          <w:szCs w:val="24"/>
          <w:lang w:eastAsia="en-GB"/>
        </w:rPr>
        <w:t>Independent Living</w:t>
      </w:r>
    </w:p>
    <w:p w:rsidR="00CE52A0" w:rsidRPr="002F1458" w:rsidRDefault="00CE52A0" w:rsidP="00CE52A0">
      <w:pPr>
        <w:shd w:val="clear" w:color="auto" w:fill="FFFFFF"/>
        <w:spacing w:after="150" w:line="240" w:lineRule="auto"/>
        <w:rPr>
          <w:rFonts w:ascii="Trebuchet MS" w:eastAsia="Times New Roman" w:hAnsi="Trebuchet MS" w:cs="Times New Roman"/>
          <w:sz w:val="24"/>
          <w:szCs w:val="24"/>
          <w:lang w:eastAsia="en-GB"/>
        </w:rPr>
      </w:pPr>
    </w:p>
    <w:p w:rsidR="00CE52A0" w:rsidRPr="002F1458" w:rsidRDefault="00CE52A0" w:rsidP="00CE52A0">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t>Key Stage 4 students also study Religious Education, PSHCE and P.E. (non-</w:t>
      </w:r>
      <w:r w:rsidR="00AC392A">
        <w:rPr>
          <w:rFonts w:ascii="Trebuchet MS" w:eastAsia="Times New Roman" w:hAnsi="Trebuchet MS" w:cs="Times New Roman"/>
          <w:sz w:val="24"/>
          <w:szCs w:val="24"/>
          <w:lang w:eastAsia="en-GB"/>
        </w:rPr>
        <w:t>accredited) with opportunity</w:t>
      </w:r>
      <w:r w:rsidRPr="002F1458">
        <w:rPr>
          <w:rFonts w:ascii="Trebuchet MS" w:eastAsia="Times New Roman" w:hAnsi="Trebuchet MS" w:cs="Times New Roman"/>
          <w:sz w:val="24"/>
          <w:szCs w:val="24"/>
          <w:lang w:eastAsia="en-GB"/>
        </w:rPr>
        <w:t xml:space="preserve"> to access Duke of Edinburgh (Bronze </w:t>
      </w:r>
      <w:r w:rsidR="00AC392A">
        <w:rPr>
          <w:rFonts w:ascii="Trebuchet MS" w:eastAsia="Times New Roman" w:hAnsi="Trebuchet MS" w:cs="Times New Roman"/>
          <w:sz w:val="24"/>
          <w:szCs w:val="24"/>
          <w:lang w:eastAsia="en-GB"/>
        </w:rPr>
        <w:t>and Silver award)</w:t>
      </w:r>
      <w:r w:rsidRPr="002F1458">
        <w:rPr>
          <w:rFonts w:ascii="Trebuchet MS" w:eastAsia="Times New Roman" w:hAnsi="Trebuchet MS" w:cs="Times New Roman"/>
          <w:sz w:val="24"/>
          <w:szCs w:val="24"/>
          <w:lang w:eastAsia="en-GB"/>
        </w:rPr>
        <w:t>.</w:t>
      </w:r>
    </w:p>
    <w:p w:rsidR="00CE52A0" w:rsidRPr="002F1458" w:rsidRDefault="00CE52A0" w:rsidP="00F87695">
      <w:pPr>
        <w:shd w:val="clear" w:color="auto" w:fill="FFFFFF"/>
        <w:spacing w:after="150" w:line="240" w:lineRule="auto"/>
        <w:rPr>
          <w:rFonts w:ascii="Trebuchet MS" w:eastAsia="Times New Roman" w:hAnsi="Trebuchet MS" w:cs="Times New Roman"/>
          <w:b/>
          <w:i/>
          <w:sz w:val="24"/>
          <w:szCs w:val="24"/>
          <w:lang w:eastAsia="en-GB"/>
        </w:rPr>
      </w:pPr>
      <w:r w:rsidRPr="002F1458">
        <w:rPr>
          <w:rFonts w:ascii="Trebuchet MS" w:eastAsia="Times New Roman" w:hAnsi="Trebuchet MS" w:cs="Times New Roman"/>
          <w:b/>
          <w:i/>
          <w:sz w:val="24"/>
          <w:szCs w:val="24"/>
          <w:lang w:eastAsia="en-GB"/>
        </w:rPr>
        <w:t>Key Stage 5</w:t>
      </w:r>
    </w:p>
    <w:p w:rsidR="00734667" w:rsidRPr="002F1458" w:rsidRDefault="00F87695" w:rsidP="00734667">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bCs/>
          <w:sz w:val="24"/>
          <w:szCs w:val="24"/>
          <w:lang w:eastAsia="en-GB"/>
        </w:rPr>
        <w:t xml:space="preserve">At </w:t>
      </w:r>
      <w:r w:rsidR="00734667" w:rsidRPr="002F1458">
        <w:rPr>
          <w:rFonts w:ascii="Trebuchet MS" w:eastAsia="Times New Roman" w:hAnsi="Trebuchet MS" w:cs="Times New Roman"/>
          <w:b/>
          <w:bCs/>
          <w:sz w:val="24"/>
          <w:szCs w:val="24"/>
          <w:lang w:eastAsia="en-GB"/>
        </w:rPr>
        <w:t>Key Stage 5</w:t>
      </w:r>
      <w:r w:rsidRPr="002F1458">
        <w:rPr>
          <w:rFonts w:ascii="Trebuchet MS" w:eastAsia="Times New Roman" w:hAnsi="Trebuchet MS" w:cs="Times New Roman"/>
          <w:bCs/>
          <w:sz w:val="24"/>
          <w:szCs w:val="24"/>
          <w:lang w:eastAsia="en-GB"/>
        </w:rPr>
        <w:t xml:space="preserve"> our academic curriculum consists of three core areas; English,</w:t>
      </w:r>
      <w:r w:rsidR="00B00E29">
        <w:rPr>
          <w:rFonts w:ascii="Trebuchet MS" w:eastAsia="Times New Roman" w:hAnsi="Trebuchet MS" w:cs="Times New Roman"/>
          <w:bCs/>
          <w:sz w:val="24"/>
          <w:szCs w:val="24"/>
          <w:lang w:eastAsia="en-GB"/>
        </w:rPr>
        <w:t xml:space="preserve"> Mathematics </w:t>
      </w:r>
      <w:r w:rsidRPr="002F1458">
        <w:rPr>
          <w:rFonts w:ascii="Trebuchet MS" w:eastAsia="Times New Roman" w:hAnsi="Trebuchet MS" w:cs="Times New Roman"/>
          <w:bCs/>
          <w:sz w:val="24"/>
          <w:szCs w:val="24"/>
          <w:lang w:eastAsia="en-GB"/>
        </w:rPr>
        <w:t>(Level 1, Level 2 and GCSE level)</w:t>
      </w:r>
      <w:r w:rsidR="00B00E29">
        <w:rPr>
          <w:rFonts w:ascii="Trebuchet MS" w:eastAsia="Times New Roman" w:hAnsi="Trebuchet MS" w:cs="Times New Roman"/>
          <w:bCs/>
          <w:sz w:val="24"/>
          <w:szCs w:val="24"/>
          <w:lang w:eastAsia="en-GB"/>
        </w:rPr>
        <w:t xml:space="preserve"> and ICT (Level 1 and Level 2)</w:t>
      </w:r>
      <w:r w:rsidRPr="002F1458">
        <w:rPr>
          <w:rFonts w:ascii="Trebuchet MS" w:eastAsia="Times New Roman" w:hAnsi="Trebuchet MS" w:cs="Times New Roman"/>
          <w:bCs/>
          <w:sz w:val="24"/>
          <w:szCs w:val="24"/>
          <w:lang w:eastAsia="en-GB"/>
        </w:rPr>
        <w:t xml:space="preserve">. Qualifications in all of these areas are essential for future employment and we strive to challenge all of our students effectively so that they might achieve to the best of their ability in all three. Students wanting to complete similar academic qualifications in other areas of the curriculum are often able to do so by accessing our Key Stage 4 classes (if </w:t>
      </w:r>
      <w:r w:rsidR="00734667" w:rsidRPr="002F1458">
        <w:rPr>
          <w:rFonts w:ascii="Trebuchet MS" w:eastAsia="Times New Roman" w:hAnsi="Trebuchet MS" w:cs="Times New Roman"/>
          <w:bCs/>
          <w:sz w:val="24"/>
          <w:szCs w:val="24"/>
          <w:lang w:eastAsia="en-GB"/>
        </w:rPr>
        <w:t>their timetable allows). </w:t>
      </w:r>
    </w:p>
    <w:p w:rsidR="00734667" w:rsidRPr="002F1458" w:rsidRDefault="00734667" w:rsidP="00734667">
      <w:pPr>
        <w:spacing w:line="240" w:lineRule="auto"/>
        <w:rPr>
          <w:rFonts w:ascii="Trebuchet MS" w:eastAsia="Times New Roman" w:hAnsi="Trebuchet MS"/>
          <w:bCs/>
          <w:sz w:val="24"/>
          <w:szCs w:val="24"/>
          <w:lang w:eastAsia="en-GB"/>
        </w:rPr>
      </w:pPr>
      <w:r w:rsidRPr="002F1458">
        <w:rPr>
          <w:rFonts w:ascii="Trebuchet MS" w:eastAsia="Times New Roman" w:hAnsi="Trebuchet MS"/>
          <w:b/>
          <w:bCs/>
          <w:sz w:val="24"/>
          <w:szCs w:val="24"/>
          <w:lang w:eastAsia="en-GB"/>
        </w:rPr>
        <w:t>Vocational education</w:t>
      </w:r>
      <w:r w:rsidRPr="002F1458">
        <w:rPr>
          <w:rFonts w:ascii="Trebuchet MS" w:eastAsia="Times New Roman" w:hAnsi="Trebuchet MS"/>
          <w:bCs/>
          <w:sz w:val="24"/>
          <w:szCs w:val="24"/>
          <w:lang w:eastAsia="en-GB"/>
        </w:rPr>
        <w:t xml:space="preserve"> covers certain disciplines which enable students to acquire skills which are traditionally non-academic and related to a specific trade, occupation or vocation. </w:t>
      </w:r>
      <w:r w:rsidRPr="002F1458">
        <w:rPr>
          <w:rFonts w:ascii="Trebuchet MS" w:eastAsia="Times New Roman" w:hAnsi="Trebuchet MS" w:cs="Times New Roman"/>
          <w:bCs/>
          <w:sz w:val="24"/>
          <w:szCs w:val="24"/>
          <w:lang w:eastAsia="en-GB"/>
        </w:rPr>
        <w:t>In year 12 students complete a BTEC Certificate in Vocational Studies as well as completing taster sessions in a range of vocational areas. In year 13 students are given the option to continue with a BTEC Extended Certificate (Entry Level 3) or Diploma (Level 1) in Vocational studies or to concentrate on an alternative vocational area.</w:t>
      </w:r>
      <w:r w:rsidR="00AC392A">
        <w:rPr>
          <w:rFonts w:ascii="Trebuchet MS" w:eastAsia="Times New Roman" w:hAnsi="Trebuchet MS" w:cs="Times New Roman"/>
          <w:bCs/>
          <w:sz w:val="24"/>
          <w:szCs w:val="24"/>
          <w:lang w:eastAsia="en-GB"/>
        </w:rPr>
        <w:t xml:space="preserve"> KS5 students also study either Youth Award or </w:t>
      </w:r>
      <w:proofErr w:type="spellStart"/>
      <w:r w:rsidR="00AC392A">
        <w:rPr>
          <w:rFonts w:ascii="Trebuchet MS" w:eastAsia="Times New Roman" w:hAnsi="Trebuchet MS" w:cs="Times New Roman"/>
          <w:bCs/>
          <w:sz w:val="24"/>
          <w:szCs w:val="24"/>
          <w:lang w:eastAsia="en-GB"/>
        </w:rPr>
        <w:t>CoPE</w:t>
      </w:r>
      <w:proofErr w:type="spellEnd"/>
      <w:r w:rsidR="00AC392A">
        <w:rPr>
          <w:rFonts w:ascii="Trebuchet MS" w:eastAsia="Times New Roman" w:hAnsi="Trebuchet MS" w:cs="Times New Roman"/>
          <w:bCs/>
          <w:sz w:val="24"/>
          <w:szCs w:val="24"/>
          <w:lang w:eastAsia="en-GB"/>
        </w:rPr>
        <w:t xml:space="preserve"> (Certificate of Personal Effectiveness) depending on their prior attainment.</w:t>
      </w:r>
    </w:p>
    <w:p w:rsidR="00734667" w:rsidRPr="002F1458" w:rsidRDefault="00734667" w:rsidP="00734667">
      <w:pPr>
        <w:shd w:val="clear" w:color="auto" w:fill="FFFFFF"/>
        <w:spacing w:after="150" w:line="240" w:lineRule="auto"/>
        <w:rPr>
          <w:rFonts w:ascii="Trebuchet MS" w:eastAsia="Times New Roman" w:hAnsi="Trebuchet MS" w:cs="Times New Roman"/>
          <w:sz w:val="24"/>
          <w:szCs w:val="24"/>
          <w:lang w:eastAsia="en-GB"/>
        </w:rPr>
      </w:pPr>
      <w:r w:rsidRPr="002F1458">
        <w:rPr>
          <w:rFonts w:ascii="Trebuchet MS" w:eastAsia="Times New Roman" w:hAnsi="Trebuchet MS" w:cs="Times New Roman"/>
          <w:sz w:val="24"/>
          <w:szCs w:val="24"/>
          <w:lang w:eastAsia="en-GB"/>
        </w:rPr>
        <w:lastRenderedPageBreak/>
        <w:t xml:space="preserve">Our </w:t>
      </w:r>
      <w:r w:rsidRPr="002F1458">
        <w:rPr>
          <w:rFonts w:ascii="Trebuchet MS" w:eastAsia="Times New Roman" w:hAnsi="Trebuchet MS" w:cs="Times New Roman"/>
          <w:b/>
          <w:sz w:val="24"/>
          <w:szCs w:val="24"/>
          <w:lang w:eastAsia="en-GB"/>
        </w:rPr>
        <w:t>Careers Programme</w:t>
      </w:r>
      <w:r w:rsidRPr="002F1458">
        <w:rPr>
          <w:rFonts w:ascii="Trebuchet MS" w:eastAsia="Times New Roman" w:hAnsi="Trebuchet MS" w:cs="Times New Roman"/>
          <w:sz w:val="24"/>
          <w:szCs w:val="24"/>
          <w:lang w:eastAsia="en-GB"/>
        </w:rPr>
        <w:t xml:space="preserve"> is introduced in Year 7 and builds significantly through Year 8 to Year 14. We make every effort to support all of our students into a positive destination that utilises their skills and interests. We do this through a rigorous careers programme with the involvement of local employers. We also participate in a whole school Enterprise Day to build up employability skills and allow students to use their creative talents. Our overall aim is to support our students in making well informed and realistic career decisions for the future. We do this by providing:</w:t>
      </w:r>
    </w:p>
    <w:p w:rsidR="00501DBD" w:rsidRDefault="00501DBD" w:rsidP="00F5178A">
      <w:pPr>
        <w:pStyle w:val="NoSpacing"/>
        <w:numPr>
          <w:ilvl w:val="0"/>
          <w:numId w:val="5"/>
        </w:numPr>
        <w:rPr>
          <w:rFonts w:ascii="Trebuchet MS" w:hAnsi="Trebuchet MS"/>
          <w:sz w:val="24"/>
          <w:szCs w:val="24"/>
          <w:lang w:eastAsia="en-GB"/>
        </w:rPr>
      </w:pPr>
      <w:r w:rsidRPr="002F1458">
        <w:rPr>
          <w:rFonts w:ascii="Trebuchet MS" w:hAnsi="Trebuchet MS"/>
          <w:sz w:val="24"/>
          <w:szCs w:val="24"/>
          <w:lang w:eastAsia="en-GB"/>
        </w:rPr>
        <w:t xml:space="preserve">A comprehensive careers programme from Year 7 onwards </w:t>
      </w:r>
    </w:p>
    <w:p w:rsidR="00734667" w:rsidRPr="002F1458" w:rsidRDefault="00F5178A" w:rsidP="00F5178A">
      <w:pPr>
        <w:pStyle w:val="NoSpacing"/>
        <w:numPr>
          <w:ilvl w:val="0"/>
          <w:numId w:val="5"/>
        </w:numPr>
        <w:rPr>
          <w:rFonts w:ascii="Trebuchet MS" w:hAnsi="Trebuchet MS"/>
          <w:sz w:val="24"/>
          <w:szCs w:val="24"/>
          <w:lang w:eastAsia="en-GB"/>
        </w:rPr>
      </w:pPr>
      <w:r w:rsidRPr="002F1458">
        <w:rPr>
          <w:rFonts w:ascii="Trebuchet MS" w:hAnsi="Trebuchet MS"/>
          <w:sz w:val="24"/>
          <w:szCs w:val="24"/>
          <w:lang w:eastAsia="en-GB"/>
        </w:rPr>
        <w:t>I</w:t>
      </w:r>
      <w:r w:rsidR="00734667" w:rsidRPr="002F1458">
        <w:rPr>
          <w:rFonts w:ascii="Trebuchet MS" w:hAnsi="Trebuchet MS"/>
          <w:sz w:val="24"/>
          <w:szCs w:val="24"/>
          <w:lang w:eastAsia="en-GB"/>
        </w:rPr>
        <w:t>ndividual careers guidance f</w:t>
      </w:r>
      <w:r w:rsidR="00501DBD">
        <w:rPr>
          <w:rFonts w:ascii="Trebuchet MS" w:hAnsi="Trebuchet MS"/>
          <w:sz w:val="24"/>
          <w:szCs w:val="24"/>
          <w:lang w:eastAsia="en-GB"/>
        </w:rPr>
        <w:t>or students in Year 9 and above</w:t>
      </w:r>
    </w:p>
    <w:p w:rsidR="00734667" w:rsidRPr="00501DBD" w:rsidRDefault="00F5178A" w:rsidP="00501DBD">
      <w:pPr>
        <w:pStyle w:val="NoSpacing"/>
        <w:numPr>
          <w:ilvl w:val="0"/>
          <w:numId w:val="5"/>
        </w:numPr>
        <w:rPr>
          <w:rFonts w:ascii="Trebuchet MS" w:hAnsi="Trebuchet MS"/>
          <w:sz w:val="24"/>
          <w:szCs w:val="24"/>
          <w:lang w:eastAsia="en-GB"/>
        </w:rPr>
      </w:pPr>
      <w:r w:rsidRPr="002F1458">
        <w:rPr>
          <w:rFonts w:ascii="Trebuchet MS" w:hAnsi="Trebuchet MS"/>
          <w:sz w:val="24"/>
          <w:szCs w:val="24"/>
          <w:lang w:eastAsia="en-GB"/>
        </w:rPr>
        <w:t>A</w:t>
      </w:r>
      <w:r w:rsidR="00734667" w:rsidRPr="002F1458">
        <w:rPr>
          <w:rFonts w:ascii="Trebuchet MS" w:hAnsi="Trebuchet MS"/>
          <w:sz w:val="24"/>
          <w:szCs w:val="24"/>
          <w:lang w:eastAsia="en-GB"/>
        </w:rPr>
        <w:t>ccess to</w:t>
      </w:r>
      <w:r w:rsidR="00501DBD">
        <w:rPr>
          <w:rFonts w:ascii="Trebuchet MS" w:hAnsi="Trebuchet MS"/>
          <w:sz w:val="24"/>
          <w:szCs w:val="24"/>
          <w:lang w:eastAsia="en-GB"/>
        </w:rPr>
        <w:t xml:space="preserve"> up to date careers information</w:t>
      </w:r>
    </w:p>
    <w:p w:rsidR="00734667" w:rsidRPr="002F1458" w:rsidRDefault="00F5178A" w:rsidP="00F5178A">
      <w:pPr>
        <w:pStyle w:val="NoSpacing"/>
        <w:numPr>
          <w:ilvl w:val="0"/>
          <w:numId w:val="5"/>
        </w:numPr>
        <w:rPr>
          <w:lang w:eastAsia="en-GB"/>
        </w:rPr>
      </w:pPr>
      <w:r w:rsidRPr="002F1458">
        <w:rPr>
          <w:rFonts w:ascii="Trebuchet MS" w:hAnsi="Trebuchet MS"/>
          <w:sz w:val="24"/>
          <w:szCs w:val="24"/>
          <w:lang w:eastAsia="en-GB"/>
        </w:rPr>
        <w:t>L</w:t>
      </w:r>
      <w:r w:rsidR="00734667" w:rsidRPr="002F1458">
        <w:rPr>
          <w:rFonts w:ascii="Trebuchet MS" w:hAnsi="Trebuchet MS"/>
          <w:sz w:val="24"/>
          <w:szCs w:val="24"/>
          <w:lang w:eastAsia="en-GB"/>
        </w:rPr>
        <w:t>inks with local employers</w:t>
      </w:r>
      <w:r w:rsidR="00734667" w:rsidRPr="002F1458">
        <w:rPr>
          <w:lang w:eastAsia="en-GB"/>
        </w:rPr>
        <w:t>. </w:t>
      </w:r>
    </w:p>
    <w:p w:rsidR="00385AD1" w:rsidRDefault="00385AD1" w:rsidP="00385AD1">
      <w:pPr>
        <w:shd w:val="clear" w:color="auto" w:fill="FFFFFF"/>
        <w:spacing w:after="150" w:line="240" w:lineRule="auto"/>
        <w:rPr>
          <w:rFonts w:ascii="Trebuchet MS" w:eastAsia="Times New Roman" w:hAnsi="Trebuchet MS" w:cs="Times New Roman"/>
          <w:sz w:val="24"/>
          <w:szCs w:val="24"/>
          <w:lang w:eastAsia="en-GB"/>
        </w:rPr>
      </w:pPr>
    </w:p>
    <w:p w:rsidR="00385AD1" w:rsidRPr="00385AD1" w:rsidRDefault="00385AD1" w:rsidP="00385AD1">
      <w:pPr>
        <w:shd w:val="clear" w:color="auto" w:fill="FFFFFF"/>
        <w:spacing w:after="150" w:line="240" w:lineRule="auto"/>
        <w:rPr>
          <w:rFonts w:ascii="Trebuchet MS" w:eastAsia="Times New Roman" w:hAnsi="Trebuchet MS" w:cs="Times New Roman"/>
          <w:b/>
          <w:i/>
          <w:sz w:val="24"/>
          <w:szCs w:val="24"/>
          <w:lang w:eastAsia="en-GB"/>
        </w:rPr>
      </w:pPr>
      <w:r w:rsidRPr="00385AD1">
        <w:rPr>
          <w:rFonts w:ascii="Trebuchet MS" w:eastAsia="Times New Roman" w:hAnsi="Trebuchet MS" w:cs="Times New Roman"/>
          <w:b/>
          <w:i/>
          <w:sz w:val="24"/>
          <w:szCs w:val="24"/>
          <w:lang w:eastAsia="en-GB"/>
        </w:rPr>
        <w:t>Extra-curricular</w:t>
      </w:r>
    </w:p>
    <w:p w:rsidR="00385AD1" w:rsidRPr="00385AD1" w:rsidRDefault="00385AD1" w:rsidP="00385AD1">
      <w:pPr>
        <w:shd w:val="clear" w:color="auto" w:fill="FFFFFF"/>
        <w:spacing w:after="150" w:line="240" w:lineRule="auto"/>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Extra- curricular activities are extensive and p</w:t>
      </w:r>
      <w:r w:rsidRPr="00385AD1">
        <w:rPr>
          <w:rFonts w:ascii="Trebuchet MS" w:eastAsia="Times New Roman" w:hAnsi="Trebuchet MS" w:cs="Times New Roman"/>
          <w:sz w:val="24"/>
          <w:szCs w:val="24"/>
          <w:lang w:eastAsia="en-GB"/>
        </w:rPr>
        <w:t>rovide enrichment opportunities where learning and teaching can take place in a variety of ways both within and beyond the classroom</w:t>
      </w:r>
      <w:r>
        <w:rPr>
          <w:rFonts w:ascii="Trebuchet MS" w:eastAsia="Times New Roman" w:hAnsi="Trebuchet MS" w:cs="Times New Roman"/>
          <w:sz w:val="24"/>
          <w:szCs w:val="24"/>
          <w:lang w:eastAsia="en-GB"/>
        </w:rPr>
        <w:t>. Forest and Coastal school activities, residential trips, community projects</w:t>
      </w:r>
      <w:r w:rsidR="008607BA">
        <w:rPr>
          <w:rFonts w:ascii="Trebuchet MS" w:eastAsia="Times New Roman" w:hAnsi="Trebuchet MS" w:cs="Times New Roman"/>
          <w:sz w:val="24"/>
          <w:szCs w:val="24"/>
          <w:lang w:eastAsia="en-GB"/>
        </w:rPr>
        <w:t>, themed</w:t>
      </w:r>
      <w:r>
        <w:rPr>
          <w:rFonts w:ascii="Trebuchet MS" w:eastAsia="Times New Roman" w:hAnsi="Trebuchet MS" w:cs="Times New Roman"/>
          <w:sz w:val="24"/>
          <w:szCs w:val="24"/>
          <w:lang w:eastAsia="en-GB"/>
        </w:rPr>
        <w:t xml:space="preserve"> </w:t>
      </w:r>
      <w:r w:rsidR="008607BA">
        <w:rPr>
          <w:rFonts w:ascii="Trebuchet MS" w:eastAsia="Times New Roman" w:hAnsi="Trebuchet MS" w:cs="Times New Roman"/>
          <w:sz w:val="24"/>
          <w:szCs w:val="24"/>
          <w:lang w:eastAsia="en-GB"/>
        </w:rPr>
        <w:t xml:space="preserve">weeks </w:t>
      </w:r>
      <w:r>
        <w:rPr>
          <w:rFonts w:ascii="Trebuchet MS" w:eastAsia="Times New Roman" w:hAnsi="Trebuchet MS" w:cs="Times New Roman"/>
          <w:sz w:val="24"/>
          <w:szCs w:val="24"/>
          <w:lang w:eastAsia="en-GB"/>
        </w:rPr>
        <w:t>and after school clubs are some examples when students are able to develop</w:t>
      </w:r>
      <w:r w:rsidRPr="00385AD1">
        <w:rPr>
          <w:rFonts w:ascii="Trebuchet MS" w:eastAsia="Times New Roman" w:hAnsi="Trebuchet MS" w:cs="Times New Roman"/>
          <w:sz w:val="24"/>
          <w:szCs w:val="24"/>
          <w:lang w:eastAsia="en-GB"/>
        </w:rPr>
        <w:t xml:space="preserve"> </w:t>
      </w:r>
      <w:r>
        <w:rPr>
          <w:rFonts w:ascii="Trebuchet MS" w:eastAsia="Times New Roman" w:hAnsi="Trebuchet MS" w:cs="Times New Roman"/>
          <w:sz w:val="24"/>
          <w:szCs w:val="24"/>
          <w:lang w:eastAsia="en-GB"/>
        </w:rPr>
        <w:t xml:space="preserve">their </w:t>
      </w:r>
      <w:r w:rsidRPr="00385AD1">
        <w:rPr>
          <w:rFonts w:ascii="Trebuchet MS" w:eastAsia="Times New Roman" w:hAnsi="Trebuchet MS" w:cs="Times New Roman"/>
          <w:sz w:val="24"/>
          <w:szCs w:val="24"/>
          <w:lang w:eastAsia="en-GB"/>
        </w:rPr>
        <w:t xml:space="preserve">social skills and </w:t>
      </w:r>
      <w:r>
        <w:rPr>
          <w:rFonts w:ascii="Trebuchet MS" w:eastAsia="Times New Roman" w:hAnsi="Trebuchet MS" w:cs="Times New Roman"/>
          <w:sz w:val="24"/>
          <w:szCs w:val="24"/>
          <w:lang w:eastAsia="en-GB"/>
        </w:rPr>
        <w:t>learn to</w:t>
      </w:r>
      <w:r w:rsidRPr="00385AD1">
        <w:rPr>
          <w:rFonts w:ascii="Trebuchet MS" w:eastAsia="Times New Roman" w:hAnsi="Trebuchet MS" w:cs="Times New Roman"/>
          <w:sz w:val="24"/>
          <w:szCs w:val="24"/>
          <w:lang w:eastAsia="en-GB"/>
        </w:rPr>
        <w:t xml:space="preserve"> to become more active citizens within the school community and beyond</w:t>
      </w:r>
      <w:r>
        <w:rPr>
          <w:rFonts w:ascii="Trebuchet MS" w:eastAsia="Times New Roman" w:hAnsi="Trebuchet MS" w:cs="Times New Roman"/>
          <w:sz w:val="24"/>
          <w:szCs w:val="24"/>
          <w:lang w:eastAsia="en-GB"/>
        </w:rPr>
        <w:t>.</w:t>
      </w:r>
    </w:p>
    <w:p w:rsidR="00C76C18" w:rsidRDefault="00C76C18" w:rsidP="00C76C18">
      <w:pPr>
        <w:shd w:val="clear" w:color="auto" w:fill="FFFFFF"/>
        <w:spacing w:after="150" w:line="240" w:lineRule="auto"/>
        <w:rPr>
          <w:rFonts w:ascii="Trebuchet MS" w:eastAsia="Times New Roman" w:hAnsi="Trebuchet MS" w:cs="Times New Roman"/>
          <w:sz w:val="24"/>
          <w:szCs w:val="24"/>
          <w:lang w:eastAsia="en-GB"/>
        </w:rPr>
      </w:pPr>
      <w:r w:rsidRPr="00C76C18">
        <w:rPr>
          <w:rFonts w:ascii="Trebuchet MS" w:eastAsia="Times New Roman" w:hAnsi="Trebuchet MS" w:cs="Times New Roman"/>
          <w:sz w:val="24"/>
          <w:szCs w:val="24"/>
          <w:lang w:eastAsia="en-GB"/>
        </w:rPr>
        <w:t>We are proud of our curriculum at Ashley High and are continually reviewing and updating to give our students the best po</w:t>
      </w:r>
      <w:r w:rsidR="00734667" w:rsidRPr="002F1458">
        <w:rPr>
          <w:rFonts w:ascii="Trebuchet MS" w:eastAsia="Times New Roman" w:hAnsi="Trebuchet MS" w:cs="Times New Roman"/>
          <w:sz w:val="24"/>
          <w:szCs w:val="24"/>
          <w:lang w:eastAsia="en-GB"/>
        </w:rPr>
        <w:t>ssible learning experiences in </w:t>
      </w:r>
      <w:r w:rsidRPr="00C76C18">
        <w:rPr>
          <w:rFonts w:ascii="Trebuchet MS" w:eastAsia="Times New Roman" w:hAnsi="Trebuchet MS" w:cs="Times New Roman"/>
          <w:sz w:val="24"/>
          <w:szCs w:val="24"/>
          <w:lang w:eastAsia="en-GB"/>
        </w:rPr>
        <w:t>order that they achieve their full potential</w:t>
      </w:r>
      <w:r w:rsidR="00382A20" w:rsidRPr="002F1458">
        <w:rPr>
          <w:rFonts w:ascii="Trebuchet MS" w:eastAsia="Times New Roman" w:hAnsi="Trebuchet MS" w:cs="Times New Roman"/>
          <w:sz w:val="24"/>
          <w:szCs w:val="24"/>
          <w:lang w:eastAsia="en-GB"/>
        </w:rPr>
        <w:t xml:space="preserve"> and are </w:t>
      </w:r>
      <w:r w:rsidR="00385AD1">
        <w:rPr>
          <w:rFonts w:ascii="Trebuchet MS" w:eastAsia="Times New Roman" w:hAnsi="Trebuchet MS" w:cs="Times New Roman"/>
          <w:sz w:val="24"/>
          <w:szCs w:val="24"/>
          <w:lang w:eastAsia="en-GB"/>
        </w:rPr>
        <w:t xml:space="preserve">well </w:t>
      </w:r>
      <w:r w:rsidR="00382A20" w:rsidRPr="002F1458">
        <w:rPr>
          <w:rFonts w:ascii="Trebuchet MS" w:eastAsia="Times New Roman" w:hAnsi="Trebuchet MS" w:cs="Times New Roman"/>
          <w:sz w:val="24"/>
          <w:szCs w:val="24"/>
          <w:lang w:eastAsia="en-GB"/>
        </w:rPr>
        <w:t>prepared for adulthood and working life</w:t>
      </w:r>
      <w:r w:rsidRPr="00C76C18">
        <w:rPr>
          <w:rFonts w:ascii="Trebuchet MS" w:eastAsia="Times New Roman" w:hAnsi="Trebuchet MS" w:cs="Times New Roman"/>
          <w:sz w:val="24"/>
          <w:szCs w:val="24"/>
          <w:lang w:eastAsia="en-GB"/>
        </w:rPr>
        <w:t>.</w:t>
      </w:r>
    </w:p>
    <w:p w:rsidR="00C128F4" w:rsidRPr="00EA02CB" w:rsidRDefault="00C128F4" w:rsidP="00C76C18">
      <w:pPr>
        <w:shd w:val="clear" w:color="auto" w:fill="FFFFFF"/>
        <w:spacing w:after="150" w:line="240" w:lineRule="auto"/>
        <w:rPr>
          <w:rFonts w:ascii="Trebuchet MS" w:eastAsia="Times New Roman" w:hAnsi="Trebuchet MS" w:cs="Times New Roman"/>
          <w:b/>
          <w:i/>
          <w:color w:val="FF0000"/>
          <w:sz w:val="24"/>
          <w:szCs w:val="24"/>
          <w:lang w:eastAsia="en-GB"/>
        </w:rPr>
      </w:pPr>
      <w:proofErr w:type="spellStart"/>
      <w:r w:rsidRPr="00EA02CB">
        <w:rPr>
          <w:rFonts w:ascii="Trebuchet MS" w:eastAsia="Times New Roman" w:hAnsi="Trebuchet MS" w:cs="Times New Roman"/>
          <w:b/>
          <w:i/>
          <w:color w:val="FF0000"/>
          <w:sz w:val="24"/>
          <w:szCs w:val="24"/>
          <w:lang w:eastAsia="en-GB"/>
        </w:rPr>
        <w:t>Covid</w:t>
      </w:r>
      <w:proofErr w:type="spellEnd"/>
      <w:r w:rsidRPr="00EA02CB">
        <w:rPr>
          <w:rFonts w:ascii="Trebuchet MS" w:eastAsia="Times New Roman" w:hAnsi="Trebuchet MS" w:cs="Times New Roman"/>
          <w:b/>
          <w:i/>
          <w:color w:val="FF0000"/>
          <w:sz w:val="24"/>
          <w:szCs w:val="24"/>
          <w:lang w:eastAsia="en-GB"/>
        </w:rPr>
        <w:t xml:space="preserve"> -19 Addendum</w:t>
      </w:r>
    </w:p>
    <w:p w:rsidR="00AC392A" w:rsidRDefault="00C128F4" w:rsidP="00C76C18">
      <w:pPr>
        <w:shd w:val="clear" w:color="auto" w:fill="FFFFFF"/>
        <w:spacing w:after="150" w:line="240" w:lineRule="auto"/>
      </w:pPr>
      <w:r w:rsidRPr="00C128F4">
        <w:rPr>
          <w:rFonts w:ascii="Trebuchet MS" w:eastAsia="Times New Roman" w:hAnsi="Trebuchet MS" w:cs="Times New Roman"/>
          <w:sz w:val="24"/>
          <w:szCs w:val="24"/>
          <w:lang w:eastAsia="en-GB"/>
        </w:rPr>
        <w:t xml:space="preserve">Due to </w:t>
      </w:r>
      <w:r>
        <w:rPr>
          <w:rFonts w:ascii="Trebuchet MS" w:eastAsia="Times New Roman" w:hAnsi="Trebuchet MS" w:cs="Times New Roman"/>
          <w:sz w:val="24"/>
          <w:szCs w:val="24"/>
          <w:lang w:eastAsia="en-GB"/>
        </w:rPr>
        <w:t>restrictions following the Covid-19 outbreak and in line with government and Public Health advice, residential trips will not take place for the foreseeable future. However, off-site visits will still go ahead and will follow stringent risk assessment measures in line with gov.uk advice, Evolve (</w:t>
      </w:r>
      <w:proofErr w:type="spellStart"/>
      <w:r>
        <w:rPr>
          <w:rFonts w:ascii="Trebuchet MS" w:eastAsia="Times New Roman" w:hAnsi="Trebuchet MS" w:cs="Times New Roman"/>
          <w:sz w:val="24"/>
          <w:szCs w:val="24"/>
          <w:lang w:eastAsia="en-GB"/>
        </w:rPr>
        <w:t>Halton’s</w:t>
      </w:r>
      <w:proofErr w:type="spellEnd"/>
      <w:r>
        <w:rPr>
          <w:rFonts w:ascii="Trebuchet MS" w:eastAsia="Times New Roman" w:hAnsi="Trebuchet MS" w:cs="Times New Roman"/>
          <w:sz w:val="24"/>
          <w:szCs w:val="24"/>
          <w:lang w:eastAsia="en-GB"/>
        </w:rPr>
        <w:t xml:space="preserve"> educational visits monitoring system) and the risk assessments from the places visited.</w:t>
      </w:r>
      <w:r w:rsidR="00976665" w:rsidRPr="00976665">
        <w:t xml:space="preserve"> </w:t>
      </w:r>
    </w:p>
    <w:p w:rsidR="00976665" w:rsidRPr="00FA691F" w:rsidRDefault="00AC392A" w:rsidP="00C76C18">
      <w:pPr>
        <w:shd w:val="clear" w:color="auto" w:fill="FFFFFF"/>
        <w:spacing w:after="150" w:line="240" w:lineRule="auto"/>
        <w:rPr>
          <w:color w:val="FF0000"/>
          <w:sz w:val="28"/>
          <w:szCs w:val="28"/>
        </w:rPr>
      </w:pPr>
      <w:r w:rsidRPr="00FA691F">
        <w:rPr>
          <w:color w:val="FF0000"/>
          <w:sz w:val="28"/>
          <w:szCs w:val="28"/>
        </w:rPr>
        <w:t>Please see below for extract from gov.uk document with link b</w:t>
      </w:r>
      <w:bookmarkStart w:id="0" w:name="_GoBack"/>
      <w:bookmarkEnd w:id="0"/>
      <w:r w:rsidRPr="00FA691F">
        <w:rPr>
          <w:color w:val="FF0000"/>
          <w:sz w:val="28"/>
          <w:szCs w:val="28"/>
        </w:rPr>
        <w:t>elow:</w:t>
      </w:r>
    </w:p>
    <w:p w:rsidR="00AC392A" w:rsidRPr="00AC392A" w:rsidRDefault="00AC392A" w:rsidP="00AC392A">
      <w:pPr>
        <w:shd w:val="clear" w:color="auto" w:fill="FFFFFF"/>
        <w:spacing w:after="150" w:line="240" w:lineRule="auto"/>
        <w:rPr>
          <w:rFonts w:ascii="Trebuchet MS" w:eastAsia="Times New Roman" w:hAnsi="Trebuchet MS" w:cs="Times New Roman"/>
          <w:b/>
          <w:bCs/>
          <w:i/>
          <w:sz w:val="24"/>
          <w:szCs w:val="24"/>
          <w:lang w:eastAsia="en-GB"/>
        </w:rPr>
      </w:pPr>
      <w:r w:rsidRPr="00AC392A">
        <w:rPr>
          <w:rFonts w:ascii="Trebuchet MS" w:eastAsia="Times New Roman" w:hAnsi="Trebuchet MS" w:cs="Times New Roman"/>
          <w:b/>
          <w:bCs/>
          <w:i/>
          <w:sz w:val="24"/>
          <w:szCs w:val="24"/>
          <w:lang w:eastAsia="en-GB"/>
        </w:rPr>
        <w:t>Educational visits</w:t>
      </w:r>
    </w:p>
    <w:p w:rsidR="00AC392A" w:rsidRPr="00AC392A" w:rsidRDefault="00AC392A" w:rsidP="00AC392A">
      <w:pPr>
        <w:shd w:val="clear" w:color="auto" w:fill="FFFFFF"/>
        <w:spacing w:after="150" w:line="240" w:lineRule="auto"/>
        <w:rPr>
          <w:rFonts w:ascii="Trebuchet MS" w:eastAsia="Times New Roman" w:hAnsi="Trebuchet MS" w:cs="Times New Roman"/>
          <w:i/>
          <w:sz w:val="24"/>
          <w:szCs w:val="24"/>
          <w:lang w:eastAsia="en-GB"/>
        </w:rPr>
      </w:pPr>
      <w:r w:rsidRPr="00AC392A">
        <w:rPr>
          <w:rFonts w:ascii="Trebuchet MS" w:eastAsia="Times New Roman" w:hAnsi="Trebuchet MS" w:cs="Times New Roman"/>
          <w:i/>
          <w:sz w:val="24"/>
          <w:szCs w:val="24"/>
          <w:lang w:eastAsia="en-GB"/>
        </w:rPr>
        <w:t xml:space="preserve">We continue to </w:t>
      </w:r>
      <w:proofErr w:type="gramStart"/>
      <w:r w:rsidRPr="00AC392A">
        <w:rPr>
          <w:rFonts w:ascii="Trebuchet MS" w:eastAsia="Times New Roman" w:hAnsi="Trebuchet MS" w:cs="Times New Roman"/>
          <w:i/>
          <w:sz w:val="24"/>
          <w:szCs w:val="24"/>
          <w:lang w:eastAsia="en-GB"/>
        </w:rPr>
        <w:t>advise</w:t>
      </w:r>
      <w:proofErr w:type="gramEnd"/>
      <w:r w:rsidRPr="00AC392A">
        <w:rPr>
          <w:rFonts w:ascii="Trebuchet MS" w:eastAsia="Times New Roman" w:hAnsi="Trebuchet MS" w:cs="Times New Roman"/>
          <w:i/>
          <w:sz w:val="24"/>
          <w:szCs w:val="24"/>
          <w:lang w:eastAsia="en-GB"/>
        </w:rPr>
        <w:t xml:space="preserve"> against domestic (UK) overnight and overseas educational visits at this stage. This advice remains under review.</w:t>
      </w:r>
    </w:p>
    <w:p w:rsidR="00AC392A" w:rsidRPr="00AC392A" w:rsidRDefault="00AC392A" w:rsidP="00AC392A">
      <w:pPr>
        <w:shd w:val="clear" w:color="auto" w:fill="FFFFFF"/>
        <w:spacing w:after="150" w:line="240" w:lineRule="auto"/>
        <w:rPr>
          <w:rFonts w:ascii="Trebuchet MS" w:eastAsia="Times New Roman" w:hAnsi="Trebuchet MS" w:cs="Times New Roman"/>
          <w:i/>
          <w:sz w:val="24"/>
          <w:szCs w:val="24"/>
          <w:lang w:eastAsia="en-GB"/>
        </w:rPr>
      </w:pPr>
      <w:r w:rsidRPr="00AC392A">
        <w:rPr>
          <w:rFonts w:ascii="Trebuchet MS" w:eastAsia="Times New Roman" w:hAnsi="Trebuchet MS" w:cs="Times New Roman"/>
          <w:i/>
          <w:sz w:val="24"/>
          <w:szCs w:val="24"/>
          <w:lang w:eastAsia="en-GB"/>
        </w:rPr>
        <w:t>In the autumn term, settings can resume non-overnight domestic educational visits. These should include any trips or placements connected with a pupil or student’s preparation for adulthood, for example, workplace visits. This should be done in line with protective measures, such as keeping children and young people within their consistent group, and the coronavirus (COVID-19) secure measures in place at the destination.</w:t>
      </w:r>
    </w:p>
    <w:p w:rsidR="00AC392A" w:rsidRDefault="00AC392A" w:rsidP="00AC392A">
      <w:pPr>
        <w:shd w:val="clear" w:color="auto" w:fill="FFFFFF"/>
        <w:spacing w:after="150" w:line="240" w:lineRule="auto"/>
        <w:rPr>
          <w:rFonts w:ascii="Trebuchet MS" w:eastAsia="Times New Roman" w:hAnsi="Trebuchet MS" w:cs="Times New Roman"/>
          <w:sz w:val="24"/>
          <w:szCs w:val="24"/>
          <w:lang w:eastAsia="en-GB"/>
        </w:rPr>
      </w:pPr>
      <w:r w:rsidRPr="00AC392A">
        <w:rPr>
          <w:rFonts w:ascii="Trebuchet MS" w:eastAsia="Times New Roman" w:hAnsi="Trebuchet MS" w:cs="Times New Roman"/>
          <w:i/>
          <w:sz w:val="24"/>
          <w:szCs w:val="24"/>
          <w:lang w:eastAsia="en-GB"/>
        </w:rPr>
        <w:t xml:space="preserve">Settings should make use of outdoor spaces in the local area to support the delivery of the curriculum. As normal, they should undertake full risk assessments in relation to all educational visits to ensure they can be done safely and as part </w:t>
      </w:r>
      <w:r w:rsidRPr="00AC392A">
        <w:rPr>
          <w:rFonts w:ascii="Trebuchet MS" w:eastAsia="Times New Roman" w:hAnsi="Trebuchet MS" w:cs="Times New Roman"/>
          <w:i/>
          <w:sz w:val="24"/>
          <w:szCs w:val="24"/>
          <w:lang w:eastAsia="en-GB"/>
        </w:rPr>
        <w:lastRenderedPageBreak/>
        <w:t>of this risk assessment, they need to consider any necessary control measures. They should read the </w:t>
      </w:r>
      <w:hyperlink r:id="rId8" w:history="1">
        <w:r w:rsidRPr="00AC392A">
          <w:rPr>
            <w:rStyle w:val="Hyperlink"/>
            <w:rFonts w:ascii="Trebuchet MS" w:eastAsia="Times New Roman" w:hAnsi="Trebuchet MS" w:cs="Times New Roman"/>
            <w:i/>
            <w:sz w:val="24"/>
            <w:szCs w:val="24"/>
            <w:lang w:eastAsia="en-GB"/>
          </w:rPr>
          <w:t>health and safety on educational visits guidance</w:t>
        </w:r>
      </w:hyperlink>
      <w:r w:rsidRPr="00AC392A">
        <w:rPr>
          <w:rFonts w:ascii="Trebuchet MS" w:eastAsia="Times New Roman" w:hAnsi="Trebuchet MS" w:cs="Times New Roman"/>
          <w:i/>
          <w:sz w:val="24"/>
          <w:szCs w:val="24"/>
          <w:lang w:eastAsia="en-GB"/>
        </w:rPr>
        <w:t> when considering visits.</w:t>
      </w:r>
      <w:r w:rsidRPr="00AC392A">
        <w:rPr>
          <w:rFonts w:ascii="Trebuchet MS" w:eastAsia="Times New Roman" w:hAnsi="Trebuchet MS" w:cs="Times New Roman"/>
          <w:sz w:val="24"/>
          <w:szCs w:val="24"/>
          <w:lang w:eastAsia="en-GB"/>
        </w:rPr>
        <w:t xml:space="preserve"> </w:t>
      </w:r>
    </w:p>
    <w:p w:rsidR="00AC392A" w:rsidRDefault="00AC392A" w:rsidP="00AC392A">
      <w:pPr>
        <w:shd w:val="clear" w:color="auto" w:fill="FFFFFF"/>
        <w:spacing w:after="150" w:line="240" w:lineRule="auto"/>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For the full document, please follow the link below:</w:t>
      </w:r>
    </w:p>
    <w:p w:rsidR="00AC392A" w:rsidRPr="00AC392A" w:rsidRDefault="00AC392A" w:rsidP="00AC392A">
      <w:pPr>
        <w:shd w:val="clear" w:color="auto" w:fill="FFFFFF"/>
        <w:spacing w:after="150" w:line="240" w:lineRule="auto"/>
        <w:rPr>
          <w:rFonts w:ascii="Trebuchet MS" w:eastAsia="Times New Roman" w:hAnsi="Trebuchet MS" w:cs="Times New Roman"/>
          <w:i/>
          <w:sz w:val="24"/>
          <w:szCs w:val="24"/>
          <w:lang w:eastAsia="en-GB"/>
        </w:rPr>
      </w:pPr>
      <w:hyperlink r:id="rId9" w:history="1">
        <w:r w:rsidRPr="00AC392A">
          <w:rPr>
            <w:rStyle w:val="Hyperlink"/>
            <w:rFonts w:ascii="Trebuchet MS" w:eastAsia="Times New Roman" w:hAnsi="Trebuchet MS" w:cs="Times New Roman"/>
            <w:i/>
            <w:sz w:val="24"/>
            <w:szCs w:val="24"/>
            <w:lang w:eastAsia="en-GB"/>
          </w:rPr>
          <w:t>https://www.gov.uk/government/publications/guidance-for-full-opening-special-schools-and-other-specialist-settings/guidance-for-full-opening-special-schools-and-other-specialist-settings</w:t>
        </w:r>
      </w:hyperlink>
      <w:r w:rsidRPr="00AC392A">
        <w:rPr>
          <w:rFonts w:ascii="Trebuchet MS" w:eastAsia="Times New Roman" w:hAnsi="Trebuchet MS" w:cs="Times New Roman"/>
          <w:i/>
          <w:sz w:val="24"/>
          <w:szCs w:val="24"/>
          <w:lang w:eastAsia="en-GB"/>
        </w:rPr>
        <w:t xml:space="preserve"> </w:t>
      </w:r>
    </w:p>
    <w:p w:rsidR="00AC392A" w:rsidRPr="00AC392A" w:rsidRDefault="00AC392A" w:rsidP="00AC392A">
      <w:pPr>
        <w:shd w:val="clear" w:color="auto" w:fill="FFFFFF"/>
        <w:spacing w:after="150" w:line="240" w:lineRule="auto"/>
        <w:rPr>
          <w:rFonts w:ascii="Trebuchet MS" w:eastAsia="Times New Roman" w:hAnsi="Trebuchet MS" w:cs="Times New Roman"/>
          <w:b/>
          <w:sz w:val="24"/>
          <w:szCs w:val="24"/>
          <w:lang w:eastAsia="en-GB"/>
        </w:rPr>
      </w:pPr>
      <w:r w:rsidRPr="00AC392A">
        <w:rPr>
          <w:rFonts w:ascii="Trebuchet MS" w:eastAsia="Times New Roman" w:hAnsi="Trebuchet MS" w:cs="Times New Roman"/>
          <w:b/>
          <w:sz w:val="24"/>
          <w:szCs w:val="24"/>
          <w:lang w:eastAsia="en-GB"/>
        </w:rPr>
        <w:t>After School Club Provision</w:t>
      </w:r>
    </w:p>
    <w:p w:rsidR="00AC392A" w:rsidRPr="00AC392A" w:rsidRDefault="00AC392A" w:rsidP="00AC392A">
      <w:pPr>
        <w:shd w:val="clear" w:color="auto" w:fill="FFFFFF"/>
        <w:spacing w:after="150" w:line="240" w:lineRule="auto"/>
        <w:rPr>
          <w:rFonts w:ascii="Trebuchet MS" w:eastAsia="Times New Roman" w:hAnsi="Trebuchet MS" w:cs="Times New Roman"/>
          <w:sz w:val="24"/>
          <w:szCs w:val="24"/>
          <w:lang w:eastAsia="en-GB"/>
        </w:rPr>
      </w:pPr>
      <w:r w:rsidRPr="00AC392A">
        <w:rPr>
          <w:rFonts w:ascii="Trebuchet MS" w:eastAsia="Times New Roman" w:hAnsi="Trebuchet MS" w:cs="Times New Roman"/>
          <w:sz w:val="24"/>
          <w:szCs w:val="24"/>
          <w:lang w:eastAsia="en-GB"/>
        </w:rPr>
        <w:t xml:space="preserve">After School Clubs are currently not on offer in order to minimise social interaction and contact between bubble groups. However, this </w:t>
      </w:r>
      <w:r w:rsidRPr="00AC392A">
        <w:rPr>
          <w:rFonts w:ascii="Trebuchet MS" w:eastAsia="Times New Roman" w:hAnsi="Trebuchet MS" w:cs="Times New Roman"/>
          <w:sz w:val="24"/>
          <w:szCs w:val="24"/>
          <w:lang w:eastAsia="en-GB"/>
        </w:rPr>
        <w:t>will be reviewed during the Autumn Term in line with guidance from the above document.</w:t>
      </w:r>
    </w:p>
    <w:p w:rsidR="00AC392A" w:rsidRPr="00AC392A" w:rsidRDefault="00AC392A" w:rsidP="00AC392A">
      <w:pPr>
        <w:shd w:val="clear" w:color="auto" w:fill="FFFFFF"/>
        <w:spacing w:after="150" w:line="240" w:lineRule="auto"/>
        <w:rPr>
          <w:rFonts w:ascii="Trebuchet MS" w:eastAsia="Times New Roman" w:hAnsi="Trebuchet MS" w:cs="Times New Roman"/>
          <w:b/>
          <w:sz w:val="24"/>
          <w:szCs w:val="24"/>
          <w:lang w:eastAsia="en-GB"/>
        </w:rPr>
      </w:pPr>
      <w:r w:rsidRPr="00AC392A">
        <w:rPr>
          <w:rFonts w:ascii="Trebuchet MS" w:eastAsia="Times New Roman" w:hAnsi="Trebuchet MS" w:cs="Times New Roman"/>
          <w:b/>
          <w:sz w:val="24"/>
          <w:szCs w:val="24"/>
          <w:lang w:eastAsia="en-GB"/>
        </w:rPr>
        <w:t>Lunchtime Clubs Provision</w:t>
      </w:r>
    </w:p>
    <w:p w:rsidR="00AC392A" w:rsidRPr="00AC392A" w:rsidRDefault="00AC392A" w:rsidP="00AC392A">
      <w:pPr>
        <w:shd w:val="clear" w:color="auto" w:fill="FFFFFF"/>
        <w:spacing w:after="150" w:line="240" w:lineRule="auto"/>
        <w:rPr>
          <w:rFonts w:ascii="Trebuchet MS" w:eastAsia="Times New Roman" w:hAnsi="Trebuchet MS" w:cs="Times New Roman"/>
          <w:sz w:val="24"/>
          <w:szCs w:val="24"/>
          <w:lang w:eastAsia="en-GB"/>
        </w:rPr>
      </w:pPr>
      <w:r w:rsidRPr="00AC392A">
        <w:rPr>
          <w:rFonts w:ascii="Trebuchet MS" w:eastAsia="Times New Roman" w:hAnsi="Trebuchet MS" w:cs="Times New Roman"/>
          <w:sz w:val="24"/>
          <w:szCs w:val="24"/>
          <w:lang w:eastAsia="en-GB"/>
        </w:rPr>
        <w:t xml:space="preserve">From September, ICT club will run each lunchtime but will be on a rota with year groups (bubble groups) accessing the club on different days of the week. </w:t>
      </w:r>
    </w:p>
    <w:p w:rsidR="00AC392A" w:rsidRDefault="00AC392A" w:rsidP="00C76C18">
      <w:pPr>
        <w:shd w:val="clear" w:color="auto" w:fill="FFFFFF"/>
        <w:spacing w:after="150" w:line="240" w:lineRule="auto"/>
        <w:rPr>
          <w:rFonts w:ascii="Trebuchet MS" w:eastAsia="Times New Roman" w:hAnsi="Trebuchet MS" w:cs="Times New Roman"/>
          <w:sz w:val="24"/>
          <w:szCs w:val="24"/>
          <w:lang w:eastAsia="en-GB"/>
        </w:rPr>
      </w:pPr>
    </w:p>
    <w:p w:rsidR="005751C7" w:rsidRPr="005751C7" w:rsidRDefault="005751C7">
      <w:pPr>
        <w:rPr>
          <w:b/>
        </w:rPr>
      </w:pPr>
      <w:r w:rsidRPr="005751C7">
        <w:rPr>
          <w:b/>
        </w:rPr>
        <w:t>This po</w:t>
      </w:r>
      <w:r w:rsidR="00C128F4">
        <w:rPr>
          <w:b/>
        </w:rPr>
        <w:t>licy was reviewed: September 2020</w:t>
      </w:r>
    </w:p>
    <w:p w:rsidR="005751C7" w:rsidRDefault="005751C7">
      <w:pPr>
        <w:rPr>
          <w:b/>
        </w:rPr>
      </w:pPr>
      <w:r w:rsidRPr="005751C7">
        <w:rPr>
          <w:b/>
        </w:rPr>
        <w:t xml:space="preserve">To be reviewed: </w:t>
      </w:r>
      <w:r w:rsidR="00C128F4">
        <w:rPr>
          <w:b/>
        </w:rPr>
        <w:t>September 2022</w:t>
      </w:r>
    </w:p>
    <w:p w:rsidR="005751C7" w:rsidRPr="005751C7" w:rsidRDefault="005751C7">
      <w:pPr>
        <w:rPr>
          <w:b/>
        </w:rPr>
      </w:pPr>
      <w:r>
        <w:rPr>
          <w:b/>
        </w:rPr>
        <w:t>Curriculum Leader: Clare Ogburn (Deputy Head)</w:t>
      </w:r>
    </w:p>
    <w:sectPr w:rsidR="005751C7" w:rsidRPr="00575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6C0"/>
    <w:multiLevelType w:val="multilevel"/>
    <w:tmpl w:val="0A82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E50"/>
    <w:multiLevelType w:val="multilevel"/>
    <w:tmpl w:val="BF06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87C9B"/>
    <w:multiLevelType w:val="multilevel"/>
    <w:tmpl w:val="4D58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45663"/>
    <w:multiLevelType w:val="hybridMultilevel"/>
    <w:tmpl w:val="D5A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274CC7"/>
    <w:multiLevelType w:val="multilevel"/>
    <w:tmpl w:val="8C4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E60BD9"/>
    <w:multiLevelType w:val="hybridMultilevel"/>
    <w:tmpl w:val="7FC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7C571A"/>
    <w:multiLevelType w:val="multilevel"/>
    <w:tmpl w:val="75C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6E0452"/>
    <w:multiLevelType w:val="hybridMultilevel"/>
    <w:tmpl w:val="BD72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18"/>
    <w:rsid w:val="000451F4"/>
    <w:rsid w:val="001F15ED"/>
    <w:rsid w:val="002F1458"/>
    <w:rsid w:val="00382A20"/>
    <w:rsid w:val="00385AD1"/>
    <w:rsid w:val="00501DBD"/>
    <w:rsid w:val="005751C7"/>
    <w:rsid w:val="005E00AF"/>
    <w:rsid w:val="006546DE"/>
    <w:rsid w:val="006F57E7"/>
    <w:rsid w:val="00734667"/>
    <w:rsid w:val="008113AA"/>
    <w:rsid w:val="008607BA"/>
    <w:rsid w:val="00976665"/>
    <w:rsid w:val="00AC392A"/>
    <w:rsid w:val="00AD3330"/>
    <w:rsid w:val="00B00E29"/>
    <w:rsid w:val="00B72629"/>
    <w:rsid w:val="00C128F4"/>
    <w:rsid w:val="00C76C18"/>
    <w:rsid w:val="00CE52A0"/>
    <w:rsid w:val="00EA02CB"/>
    <w:rsid w:val="00F5178A"/>
    <w:rsid w:val="00F87695"/>
    <w:rsid w:val="00F9456D"/>
    <w:rsid w:val="00FA5130"/>
    <w:rsid w:val="00FA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18"/>
    <w:rPr>
      <w:rFonts w:ascii="Tahoma" w:hAnsi="Tahoma" w:cs="Tahoma"/>
      <w:sz w:val="16"/>
      <w:szCs w:val="16"/>
    </w:rPr>
  </w:style>
  <w:style w:type="paragraph" w:styleId="NormalWeb">
    <w:name w:val="Normal (Web)"/>
    <w:basedOn w:val="Normal"/>
    <w:uiPriority w:val="99"/>
    <w:semiHidden/>
    <w:unhideWhenUsed/>
    <w:rsid w:val="00F87695"/>
    <w:rPr>
      <w:rFonts w:ascii="Times New Roman" w:hAnsi="Times New Roman" w:cs="Times New Roman"/>
      <w:sz w:val="24"/>
      <w:szCs w:val="24"/>
    </w:rPr>
  </w:style>
  <w:style w:type="paragraph" w:styleId="NoSpacing">
    <w:name w:val="No Spacing"/>
    <w:uiPriority w:val="1"/>
    <w:qFormat/>
    <w:rsid w:val="00F87695"/>
    <w:pPr>
      <w:spacing w:after="0" w:line="240" w:lineRule="auto"/>
    </w:pPr>
  </w:style>
  <w:style w:type="paragraph" w:styleId="ListParagraph">
    <w:name w:val="List Paragraph"/>
    <w:basedOn w:val="Normal"/>
    <w:uiPriority w:val="34"/>
    <w:qFormat/>
    <w:rsid w:val="00CE52A0"/>
    <w:pPr>
      <w:ind w:left="720"/>
      <w:contextualSpacing/>
    </w:pPr>
  </w:style>
  <w:style w:type="character" w:styleId="Hyperlink">
    <w:name w:val="Hyperlink"/>
    <w:basedOn w:val="DefaultParagraphFont"/>
    <w:uiPriority w:val="99"/>
    <w:unhideWhenUsed/>
    <w:rsid w:val="00976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18"/>
    <w:rPr>
      <w:rFonts w:ascii="Tahoma" w:hAnsi="Tahoma" w:cs="Tahoma"/>
      <w:sz w:val="16"/>
      <w:szCs w:val="16"/>
    </w:rPr>
  </w:style>
  <w:style w:type="paragraph" w:styleId="NormalWeb">
    <w:name w:val="Normal (Web)"/>
    <w:basedOn w:val="Normal"/>
    <w:uiPriority w:val="99"/>
    <w:semiHidden/>
    <w:unhideWhenUsed/>
    <w:rsid w:val="00F87695"/>
    <w:rPr>
      <w:rFonts w:ascii="Times New Roman" w:hAnsi="Times New Roman" w:cs="Times New Roman"/>
      <w:sz w:val="24"/>
      <w:szCs w:val="24"/>
    </w:rPr>
  </w:style>
  <w:style w:type="paragraph" w:styleId="NoSpacing">
    <w:name w:val="No Spacing"/>
    <w:uiPriority w:val="1"/>
    <w:qFormat/>
    <w:rsid w:val="00F87695"/>
    <w:pPr>
      <w:spacing w:after="0" w:line="240" w:lineRule="auto"/>
    </w:pPr>
  </w:style>
  <w:style w:type="paragraph" w:styleId="ListParagraph">
    <w:name w:val="List Paragraph"/>
    <w:basedOn w:val="Normal"/>
    <w:uiPriority w:val="34"/>
    <w:qFormat/>
    <w:rsid w:val="00CE52A0"/>
    <w:pPr>
      <w:ind w:left="720"/>
      <w:contextualSpacing/>
    </w:pPr>
  </w:style>
  <w:style w:type="character" w:styleId="Hyperlink">
    <w:name w:val="Hyperlink"/>
    <w:basedOn w:val="DefaultParagraphFont"/>
    <w:uiPriority w:val="99"/>
    <w:unhideWhenUsed/>
    <w:rsid w:val="00976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7409">
      <w:bodyDiv w:val="1"/>
      <w:marLeft w:val="0"/>
      <w:marRight w:val="0"/>
      <w:marTop w:val="0"/>
      <w:marBottom w:val="0"/>
      <w:divBdr>
        <w:top w:val="none" w:sz="0" w:space="0" w:color="auto"/>
        <w:left w:val="none" w:sz="0" w:space="0" w:color="auto"/>
        <w:bottom w:val="none" w:sz="0" w:space="0" w:color="auto"/>
        <w:right w:val="none" w:sz="0" w:space="0" w:color="auto"/>
      </w:divBdr>
    </w:div>
    <w:div w:id="408162385">
      <w:bodyDiv w:val="1"/>
      <w:marLeft w:val="0"/>
      <w:marRight w:val="0"/>
      <w:marTop w:val="0"/>
      <w:marBottom w:val="0"/>
      <w:divBdr>
        <w:top w:val="none" w:sz="0" w:space="0" w:color="auto"/>
        <w:left w:val="none" w:sz="0" w:space="0" w:color="auto"/>
        <w:bottom w:val="none" w:sz="0" w:space="0" w:color="auto"/>
        <w:right w:val="none" w:sz="0" w:space="0" w:color="auto"/>
      </w:divBdr>
    </w:div>
    <w:div w:id="516819991">
      <w:bodyDiv w:val="1"/>
      <w:marLeft w:val="0"/>
      <w:marRight w:val="0"/>
      <w:marTop w:val="0"/>
      <w:marBottom w:val="0"/>
      <w:divBdr>
        <w:top w:val="none" w:sz="0" w:space="0" w:color="auto"/>
        <w:left w:val="none" w:sz="0" w:space="0" w:color="auto"/>
        <w:bottom w:val="none" w:sz="0" w:space="0" w:color="auto"/>
        <w:right w:val="none" w:sz="0" w:space="0" w:color="auto"/>
      </w:divBdr>
    </w:div>
    <w:div w:id="625503446">
      <w:bodyDiv w:val="1"/>
      <w:marLeft w:val="0"/>
      <w:marRight w:val="0"/>
      <w:marTop w:val="0"/>
      <w:marBottom w:val="0"/>
      <w:divBdr>
        <w:top w:val="none" w:sz="0" w:space="0" w:color="auto"/>
        <w:left w:val="none" w:sz="0" w:space="0" w:color="auto"/>
        <w:bottom w:val="none" w:sz="0" w:space="0" w:color="auto"/>
        <w:right w:val="none" w:sz="0" w:space="0" w:color="auto"/>
      </w:divBdr>
    </w:div>
    <w:div w:id="657660753">
      <w:bodyDiv w:val="1"/>
      <w:marLeft w:val="0"/>
      <w:marRight w:val="0"/>
      <w:marTop w:val="0"/>
      <w:marBottom w:val="0"/>
      <w:divBdr>
        <w:top w:val="none" w:sz="0" w:space="0" w:color="auto"/>
        <w:left w:val="none" w:sz="0" w:space="0" w:color="auto"/>
        <w:bottom w:val="none" w:sz="0" w:space="0" w:color="auto"/>
        <w:right w:val="none" w:sz="0" w:space="0" w:color="auto"/>
      </w:divBdr>
    </w:div>
    <w:div w:id="8556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on-educational-visits/health-and-safety-on-educational-visit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guidance-for-full-opening-special-schools-and-other-specialist-settings/guidance-for-full-opening-special-schools-and-other-specialist-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3</cp:revision>
  <cp:lastPrinted>2019-01-21T08:36:00Z</cp:lastPrinted>
  <dcterms:created xsi:type="dcterms:W3CDTF">2020-09-29T08:34:00Z</dcterms:created>
  <dcterms:modified xsi:type="dcterms:W3CDTF">2020-09-29T09:25:00Z</dcterms:modified>
</cp:coreProperties>
</file>